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BB34">
      <w:pPr>
        <w:shd w:val="clear" w:color="auto" w:fill="FFFFFF"/>
        <w:spacing w:line="360" w:lineRule="auto"/>
        <w:jc w:val="center"/>
        <w:textAlignment w:val="center"/>
        <w:rPr>
          <w:rFonts w:asciiTheme="minorEastAsia" w:hAnsiTheme="minorEastAsia" w:eastAsiaTheme="minorEastAsia" w:cstheme="minorEastAsia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2025</w:t>
      </w:r>
      <w:r>
        <w:rPr>
          <w:b/>
          <w:sz w:val="36"/>
          <w:szCs w:val="36"/>
        </w:rPr>
        <w:t>年初中毕业生学业考试适应性试卷</w:t>
      </w:r>
    </w:p>
    <w:p w14:paraId="0D5695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社会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答案</w:t>
      </w:r>
    </w:p>
    <w:p w14:paraId="42948875">
      <w:pPr>
        <w:numPr>
          <w:numId w:val="0"/>
        </w:numPr>
        <w:snapToGrid w:val="0"/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一、</w:t>
      </w:r>
      <w:r>
        <w:rPr>
          <w:rFonts w:hint="eastAsia" w:ascii="黑体" w:hAnsi="黑体" w:eastAsia="黑体" w:cs="黑体"/>
          <w:szCs w:val="21"/>
        </w:rPr>
        <w:t>判断题</w:t>
      </w:r>
      <w:r>
        <w:rPr>
          <w:rFonts w:hint="eastAsia" w:ascii="宋体" w:hAnsi="宋体" w:eastAsia="宋体"/>
          <w:szCs w:val="21"/>
        </w:rPr>
        <w:t>(本大题有8小题，每小题1分，共8分)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14:paraId="7254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7A16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题号</w:t>
            </w:r>
          </w:p>
        </w:tc>
        <w:tc>
          <w:tcPr>
            <w:tcW w:w="947" w:type="dxa"/>
            <w:vAlign w:val="center"/>
          </w:tcPr>
          <w:p w14:paraId="3815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47" w:type="dxa"/>
            <w:vAlign w:val="center"/>
          </w:tcPr>
          <w:p w14:paraId="3F1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947" w:type="dxa"/>
            <w:vAlign w:val="center"/>
          </w:tcPr>
          <w:p w14:paraId="5D5A3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947" w:type="dxa"/>
            <w:vAlign w:val="center"/>
          </w:tcPr>
          <w:p w14:paraId="4EE9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947" w:type="dxa"/>
            <w:vAlign w:val="center"/>
          </w:tcPr>
          <w:p w14:paraId="489C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947" w:type="dxa"/>
            <w:vAlign w:val="center"/>
          </w:tcPr>
          <w:p w14:paraId="4F64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947" w:type="dxa"/>
            <w:vAlign w:val="center"/>
          </w:tcPr>
          <w:p w14:paraId="6DEC7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947" w:type="dxa"/>
            <w:vAlign w:val="center"/>
          </w:tcPr>
          <w:p w14:paraId="6D8B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</w:tr>
      <w:tr w14:paraId="45A6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3CB36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答案</w:t>
            </w:r>
          </w:p>
        </w:tc>
        <w:tc>
          <w:tcPr>
            <w:tcW w:w="947" w:type="dxa"/>
            <w:vAlign w:val="center"/>
          </w:tcPr>
          <w:p w14:paraId="4AD2F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F</w:t>
            </w:r>
          </w:p>
        </w:tc>
        <w:tc>
          <w:tcPr>
            <w:tcW w:w="947" w:type="dxa"/>
            <w:vAlign w:val="center"/>
          </w:tcPr>
          <w:p w14:paraId="1F21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T</w:t>
            </w:r>
          </w:p>
        </w:tc>
        <w:tc>
          <w:tcPr>
            <w:tcW w:w="947" w:type="dxa"/>
            <w:vAlign w:val="center"/>
          </w:tcPr>
          <w:p w14:paraId="62EB1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T</w:t>
            </w:r>
          </w:p>
        </w:tc>
        <w:tc>
          <w:tcPr>
            <w:tcW w:w="947" w:type="dxa"/>
            <w:vAlign w:val="center"/>
          </w:tcPr>
          <w:p w14:paraId="7A10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T</w:t>
            </w:r>
          </w:p>
        </w:tc>
        <w:tc>
          <w:tcPr>
            <w:tcW w:w="947" w:type="dxa"/>
            <w:vAlign w:val="center"/>
          </w:tcPr>
          <w:p w14:paraId="3A24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F</w:t>
            </w:r>
          </w:p>
        </w:tc>
        <w:tc>
          <w:tcPr>
            <w:tcW w:w="947" w:type="dxa"/>
            <w:vAlign w:val="center"/>
          </w:tcPr>
          <w:p w14:paraId="451B0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F</w:t>
            </w:r>
          </w:p>
        </w:tc>
        <w:tc>
          <w:tcPr>
            <w:tcW w:w="947" w:type="dxa"/>
            <w:vAlign w:val="center"/>
          </w:tcPr>
          <w:p w14:paraId="7E36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T</w:t>
            </w:r>
          </w:p>
        </w:tc>
        <w:tc>
          <w:tcPr>
            <w:tcW w:w="947" w:type="dxa"/>
            <w:vAlign w:val="center"/>
          </w:tcPr>
          <w:p w14:paraId="75C2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T</w:t>
            </w:r>
          </w:p>
        </w:tc>
      </w:tr>
    </w:tbl>
    <w:p w14:paraId="42B2B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二、</w:t>
      </w:r>
      <w:r>
        <w:rPr>
          <w:rFonts w:hint="eastAsia" w:ascii="黑体" w:hAnsi="黑体" w:eastAsia="黑体" w:cs="黑体"/>
          <w:szCs w:val="21"/>
        </w:rPr>
        <w:t>选择题</w:t>
      </w:r>
      <w:r>
        <w:rPr>
          <w:rFonts w:hint="eastAsia" w:ascii="宋体" w:hAnsi="宋体" w:eastAsia="宋体"/>
          <w:szCs w:val="21"/>
        </w:rPr>
        <w:t>（本大题有20小题，每小题2分，共40分)</w:t>
      </w:r>
    </w:p>
    <w:tbl>
      <w:tblPr>
        <w:tblStyle w:val="7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74"/>
        <w:gridCol w:w="774"/>
        <w:gridCol w:w="774"/>
        <w:gridCol w:w="774"/>
        <w:gridCol w:w="774"/>
        <w:gridCol w:w="774"/>
        <w:gridCol w:w="774"/>
        <w:gridCol w:w="774"/>
        <w:gridCol w:w="775"/>
        <w:gridCol w:w="775"/>
      </w:tblGrid>
      <w:tr w14:paraId="5AE3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 w14:paraId="0154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题号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7C3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63BF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9C1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272F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3FB1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D10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747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B41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775" w:type="dxa"/>
            <w:vAlign w:val="center"/>
          </w:tcPr>
          <w:p w14:paraId="0923A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775" w:type="dxa"/>
            <w:vAlign w:val="center"/>
          </w:tcPr>
          <w:p w14:paraId="44FD9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</w:tr>
      <w:tr w14:paraId="4115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 w14:paraId="3163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答案</w:t>
            </w:r>
          </w:p>
        </w:tc>
        <w:tc>
          <w:tcPr>
            <w:tcW w:w="774" w:type="dxa"/>
            <w:vAlign w:val="center"/>
          </w:tcPr>
          <w:p w14:paraId="72DE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774" w:type="dxa"/>
            <w:vAlign w:val="center"/>
          </w:tcPr>
          <w:p w14:paraId="1584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774" w:type="dxa"/>
            <w:vAlign w:val="center"/>
          </w:tcPr>
          <w:p w14:paraId="771E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774" w:type="dxa"/>
            <w:vAlign w:val="center"/>
          </w:tcPr>
          <w:p w14:paraId="5C68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774" w:type="dxa"/>
            <w:vAlign w:val="center"/>
          </w:tcPr>
          <w:p w14:paraId="1740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774" w:type="dxa"/>
            <w:vAlign w:val="center"/>
          </w:tcPr>
          <w:p w14:paraId="56C5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774" w:type="dxa"/>
            <w:vAlign w:val="center"/>
          </w:tcPr>
          <w:p w14:paraId="647E3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774" w:type="dxa"/>
            <w:vAlign w:val="center"/>
          </w:tcPr>
          <w:p w14:paraId="6E7C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775" w:type="dxa"/>
            <w:vAlign w:val="center"/>
          </w:tcPr>
          <w:p w14:paraId="705B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775" w:type="dxa"/>
            <w:vAlign w:val="center"/>
          </w:tcPr>
          <w:p w14:paraId="63C0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A</w:t>
            </w:r>
          </w:p>
        </w:tc>
      </w:tr>
      <w:tr w14:paraId="012A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 w14:paraId="552D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题号</w:t>
            </w:r>
          </w:p>
        </w:tc>
        <w:tc>
          <w:tcPr>
            <w:tcW w:w="774" w:type="dxa"/>
            <w:vAlign w:val="center"/>
          </w:tcPr>
          <w:p w14:paraId="5070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774" w:type="dxa"/>
            <w:vAlign w:val="center"/>
          </w:tcPr>
          <w:p w14:paraId="2725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774" w:type="dxa"/>
            <w:vAlign w:val="center"/>
          </w:tcPr>
          <w:p w14:paraId="07DA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21</w:t>
            </w:r>
          </w:p>
        </w:tc>
        <w:tc>
          <w:tcPr>
            <w:tcW w:w="774" w:type="dxa"/>
            <w:vAlign w:val="center"/>
          </w:tcPr>
          <w:p w14:paraId="1ADC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22</w:t>
            </w:r>
          </w:p>
        </w:tc>
        <w:tc>
          <w:tcPr>
            <w:tcW w:w="774" w:type="dxa"/>
            <w:vAlign w:val="center"/>
          </w:tcPr>
          <w:p w14:paraId="79D5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23</w:t>
            </w:r>
          </w:p>
        </w:tc>
        <w:tc>
          <w:tcPr>
            <w:tcW w:w="774" w:type="dxa"/>
            <w:vAlign w:val="center"/>
          </w:tcPr>
          <w:p w14:paraId="54AF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24</w:t>
            </w:r>
          </w:p>
        </w:tc>
        <w:tc>
          <w:tcPr>
            <w:tcW w:w="774" w:type="dxa"/>
            <w:vAlign w:val="center"/>
          </w:tcPr>
          <w:p w14:paraId="44AF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25</w:t>
            </w:r>
          </w:p>
        </w:tc>
        <w:tc>
          <w:tcPr>
            <w:tcW w:w="774" w:type="dxa"/>
            <w:vAlign w:val="center"/>
          </w:tcPr>
          <w:p w14:paraId="356E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26</w:t>
            </w:r>
          </w:p>
        </w:tc>
        <w:tc>
          <w:tcPr>
            <w:tcW w:w="775" w:type="dxa"/>
            <w:vAlign w:val="center"/>
          </w:tcPr>
          <w:p w14:paraId="5633A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27</w:t>
            </w:r>
          </w:p>
        </w:tc>
        <w:tc>
          <w:tcPr>
            <w:tcW w:w="775" w:type="dxa"/>
            <w:vAlign w:val="center"/>
          </w:tcPr>
          <w:p w14:paraId="666F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28</w:t>
            </w:r>
          </w:p>
        </w:tc>
      </w:tr>
      <w:tr w14:paraId="6227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 w14:paraId="0648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答案</w:t>
            </w:r>
          </w:p>
        </w:tc>
        <w:tc>
          <w:tcPr>
            <w:tcW w:w="774" w:type="dxa"/>
            <w:vAlign w:val="center"/>
          </w:tcPr>
          <w:p w14:paraId="0213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774" w:type="dxa"/>
            <w:vAlign w:val="center"/>
          </w:tcPr>
          <w:p w14:paraId="3332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A</w:t>
            </w:r>
          </w:p>
        </w:tc>
        <w:tc>
          <w:tcPr>
            <w:tcW w:w="774" w:type="dxa"/>
            <w:vAlign w:val="center"/>
          </w:tcPr>
          <w:p w14:paraId="520C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774" w:type="dxa"/>
            <w:vAlign w:val="center"/>
          </w:tcPr>
          <w:p w14:paraId="7799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A</w:t>
            </w:r>
          </w:p>
        </w:tc>
        <w:tc>
          <w:tcPr>
            <w:tcW w:w="774" w:type="dxa"/>
            <w:vAlign w:val="center"/>
          </w:tcPr>
          <w:p w14:paraId="5DF3B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774" w:type="dxa"/>
            <w:vAlign w:val="center"/>
          </w:tcPr>
          <w:p w14:paraId="362D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774" w:type="dxa"/>
            <w:vAlign w:val="center"/>
          </w:tcPr>
          <w:p w14:paraId="75FC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774" w:type="dxa"/>
            <w:vAlign w:val="center"/>
          </w:tcPr>
          <w:p w14:paraId="3696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775" w:type="dxa"/>
            <w:vAlign w:val="center"/>
          </w:tcPr>
          <w:p w14:paraId="1F64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A</w:t>
            </w:r>
          </w:p>
        </w:tc>
        <w:tc>
          <w:tcPr>
            <w:tcW w:w="775" w:type="dxa"/>
            <w:vAlign w:val="center"/>
          </w:tcPr>
          <w:p w14:paraId="4C47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</w:tr>
    </w:tbl>
    <w:p w14:paraId="1E2F428D">
      <w:pPr>
        <w:spacing w:line="380" w:lineRule="exact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（本大题有4小题，共52分）</w:t>
      </w:r>
    </w:p>
    <w:p w14:paraId="08EE7793">
      <w:pP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29.（10分）</w:t>
      </w:r>
    </w:p>
    <w:p w14:paraId="177010AF">
      <w:pP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同：都分布在400毫米年等降水量线的东边（或东部季风区）；（1分）</w:t>
      </w:r>
    </w:p>
    <w:p w14:paraId="092D6249">
      <w:pP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异：水稻集中产区主要分布在我国的南方地区，小麦集中产区主要分布在我国北方地区。（2分）</w:t>
      </w:r>
    </w:p>
    <w:p w14:paraId="31489CBC">
      <w:pPr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优势：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①平原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广阔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，有利于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小麦大面积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种植；②大部分位于黄河、淮河流域，便于引水灌溉；③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位于北温带，日照较充足，有利于小麦的生长；④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属温带季风气候，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秋季温凉，冬季寒冷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符合冬小麦生长习性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3点，3分</w:t>
      </w:r>
      <w:r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9C27683">
      <w:pP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劣势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春季降水少容易引发干旱，夏季降水集中可能引发洪涝灾害。（1点，1分）</w:t>
      </w:r>
      <w:bookmarkStart w:id="0" w:name="_GoBack"/>
      <w:bookmarkEnd w:id="0"/>
    </w:p>
    <w:p w14:paraId="42FCAF30">
      <w:pPr>
        <w:numPr>
          <w:ilvl w:val="0"/>
          <w:numId w:val="1"/>
        </w:numPr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因地制宜发展农业；将充足的劳动力优势转化为生产优势；规模化、机械化经营提高农业生产效率；政府加强政策支持；加强农业基础设施建设；坚持绿色、创新发展等</w:t>
      </w:r>
      <w:r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1点1分，共3分</w:t>
      </w:r>
      <w:r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4727B04">
      <w:pP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4A4AAA1">
      <w:pP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30.（10分）</w:t>
      </w:r>
    </w:p>
    <w:p w14:paraId="10CB2F27">
      <w:pP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（1）邓小平；改革开放和社会主义现代化建设总设计师（2分）</w:t>
      </w:r>
    </w:p>
    <w:p w14:paraId="3338ACDF">
      <w:pP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共同点：①都向海外学习；②都提出有利于国家发展的思想理论并推动了国家变革；③都具有强烈的爱国情怀。（言之有理即可，2分）</w:t>
      </w:r>
    </w:p>
    <w:p w14:paraId="578480AA">
      <w:pP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（2）本题为分层赋分题。</w:t>
      </w:r>
    </w:p>
    <w:tbl>
      <w:tblPr>
        <w:tblStyle w:val="7"/>
        <w:tblpPr w:leftFromText="180" w:rightFromText="180" w:vertAnchor="text" w:horzAnchor="page" w:tblpX="1897" w:tblpY="213"/>
        <w:tblOverlap w:val="never"/>
        <w:tblW w:w="47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6570"/>
        <w:gridCol w:w="976"/>
      </w:tblGrid>
      <w:tr w14:paraId="5C42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83" w:type="pct"/>
            <w:vAlign w:val="center"/>
          </w:tcPr>
          <w:p w14:paraId="27DB6489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3844" w:type="pct"/>
            <w:vAlign w:val="center"/>
          </w:tcPr>
          <w:p w14:paraId="044C1F2E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材料运用与论述</w:t>
            </w:r>
          </w:p>
        </w:tc>
        <w:tc>
          <w:tcPr>
            <w:tcW w:w="571" w:type="pct"/>
            <w:vAlign w:val="center"/>
          </w:tcPr>
          <w:p w14:paraId="40C3E238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53CD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3" w:type="pct"/>
            <w:vAlign w:val="center"/>
          </w:tcPr>
          <w:p w14:paraId="1D5F98AF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水平1</w:t>
            </w:r>
          </w:p>
        </w:tc>
        <w:tc>
          <w:tcPr>
            <w:tcW w:w="3844" w:type="pct"/>
            <w:vAlign w:val="center"/>
          </w:tcPr>
          <w:p w14:paraId="0C5A241B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论述及观点与材料无关不得分</w:t>
            </w:r>
          </w:p>
          <w:p w14:paraId="15856C67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围绕观点有简单论述或说明，但没有结合史实加以论述。</w:t>
            </w:r>
          </w:p>
        </w:tc>
        <w:tc>
          <w:tcPr>
            <w:tcW w:w="571" w:type="pct"/>
            <w:vAlign w:val="center"/>
          </w:tcPr>
          <w:p w14:paraId="7782C8E5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0-1分</w:t>
            </w:r>
          </w:p>
        </w:tc>
      </w:tr>
      <w:tr w14:paraId="736D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3" w:type="pct"/>
            <w:vAlign w:val="center"/>
          </w:tcPr>
          <w:p w14:paraId="44A31166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水平2</w:t>
            </w:r>
          </w:p>
        </w:tc>
        <w:tc>
          <w:tcPr>
            <w:tcW w:w="3844" w:type="pct"/>
            <w:vAlign w:val="center"/>
          </w:tcPr>
          <w:p w14:paraId="15F55B91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围绕观点展开论述，能够运用材料中的史实，但论述不充分或简单罗列、重复材料，条理基本清晰。</w:t>
            </w:r>
          </w:p>
        </w:tc>
        <w:tc>
          <w:tcPr>
            <w:tcW w:w="571" w:type="pct"/>
            <w:vAlign w:val="center"/>
          </w:tcPr>
          <w:p w14:paraId="49BFEC37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2-3分</w:t>
            </w:r>
          </w:p>
        </w:tc>
      </w:tr>
      <w:tr w14:paraId="1D1D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3" w:type="pct"/>
            <w:vAlign w:val="center"/>
          </w:tcPr>
          <w:p w14:paraId="05017D7E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水平3</w:t>
            </w:r>
          </w:p>
        </w:tc>
        <w:tc>
          <w:tcPr>
            <w:tcW w:w="3844" w:type="pct"/>
            <w:vAlign w:val="center"/>
          </w:tcPr>
          <w:p w14:paraId="31D4DBAE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围绕观点且运用材料中的多个史实加以论述，条理基本清晰。</w:t>
            </w:r>
          </w:p>
        </w:tc>
        <w:tc>
          <w:tcPr>
            <w:tcW w:w="571" w:type="pct"/>
            <w:vAlign w:val="center"/>
          </w:tcPr>
          <w:p w14:paraId="00AB6747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4-5分</w:t>
            </w:r>
          </w:p>
        </w:tc>
      </w:tr>
      <w:tr w14:paraId="618D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83" w:type="pct"/>
            <w:vAlign w:val="center"/>
          </w:tcPr>
          <w:p w14:paraId="26A1924B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水平4</w:t>
            </w:r>
          </w:p>
        </w:tc>
        <w:tc>
          <w:tcPr>
            <w:tcW w:w="3844" w:type="pct"/>
            <w:vAlign w:val="center"/>
          </w:tcPr>
          <w:p w14:paraId="32F1F14E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紧扣观点且运用材料中的多个史实加以论述，史论结合，逻辑清晰。</w:t>
            </w:r>
          </w:p>
        </w:tc>
        <w:tc>
          <w:tcPr>
            <w:tcW w:w="571" w:type="pct"/>
            <w:vAlign w:val="center"/>
          </w:tcPr>
          <w:p w14:paraId="244BB7FC"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</w:tr>
    </w:tbl>
    <w:p w14:paraId="58553FF3">
      <w:pP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61912AC">
      <w:pPr>
        <w:rPr>
          <w:rFonts w:hint="default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示例：我国留学生是促进国家发展的重要力量。</w:t>
      </w:r>
    </w:p>
    <w:p w14:paraId="0018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default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清政府洋务运动时期，通过官派留学生学习西方先进技术，助力中国开启近代化历程。在遭受日本全面侵华时，留学生们归国抗战，彰显了全民族抗战的力量。一五计划期间，欧美留学生归国，有利于改变中国工业落后面貌，推动中国向社会主义工业化迈进。改革开放后，留学生们为我国的社会主义现代化建设注入新的活力。在社会主义现代化国家建设的新征程上，留学生们回国助力社会主义现代化强国建设。</w:t>
      </w:r>
    </w:p>
    <w:p w14:paraId="6F5B3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综上所述，无数留学生把个人命运和国家命运相结合，以促进国家发展为己任砥砺前行。</w:t>
      </w:r>
    </w:p>
    <w:p w14:paraId="580B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4C64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31.（13分）</w:t>
      </w:r>
    </w:p>
    <w:p w14:paraId="6F8A7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（1）财产权（社会经济权利）。（2分）</w:t>
      </w:r>
    </w:p>
    <w:p w14:paraId="3A91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（2）不正确（1分），权利与义务相统一，他们相互依存、相互促进。公民既是合法权利的享有者，又是法定义务的承担者。（2分）未成年人有上网玩游戏的权利，但也要积极承担受教育的义务。（2分）</w:t>
      </w:r>
    </w:p>
    <w:p w14:paraId="0CAC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立法机关加强科学立法，完善未成年人保护相关法律法规；父母及其他监护人应加强对未成年人的教育、引导；网络服务商要依法经营，创造有利于未成年人健康成长的网络环境；未成年人要增强自我保护意识和能力，树立法制观念，依法自律。（3点即6分）</w:t>
      </w:r>
    </w:p>
    <w:p w14:paraId="1F8F6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818B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32.（19分）</w:t>
      </w:r>
    </w:p>
    <w:p w14:paraId="6025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（1）①造纸术。方便了典籍的流传，促进了文化的传播。（2分）</w:t>
      </w:r>
    </w:p>
    <w:p w14:paraId="16B7D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②科举制。是中国古代选官制度的一大变革，扩大了选官范围，促进了社会阶层的流动。推动了教育的发展。（2分）</w:t>
      </w:r>
    </w:p>
    <w:p w14:paraId="603AD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default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③曲辕犁。提高了耕作效率和质量，促进了生产力的发展。（2分）</w:t>
      </w:r>
    </w:p>
    <w:p w14:paraId="3A11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（2）蒸汽机。（1分）</w:t>
      </w:r>
    </w:p>
    <w:p w14:paraId="47B93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原因：①英国通过资产阶级革命，建立了君主立宪制，政局稳定。</w:t>
      </w:r>
    </w:p>
    <w:p w14:paraId="7720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default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②英国通过早期的海外殖民扩张和海外贸易，积累了大量的原始资本，并使国内外市场不断扩大。（2点，4分）</w:t>
      </w:r>
    </w:p>
    <w:p w14:paraId="07630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①“国务院发布人工智能规划，并拨经费支持科技创新”，说明国家必须深入实施创新驱动发展战略、科教兴国战略；加快形成有利于创新的治理格局和协调机制，搭建有利于创新的活动平台和融资平台，激发创新活力。</w:t>
      </w:r>
    </w:p>
    <w:p w14:paraId="3FEE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②“DeepSeek与清华大学共建产教融合平台，定制培养工程师”，说明企业要培养创新型人才，提高人才素质。</w:t>
      </w:r>
    </w:p>
    <w:p w14:paraId="78502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③“面对英伟达芯片禁运，DeepSeek团队攻坚克难取得技术突破”，说明企业要注重核心技术自主研发，提高自主创新能力；个人和团队要发扬团队合作精神、弘扬创新精神、坚持精益求精的工匠精神。</w:t>
      </w:r>
    </w:p>
    <w:p w14:paraId="5BAF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④“DeepSeek将‘天人合一’和‘仁义礼智信’等内容融入到AI发展中”，说明发展新质生产力还要推动中华优秀传统文化创造性转化、创新性发展。（3点即6分）</w:t>
      </w:r>
    </w:p>
    <w:p w14:paraId="13B7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（4）创新是民族进步之魂；创新是引领发展的第一动力；科技创新已经成为综合国力竞争的决定性因素；创新让生活更美好；创新驱动是国家的命运所系。（言之有理1点，2分）</w:t>
      </w:r>
    </w:p>
    <w:p w14:paraId="744F1CBA">
      <w:pPr>
        <w:tabs>
          <w:tab w:val="left" w:pos="777"/>
        </w:tabs>
        <w:rPr>
          <w:rFonts w:hint="eastAsia" w:eastAsiaTheme="minorEastAsia"/>
          <w:lang w:eastAsia="zh-CN"/>
        </w:rPr>
      </w:pPr>
    </w:p>
    <w:p w14:paraId="101677D9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color w:val="0000FF"/>
          <w:lang w:val="en-US" w:eastAsia="zh-CN"/>
        </w:rPr>
      </w:pPr>
    </w:p>
    <w:p w14:paraId="48FCFA4F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91D1DF7"/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45E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E616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Cs w:val="21"/>
                            </w:rPr>
                            <w:t>L初中毕业生学业考试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1"/>
                              <w:lang w:val="en-US" w:eastAsia="zh-CN"/>
                            </w:rPr>
                            <w:t>社会答案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1"/>
                              <w:lang w:bidi="he-IL"/>
                            </w:rPr>
                            <w:t>第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>页 共2页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E616C">
                    <w:pPr>
                      <w:pStyle w:val="3"/>
                      <w:rPr>
                        <w:rFonts w:hint="eastAsia" w:ascii="宋体" w:hAnsi="宋体" w:eastAsia="宋体" w:cs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Cs w:val="21"/>
                      </w:rPr>
                      <w:t>L初中毕业生学业考试</w:t>
                    </w:r>
                    <w:r>
                      <w:rPr>
                        <w:rFonts w:hint="eastAsia" w:ascii="宋体" w:hAnsi="宋体" w:eastAsia="宋体" w:cs="宋体"/>
                        <w:szCs w:val="21"/>
                        <w:lang w:val="en-US" w:eastAsia="zh-CN"/>
                      </w:rPr>
                      <w:t>社会答案</w:t>
                    </w:r>
                    <w:r>
                      <w:rPr>
                        <w:rFonts w:hint="eastAsia" w:ascii="宋体" w:hAnsi="宋体" w:eastAsia="宋体" w:cs="宋体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Cs w:val="21"/>
                        <w:lang w:bidi="he-IL"/>
                      </w:rPr>
                      <w:t>第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>页 共2页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219B6"/>
    <w:multiLevelType w:val="singleLevel"/>
    <w:tmpl w:val="54E219B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C352C"/>
    <w:rsid w:val="057F74F5"/>
    <w:rsid w:val="121E4C34"/>
    <w:rsid w:val="13D611B8"/>
    <w:rsid w:val="194316AD"/>
    <w:rsid w:val="22671583"/>
    <w:rsid w:val="2B450A54"/>
    <w:rsid w:val="2F985BB8"/>
    <w:rsid w:val="3A255BB6"/>
    <w:rsid w:val="3D502D9B"/>
    <w:rsid w:val="3F027E13"/>
    <w:rsid w:val="47024B89"/>
    <w:rsid w:val="53B00B05"/>
    <w:rsid w:val="60C72A24"/>
    <w:rsid w:val="6EEE7BBC"/>
    <w:rsid w:val="6F0C352C"/>
    <w:rsid w:val="71C2710E"/>
    <w:rsid w:val="73A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unhideWhenUsed/>
    <w:qFormat/>
    <w:uiPriority w:val="39"/>
    <w:pPr>
      <w:widowControl w:val="0"/>
      <w:wordWrap w:val="0"/>
      <w:ind w:left="1275"/>
      <w:jc w:val="both"/>
    </w:pPr>
    <w:rPr>
      <w:rFonts w:ascii="宋体" w:hAnsi="宋体" w:eastAsia="Times New Roman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1802</Words>
  <Characters>1869</Characters>
  <Lines>0</Lines>
  <Paragraphs>0</Paragraphs>
  <TotalTime>0</TotalTime>
  <ScaleCrop>false</ScaleCrop>
  <LinksUpToDate>false</LinksUpToDate>
  <CharactersWithSpaces>1869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2025-04-21T04:24:00Z</dcterms:created>
  <dc:creator>yy</dc:creator>
  <cp:lastModifiedBy>丁丁</cp:lastModifiedBy>
  <dcterms:modified xsi:type="dcterms:W3CDTF">2025-04-29T07:50:26Z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4E5394D1540A498497E9C10E2309593B_11</vt:lpwstr>
  </property>
  <property fmtid="{D5CDD505-2E9C-101B-9397-08002B2CF9AE}" pid="4" name="KSOTemplateDocerSaveRecord">
    <vt:lpwstr>eyJoZGlkIjoiMzcwMDBiYmNhMDJiNWIwOTRhYjZmY2NhODgwNmI2MDYiLCJ1c2VySWQiOiIyMDAzODgzMzUifQ==</vt:lpwstr>
  </property>
</Properties>
</file>