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3.3.0 -->
  <w:body>
    <w:p w14:paraId="4E54AF39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ascii="Segoe UI" w:eastAsia="宋体" w:hAnsi="Segoe UI" w:cs="Segoe UI" w:hint="eastAsia"/>
          <w:i w:val="0"/>
          <w:iCs w:val="0"/>
          <w:caps w:val="0"/>
          <w:spacing w:val="0"/>
          <w:sz w:val="44"/>
          <w:szCs w:val="44"/>
          <w:lang w:val="en-US" w:eastAsia="zh-CN"/>
        </w:rPr>
      </w:pPr>
      <w:r>
        <w:rPr>
          <w:rFonts w:ascii="Segoe UI" w:eastAsia="宋体" w:hAnsi="Segoe UI" w:cs="Segoe UI" w:hint="eastAsia"/>
          <w:i w:val="0"/>
          <w:iCs w:val="0"/>
          <w:caps w:val="0"/>
          <w:spacing w:val="0"/>
          <w:sz w:val="44"/>
          <w:szCs w:val="44"/>
          <w:lang w:val="en-US" w:eastAsia="zh-CN"/>
        </w:rPr>
        <w:drawing>
          <wp:anchor simplePos="0" relativeHeight="251658240" behindDoc="0" locked="0" layoutInCell="1" allowOverlap="1">
            <wp:simplePos x="0" y="0"/>
            <wp:positionH relativeFrom="page">
              <wp:posOffset>11671300</wp:posOffset>
            </wp:positionH>
            <wp:positionV relativeFrom="topMargin">
              <wp:posOffset>10337800</wp:posOffset>
            </wp:positionV>
            <wp:extent cx="254000" cy="431800"/>
            <wp:wrapNone/>
            <wp:docPr id="100009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4000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egoe UI" w:eastAsia="宋体" w:hAnsi="Segoe UI" w:cs="Segoe UI" w:hint="eastAsia"/>
          <w:i w:val="0"/>
          <w:iCs w:val="0"/>
          <w:caps w:val="0"/>
          <w:spacing w:val="0"/>
          <w:sz w:val="44"/>
          <w:szCs w:val="44"/>
          <w:lang w:val="en-US" w:eastAsia="zh-CN"/>
        </w:rPr>
        <w:t>2025届广西高三高考模拟考试</w:t>
      </w:r>
    </w:p>
    <w:p w14:paraId="0625302E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ascii="Segoe UI" w:eastAsia="宋体" w:hAnsi="Segoe UI" w:cs="Segoe UI" w:hint="default"/>
          <w:b/>
          <w:bCs/>
          <w:i w:val="0"/>
          <w:iCs w:val="0"/>
          <w:caps w:val="0"/>
          <w:spacing w:val="0"/>
          <w:sz w:val="48"/>
          <w:szCs w:val="48"/>
          <w:lang w:val="en-US" w:eastAsia="zh-CN"/>
        </w:rPr>
      </w:pPr>
      <w:r>
        <w:rPr>
          <w:rFonts w:ascii="Segoe UI" w:eastAsia="宋体" w:hAnsi="Segoe UI" w:cs="Segoe UI" w:hint="eastAsia"/>
          <w:b/>
          <w:bCs/>
          <w:i w:val="0"/>
          <w:iCs w:val="0"/>
          <w:caps w:val="0"/>
          <w:spacing w:val="0"/>
          <w:sz w:val="48"/>
          <w:szCs w:val="48"/>
          <w:lang w:val="en-US" w:eastAsia="zh-CN"/>
        </w:rPr>
        <w:t>作文“尽善尽美”作文写作指导及范文</w:t>
      </w:r>
    </w:p>
    <w:p w14:paraId="1C130AA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32"/>
          <w:szCs w:val="32"/>
          <w:lang w:val="en-US" w:eastAsia="zh-CN"/>
        </w:rPr>
        <w:t>23.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32"/>
          <w:szCs w:val="32"/>
        </w:rPr>
        <w:t>阅读下面的材料,根据要求写作。(60 分)</w:t>
      </w:r>
    </w:p>
    <w:p w14:paraId="1572C52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  <w:t>“子谓《詔》，“尽美矣,又尽善也’。谓《武》，尽美矣,未尽善也’。”(《论语·八价》)在孔子看来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  <w:t>《韶》和《武》都是很美的音乐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  <w:t>但是《韶》反映的是尧时期的时代气度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  <w:t>有和睦之美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  <w:lang w:eastAsia="zh-CN"/>
        </w:rPr>
        <w:t>；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  <w:t>《武》反映的是武王伐纣的乐舞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  <w:t>毕竟有征伐之意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  <w:t>所以“未尽善”。在工作、生活和学习中,我们也常常追求“尽善尽美”。然而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楷体" w:eastAsia="楷体" w:hAnsi="楷体" w:cs="楷体" w:hint="eastAsia"/>
          <w:i w:val="0"/>
          <w:iCs w:val="0"/>
          <w:caps w:val="0"/>
          <w:spacing w:val="0"/>
          <w:sz w:val="24"/>
          <w:szCs w:val="24"/>
        </w:rPr>
        <w:t>現实中“尽美却未尽善”与 “尽善却未尽美”的现象不胜被举。</w:t>
      </w:r>
    </w:p>
    <w:p w14:paraId="265CF24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在复兴高级中学《中华传统文化经典研习》选修课上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同学们将就以上内容展开研讨。请结合你的生活体验写一篇文章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表达你的思考和感悟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参与课堂讨论。</w:t>
      </w:r>
    </w:p>
    <w:p w14:paraId="7B5E52C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要求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  <w:lang w:eastAsia="zh-CN"/>
        </w:rPr>
        <w:t>：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选准角度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确定立意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明确文体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自拟标题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  <w:lang w:eastAsia="zh-CN"/>
        </w:rPr>
        <w:t>；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不要套作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  <w:lang w:eastAsia="zh-CN"/>
        </w:rPr>
        <w:t>，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不得抄袭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  <w:lang w:eastAsia="zh-CN"/>
        </w:rPr>
        <w:t>；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不得泄露个人信息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  <w:lang w:eastAsia="zh-CN"/>
        </w:rPr>
        <w:t>；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不少于 800字。</w:t>
      </w:r>
    </w:p>
    <w:p w14:paraId="5DD5F816">
      <w:pPr>
        <w:pStyle w:val="Heading1"/>
        <w:keepNext w:val="0"/>
        <w:keepLines w:val="0"/>
        <w:widowControl/>
        <w:suppressLineNumbers w:val="0"/>
      </w:pPr>
      <w:r>
        <w:t>一、审题指导</w:t>
      </w:r>
    </w:p>
    <w:p w14:paraId="3C32E0B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1.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  <w:t>理解材料核心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：材料先引用孔子对《韶》和《武》的评价，阐述了 “尽美” 与 “尽善” 的概念，即美侧重形式，善侧重内容、内涵。接着指出在现实中 “尽美却未尽善” 与 “尽善却未尽美” 的现象普遍存在。</w:t>
      </w:r>
    </w:p>
    <w:p w14:paraId="0E821F3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2.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  <w:t>明确写作任务：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要求在复兴高级中学《中华传统文化经典研习》选修课的背景下，结合生活体验，表达对这一主题的思考和感悟，参与课堂讨论，所以文章需有一定的交流感。</w:t>
      </w:r>
    </w:p>
    <w:p w14:paraId="7D4511B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3.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  <w:t>分析关键词：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“尽善尽美” 是理想状态，而现实中的两种现象是思考的重点，要探讨为何会出现这些现象，以及我们应如何看待和应对。</w:t>
      </w:r>
    </w:p>
    <w:p w14:paraId="5DFAC5CA">
      <w:pPr>
        <w:pStyle w:val="Heading1"/>
        <w:keepNext w:val="0"/>
        <w:keepLines w:val="0"/>
        <w:widowControl/>
        <w:suppressLineNumbers w:val="0"/>
      </w:pPr>
      <w:r>
        <w:t>二、参考立意</w:t>
      </w:r>
    </w:p>
    <w:p w14:paraId="6F0DAA8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1.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  <w:t>追求完美平衡：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倡导在生活、学习、工作中努力实现 “善” 与 “美” 的统一，既要注重外在形式的美感，也要追求内在品质、行为的善良与正义。</w:t>
      </w:r>
    </w:p>
    <w:p w14:paraId="45C2D29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2.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  <w:t>接纳不完美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：认识到现实中 “尽美未尽善”“尽善未尽美” 的合理性，以宽容的心态对待，同时积极改进，向尽善尽美靠近。</w:t>
      </w:r>
    </w:p>
    <w:p w14:paraId="4AC592A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3.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  <w:t>权衡善与美：</w:t>
      </w:r>
      <w:r>
        <w:rPr>
          <w:rFonts w:ascii="宋体" w:eastAsia="宋体" w:hAnsi="宋体" w:cs="宋体" w:hint="eastAsia"/>
          <w:i w:val="0"/>
          <w:iCs w:val="0"/>
          <w:caps w:val="0"/>
          <w:spacing w:val="0"/>
          <w:sz w:val="24"/>
          <w:szCs w:val="24"/>
        </w:rPr>
        <w:t>当 “善” 与 “美” 无法兼得时，思考应如何根据具体情境进行权衡与抉择，明确价值判断标准。</w:t>
      </w:r>
    </w:p>
    <w:p w14:paraId="3B5F63E3">
      <w:pPr>
        <w:pStyle w:val="Heading1"/>
        <w:keepNext w:val="0"/>
        <w:keepLines w:val="0"/>
        <w:widowControl/>
        <w:suppressLineNumbers w:val="0"/>
      </w:pPr>
      <w:r>
        <w:t>三、名言和素材</w:t>
      </w:r>
    </w:p>
    <w:p w14:paraId="0F90F64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（一）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  <w:t>名言</w:t>
      </w:r>
    </w:p>
    <w:p w14:paraId="0823060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1.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  <w:t>“生活不可能像你想象得那么好，但也不会像你想象得那么糟。人的脆弱和坚强都超乎自己的想象。”—— 莫泊桑</w:t>
      </w:r>
    </w:p>
    <w:p w14:paraId="2009015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2.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  <w:t>“完美不是没有任何东西可加，而是没有任何东西可减。”—— 安托万・德・圣埃克苏佩里</w:t>
      </w:r>
    </w:p>
    <w:p w14:paraId="1121F8D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3.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  <w:t>“真正的完美不在于拥有什么，而在于成为什么。”—— 王尔德</w:t>
      </w:r>
    </w:p>
    <w:p w14:paraId="202AAA5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（二）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  <w:t>素材</w:t>
      </w:r>
    </w:p>
    <w:p w14:paraId="0C420CC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1.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  <w:t>商业案例：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  <w:t>一些网红产品外观设计精美，吸引大量消费者购买，但实际使用体验不佳，质量存在问题，这是 “尽美未尽善” 的体现。如某款网红小家电，外观时尚，功能宣传强大，可实际使用时频繁出现故障。</w:t>
      </w:r>
    </w:p>
    <w:p w14:paraId="153B3F8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2.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  <w:t>艺术创作：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  <w:t>某些艺术作品画面精美、形式新颖，但缺乏深刻的思想内涵，无法引起观众内心深处的共鸣，属于 “尽美未尽善”。而一些具有强烈社会责任感的公益广告，内容充满正能量，能传递深刻的价值观，却在表现形式上稍显粗糙，是 “尽善未尽美” 的例子。</w:t>
      </w:r>
    </w:p>
    <w:p w14:paraId="73EFBF9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3.</w:t>
      </w: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  <w:t>个人成长：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  <w:t>在学习中，有的学生为了追求作业书写的美观，花费大量时间在字体书写上，却忽略了对知识的深入理解和掌握，导致成绩不理想，这是 “尽美未尽善”。相反，有的学生专注于知识的积累，学习态度认真，但不注重学习方法的优化，学习效率不高，没有展现出学习过程中的美感，可视为 “尽善未尽美”。</w:t>
      </w:r>
    </w:p>
    <w:p w14:paraId="08DC1B20">
      <w:pPr>
        <w:pStyle w:val="Heading1"/>
        <w:keepNext w:val="0"/>
        <w:keepLines w:val="0"/>
        <w:widowControl/>
        <w:suppressLineNumbers w:val="0"/>
      </w:pPr>
      <w:r>
        <w:t>四、参考标题</w:t>
      </w:r>
    </w:p>
    <w:p w14:paraId="6DF319E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  <w:t>《寻善与美之衡，破现实之局》</w:t>
      </w:r>
    </w:p>
    <w:p w14:paraId="15D150C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  <w:t>《善与美：理想之境与现实之思》</w:t>
      </w:r>
    </w:p>
    <w:p w14:paraId="1E37A7D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  <w:t>《以善为基，以美为翼，奔赴完美》</w:t>
      </w:r>
    </w:p>
    <w:p w14:paraId="3B67131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  <w:t>《尽善尽美虽难求，心怀向往亦风流》</w:t>
      </w:r>
    </w:p>
    <w:p w14:paraId="609A06E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  <w:t>《权衡善与美，书写精彩人生》</w:t>
      </w:r>
    </w:p>
    <w:p w14:paraId="0F6EFCDE">
      <w:pPr>
        <w:pStyle w:val="Heading1"/>
        <w:keepNext w:val="0"/>
        <w:keepLines w:val="0"/>
        <w:widowControl/>
        <w:suppressLineNumbers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五、范文</w:t>
      </w:r>
    </w:p>
    <w:p w14:paraId="3D6BD081">
      <w:pPr>
        <w:pStyle w:val="Heading2"/>
        <w:keepNext w:val="0"/>
        <w:keepLines w:val="0"/>
        <w:widowControl/>
        <w:suppressLineNumbers w:val="0"/>
      </w:pPr>
      <w:r>
        <w:t>范文一：《追求尽善尽美，拥抱理想生活》</w:t>
      </w:r>
    </w:p>
    <w:p w14:paraId="55D32A3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在历史的长河中，孔子对《韶》与《武》的评价如一盏明灯，照亮了我们对 “尽善尽美” 的探索之路。“尽美矣，又尽善也” 的《韶》，象征着一种和谐美好的理想境界；而 “尽美矣，未尽善也” 的《武》，则提醒着我们现实中完美的复杂性。</w:t>
      </w:r>
    </w:p>
    <w:p w14:paraId="2B14D85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在生活里，“尽美却未尽善” 的现象屡见不鲜。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当下流行的一些影视作品，制作团队在画面呈现、特效运用上投入大量精力，使得作品视觉效果震撼，堪称 “美” 的典范。然而，剧情却空洞无物，缺乏对人性、社会问题的深入挖掘，无法给观众带来思想的启迪。这种徒有其表的 “美”，恰似无根之萍，虽能在一时吸引目光，却难以长久留存于人们心间。同样，在时尚界，部分服装只注重款式的新颖独特，却忽视了穿着的舒适度与实用性，让消费者在追求美的过程中饱受不便，这亦是 “尽美未尽善” 的遗憾。</w:t>
      </w:r>
    </w:p>
    <w:p w14:paraId="79118C5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反观 “尽善却未尽美” 的情形，也不乏其例。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一些公益活动，组织者怀着满腔热忱，旨在为弱势群体提供帮助，出发点可谓至善。但由于策划不够周全，执行过程中出现诸多混乱，未能将活动的效果充分展现出来，在形式与体验上有所欠缺。就像一些乡村支教活动，志愿者们真心实意地想给孩子们带去知识与温暖，却因教学方法不当、教学资源匮乏，无法让支教活动达到理想中的完美状态，这便是善举在实施过程中未能兼顾美的遗憾。</w:t>
      </w:r>
    </w:p>
    <w:p w14:paraId="6AD399C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那么，我们应如何在现实中追求 “尽善尽美” 呢？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个人层面，我们要树立正确的价值观，在追求美的同时，不忘对善的坚守。比如在学习知识时，不能仅仅满足于成绩的优异（形式上的美），更要注重品德修养的提升（内在的善），做到德才兼备。社会层面，各行业在发展过程中，应将善与美有机融合。企业在追求经济效益（美）的同时，要履行社会责任（善），注重产品质量与员工权益保护，打造既美观又实用且符合道德规范的产品与服务。文化艺术领域，创作者要深入生活，挖掘人性的光辉与社会的本质，用精湛的艺术形式（美）展现深刻的思想内涵（善），创作出真正打动人心的作品。</w:t>
      </w:r>
    </w:p>
    <w:p w14:paraId="51880C5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“尽善尽美” 或许是一个难以企及的理想彼岸，但它应成为我们不断前行的方向。让我们在善与美的交织中，寻找平衡，努力前行，让生活多一份和谐，少一份遗憾，书写属于我们的精彩篇章。</w:t>
      </w:r>
    </w:p>
    <w:p w14:paraId="309A5B4E">
      <w:pPr>
        <w:pStyle w:val="Heading2"/>
        <w:keepNext w:val="0"/>
        <w:keepLines w:val="0"/>
        <w:widowControl/>
        <w:suppressLineNumbers w:val="0"/>
      </w:pPr>
      <w:r>
        <w:t>范文二：《权衡善与美，书写无悔人生》</w:t>
      </w:r>
    </w:p>
    <w:p w14:paraId="63AF31E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</w:pP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孔子对音乐的评价，为我们打开了一扇思考善与美关系的大门。在现实生活的大舞台上，“尽美却未尽善” 与 “尽善却未尽美” 的故事不断上演，我们常常在善与美之间面临艰难的权衡与抉择。</w:t>
      </w:r>
    </w:p>
    <w:p w14:paraId="619658A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漫步在繁华的都市街头，那些高耸入云的商业综合体，以其独特的建筑造型、璀璨的灯光夜景，展现出令人惊叹的现代建筑之美。然而，在追求这份视觉震撼的过程中，有时却牺牲了周边居民的生活质量。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比如，一些高楼大厦阻挡了阳光，使周边小区的部分住户终年不见天日；商业活动产生的噪音、垃圾，也给周边环境带来了诸多困扰，这无疑是 “尽美未尽善” 的体现。再看一些大型文艺演出，舞台布置美轮美奂，灯光、音效、舞美配合得恰到好处，从艺术呈现的角度看，可谓美不胜收。但演出内容空洞，缺乏对社会现实的关注和对人性的思考，无法给观众带来心灵的触动，这也是在美与善之间失衡的结果。</w:t>
      </w:r>
    </w:p>
    <w:p w14:paraId="56067FC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而在社会的各个角落，有许多默默奉献的人，他们的行为充满了善念，却往往因条件限制，无法将工作成果以完美的形式呈现出来。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像乡村教师，他们怀着对教育事业的无限热忱，在简陋的教室里，用最质朴的方式为孩子们传授知识。他们可能没有先进的教学设备，教学方法也不够创新，但他们的善举却如同一束光，照亮了孩子们的未来之路，这便是典型的 “尽善未尽美”。</w:t>
      </w:r>
    </w:p>
    <w:p w14:paraId="1FD80DE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</w:pPr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当面对善与美的矛盾时，我们不能选择逃避，而应勇敢地直面问题，审慎地权衡利弊。</w:t>
      </w: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在做决策时，要将社会的长远利益放在首位。以城市建设为例，设计师在追求建筑美观的同时，要充分考虑居民的生活需求，合理规划公共空间，注重生态环境保护，实现美与善的和谐统一。在个人选择上，我们也要深思熟虑。当面临一份待遇优厚但可能违背道德准则的工作机会时，我们应坚守内心的善良，放弃短暂的利益诱惑，因为一时的 “美” 若缺失了善的支撑，终究会如泡沫般破碎。</w:t>
      </w:r>
    </w:p>
    <w:p w14:paraId="7F7C859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</w:pPr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人生犹如一场漫长的旅程，善与美是我们行囊中最宝贵的财富。</w:t>
      </w:r>
      <w:bookmarkStart w:id="0" w:name="_GoBack"/>
      <w:r>
        <w:rPr>
          <w:rFonts w:ascii="宋体" w:eastAsia="宋体" w:hAnsi="宋体" w:cs="宋体" w:hint="eastAsia"/>
          <w:b/>
          <w:bCs/>
          <w:i w:val="0"/>
          <w:iCs w:val="0"/>
          <w:caps w:val="0"/>
          <w:spacing w:val="0"/>
          <w:sz w:val="24"/>
          <w:szCs w:val="24"/>
          <w:lang w:val="en-US" w:eastAsia="zh-CN"/>
        </w:rPr>
        <w:t>我们要学会在不同的情境下，巧妙地权衡善与美，让它们相互促进，共同铸就我们精彩的人生。</w:t>
      </w:r>
      <w:bookmarkEnd w:id="0"/>
      <w:r>
        <w:rPr>
          <w:rFonts w:ascii="宋体" w:eastAsia="宋体" w:hAnsi="宋体" w:cs="宋体" w:hint="eastAsia"/>
          <w:b w:val="0"/>
          <w:bCs w:val="0"/>
          <w:i w:val="0"/>
          <w:iCs w:val="0"/>
          <w:caps w:val="0"/>
          <w:spacing w:val="0"/>
          <w:sz w:val="24"/>
          <w:szCs w:val="24"/>
          <w:lang w:val="en-US" w:eastAsia="zh-CN"/>
        </w:rPr>
        <w:t>只有这样，当我们回首往事时，才能问心无愧地说，我们在追求尽善尽美的道路上，留下了坚实而无悔的足迹，书写了属于自己的精彩篇章。</w:t>
      </w:r>
    </w:p>
    <w:p w14:paraId="6E3DDAF0">
      <w:pPr>
        <w:keepNext w:val="0"/>
        <w:keepLines w:val="0"/>
        <w:widowControl/>
        <w:suppressLineNumbers w:val="0"/>
        <w:jc w:val="left"/>
        <w:rPr>
          <w:rFonts w:ascii="宋体" w:eastAsia="宋体" w:hAnsi="宋体" w:cs="宋体"/>
          <w:kern w:val="0"/>
          <w:sz w:val="24"/>
          <w:szCs w:val="24"/>
          <w:lang w:val="en-US" w:eastAsia="zh-CN" w:bidi="ar"/>
        </w:rPr>
      </w:pPr>
    </w:p>
    <w:sectPr>
      <w:headerReference w:type="default" r:id="rId5"/>
      <w:footerReference w:type="default" r:id="rId6"/>
      <w:pgSz w:w="11906" w:h="16838"/>
      <w:pgMar w:top="1157" w:right="1463" w:bottom="1157" w:left="1463" w:header="851" w:footer="992" w:gutter="0"/>
      <w:cols w:num="1" w:space="0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variable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variable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Palace Script MT">
    <w:panose1 w:val="030303020206070C0B05"/>
    <w:charset w:val="00"/>
    <w:family w:val="auto"/>
    <w:pitch w:val="default"/>
    <w:sig w:usb0="00000003" w:usb1="00000000" w:usb2="00000000" w:usb3="00000000" w:csb0="2000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 Math">
    <w:panose1 w:val="02040503050406030204"/>
    <w:charset w:val="01"/>
    <w:family w:val="roman"/>
    <w:notTrueType/>
    <w:pitch w:val="variable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tabs>
        <w:tab w:val="center" w:pos="4153"/>
        <w:tab w:val="right" w:pos="8306"/>
      </w:tabs>
      <w:snapToGrid w:val="0"/>
      <w:jc w:val="left"/>
      <w:rPr>
        <w:rFonts w:ascii="Times New Roman" w:eastAsia="宋体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53549720" o:spid="_x0000_s2051" type="#_x0000_t136" alt="学科网 zxxk.com" style="width:2.85pt;height:2.85pt;margin-top:407.9pt;margin-left:158.95pt;mso-position-horizontal-relative:margin;mso-position-vertical-relative:margin;position:absolute;rotation:315;z-index:-251658240" o:allowincell="f" filled="t" stroked="f">
          <v:fill opacity="0.5"/>
          <v:textpath style="font-family:宋体;font-size:8pt;v-same-letter-heights:f;v-text-reverse:f" string="zxxk.com"/>
          <w10:wrap anchorx="margin" anchory="margin"/>
        </v:shape>
      </w:pict>
    </w:r>
    <w:r>
      <w:rPr>
        <w:color w:val="FFFFFF"/>
        <w:sz w:val="2"/>
        <w:szCs w:val="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5" o:spid="_x0000_s2052" type="#_x0000_t75" alt="学科网 zxxk.com" style="width:0.05pt;height:0.05pt;margin-top:-20.75pt;margin-left:64.05pt;position:absolute;z-index:251659264" filled="f" stroked="f">
          <v:imagedata r:id="rId1" r:href="rId2" o:title=""/>
          <v:path o:extrusionok="f"/>
          <o:lock v:ext="edit" aspectratio="t"/>
        </v:shape>
      </w:pict>
    </w:r>
    <w:r>
      <w:rPr>
        <w:rFonts w:ascii="Times New Roman" w:eastAsia="宋体" w:hAnsi="Times New Roman" w:cs="Times New Roman" w:hint="eastAsia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151FC">
    <w:pPr>
      <w:pBdr>
        <w:bottom w:val="none" w:sz="0" w:space="1" w:color="auto"/>
      </w:pBdr>
      <w:tabs>
        <w:tab w:val="clear" w:pos="4153"/>
        <w:tab w:val="clear" w:pos="8306"/>
      </w:tabs>
      <w:snapToGrid w:val="0"/>
      <w:rPr>
        <w:rFonts w:ascii="Times New Roman" w:eastAsia="宋体" w:hAnsi="Times New Roman" w:cs="Times New Roman"/>
        <w:kern w:val="0"/>
        <w:sz w:val="2"/>
        <w:szCs w:val="2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4" o:spid="_x0000_s2049" type="#_x0000_t75" alt="学科网 zxxk.com" style="width:0.75pt;height:0.75pt;margin-top:8.45pt;margin-left:351pt;position:absolute;z-index:251658240" filled="f" stroked="f">
          <v:imagedata r:id="rId1" r:href="rId2" o:title=""/>
          <v:path o:extrusionok="f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i2050" type="#_x0000_t136" alt="学科网 zxxk.com" style="width:0.89pt;height:0.85pt" filled="f" stroked="f" strokecolor="white">
          <v:fill color2="#aaa"/>
          <v:shadow color="#4d4d4d" opacity="52429f" offset=",3pt"/>
          <v:textpath style="font-family:宋体;font-size:8pt;v-rotate-letters:f;v-same-letter-heights:f;v-text-kern:t;v-text-reverse:f;v-text-spacing:78650f" trim="t" fitpath="t" xscale="f" string="学科网（北京）股份有限公司 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04151FC"/>
    <w:rsid w:val="00C02FC6"/>
    <w:rsid w:val="022636EB"/>
    <w:rsid w:val="063B031E"/>
    <w:rsid w:val="251F61EB"/>
    <w:rsid w:val="2E96174D"/>
    <w:rsid w:val="38C20ECB"/>
    <w:rsid w:val="45B7784E"/>
    <w:rsid w:val="5C2955BD"/>
    <w:rsid w:val="664D2F80"/>
    <w:rsid w:val="67FE5995"/>
    <w:rsid w:val="69337D7A"/>
    <w:rsid w:val="6D5A24B8"/>
    <w:rsid w:val="6EE44340"/>
    <w:rsid w:val="70700C31"/>
    <w:rsid w:val="7DC6314B"/>
  </w:rsid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0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0" w:uiPriority="0" w:unhideWhenUsed="0"/>
    <w:lsdException w:name="index 2" w:semiHidden="0" w:uiPriority="0" w:unhideWhenUsed="0"/>
    <w:lsdException w:name="index 3" w:semiHidden="0" w:uiPriority="0" w:unhideWhenUsed="0"/>
    <w:lsdException w:name="index 4" w:semiHidden="0" w:uiPriority="0" w:unhideWhenUsed="0"/>
    <w:lsdException w:name="index 5" w:semiHidden="0" w:uiPriority="0" w:unhideWhenUsed="0"/>
    <w:lsdException w:name="index 6" w:semiHidden="0" w:uiPriority="0" w:unhideWhenUsed="0"/>
    <w:lsdException w:name="index 7" w:semiHidden="0" w:uiPriority="0" w:unhideWhenUsed="0"/>
    <w:lsdException w:name="index 8" w:semiHidden="0" w:uiPriority="0" w:unhideWhenUsed="0"/>
    <w:lsdException w:name="index 9" w:semiHidden="0" w:uiPriority="0" w:unhideWhenUsed="0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semiHidden="0" w:uiPriority="0" w:unhideWhenUsed="0"/>
    <w:lsdException w:name="footnote text" w:semiHidden="0" w:uiPriority="0" w:unhideWhenUsed="0"/>
    <w:lsdException w:name="annotation text" w:semiHidden="0" w:uiPriority="0" w:unhideWhenUsed="0"/>
    <w:lsdException w:name="header" w:semiHidden="0" w:uiPriority="0" w:unhideWhenUsed="0"/>
    <w:lsdException w:name="footer" w:semiHidden="0" w:uiPriority="0" w:unhideWhenUsed="0"/>
    <w:lsdException w:name="index heading" w:semiHidden="0" w:uiPriority="0" w:unhideWhenUsed="0"/>
    <w:lsdException w:name="caption" w:uiPriority="0" w:qFormat="1"/>
    <w:lsdException w:name="table of figures" w:semiHidden="0" w:uiPriority="0" w:unhideWhenUsed="0"/>
    <w:lsdException w:name="envelope address" w:semiHidden="0" w:uiPriority="0" w:unhideWhenUsed="0"/>
    <w:lsdException w:name="envelope return" w:semiHidden="0" w:uiPriority="0" w:unhideWhenUsed="0"/>
    <w:lsdException w:name="footnote reference" w:semiHidden="0" w:uiPriority="0" w:unhideWhenUsed="0"/>
    <w:lsdException w:name="annotation reference" w:semiHidden="0" w:uiPriority="0" w:unhideWhenUsed="0"/>
    <w:lsdException w:name="line number" w:semiHidden="0" w:uiPriority="0" w:unhideWhenUsed="0"/>
    <w:lsdException w:name="page number" w:semiHidden="0" w:uiPriority="0" w:unhideWhenUsed="0"/>
    <w:lsdException w:name="endnote reference" w:semiHidden="0" w:uiPriority="0" w:unhideWhenUsed="0"/>
    <w:lsdException w:name="endnote text" w:semiHidden="0" w:uiPriority="0" w:unhideWhenUsed="0"/>
    <w:lsdException w:name="table of authorities" w:semiHidden="0" w:uiPriority="0" w:unhideWhenUsed="0"/>
    <w:lsdException w:name="macro" w:semiHidden="0" w:uiPriority="0" w:unhideWhenUsed="0"/>
    <w:lsdException w:name="toa heading" w:semiHidden="0" w:uiPriority="0" w:unhideWhenUsed="0"/>
    <w:lsdException w:name="List" w:semiHidden="0" w:uiPriority="0" w:unhideWhenUsed="0"/>
    <w:lsdException w:name="List Bullet" w:semiHidden="0" w:uiPriority="0" w:unhideWhenUsed="0"/>
    <w:lsdException w:name="List Number" w:semiHidden="0" w:uiPriority="0" w:unhideWhenUsed="0"/>
    <w:lsdException w:name="List 2" w:semiHidden="0" w:uiPriority="0" w:unhideWhenUsed="0"/>
    <w:lsdException w:name="List 3" w:semiHidden="0" w:uiPriority="0" w:unhideWhenUsed="0"/>
    <w:lsdException w:name="List 4" w:semiHidden="0" w:uiPriority="0" w:unhideWhenUsed="0"/>
    <w:lsdException w:name="List 5" w:semiHidden="0" w:uiPriority="0" w:unhideWhenUsed="0"/>
    <w:lsdException w:name="List Bullet 2" w:semiHidden="0" w:uiPriority="0" w:unhideWhenUsed="0"/>
    <w:lsdException w:name="List Bullet 3" w:semiHidden="0" w:uiPriority="0" w:unhideWhenUsed="0"/>
    <w:lsdException w:name="List Bullet 4" w:semiHidden="0" w:uiPriority="0" w:unhideWhenUsed="0"/>
    <w:lsdException w:name="List Bullet 5" w:semiHidden="0" w:uiPriority="0" w:unhideWhenUsed="0"/>
    <w:lsdException w:name="List Number 2" w:semiHidden="0" w:uiPriority="0" w:unhideWhenUsed="0"/>
    <w:lsdException w:name="List Number 3" w:semiHidden="0" w:uiPriority="0" w:unhideWhenUsed="0"/>
    <w:lsdException w:name="List Number 4" w:semiHidden="0" w:uiPriority="0" w:unhideWhenUsed="0"/>
    <w:lsdException w:name="List Number 5" w:semiHidden="0" w:uiPriority="0" w:unhideWhenUsed="0"/>
    <w:lsdException w:name="Title" w:semiHidden="0" w:uiPriority="0" w:unhideWhenUsed="0" w:qFormat="1"/>
    <w:lsdException w:name="Closing" w:semiHidden="0" w:uiPriority="0" w:unhideWhenUsed="0"/>
    <w:lsdException w:name="Signature" w:semiHidden="0" w:uiPriority="0" w:unhideWhenUsed="0"/>
    <w:lsdException w:name="Default Paragraph Font" w:uiPriority="0" w:unhideWhenUsed="0"/>
    <w:lsdException w:name="Body Text" w:semiHidden="0" w:uiPriority="0" w:unhideWhenUsed="0"/>
    <w:lsdException w:name="Body Text Indent" w:semiHidden="0" w:uiPriority="0" w:unhideWhenUsed="0"/>
    <w:lsdException w:name="List Continue" w:semiHidden="0" w:uiPriority="0" w:unhideWhenUsed="0"/>
    <w:lsdException w:name="List Continue 2" w:semiHidden="0" w:uiPriority="0" w:unhideWhenUsed="0"/>
    <w:lsdException w:name="List Continue 3" w:semiHidden="0" w:uiPriority="0" w:unhideWhenUsed="0"/>
    <w:lsdException w:name="List Continue 4" w:semiHidden="0" w:uiPriority="0" w:unhideWhenUsed="0"/>
    <w:lsdException w:name="List Continue 5" w:semiHidden="0" w:uiPriority="0" w:unhideWhenUsed="0"/>
    <w:lsdException w:name="Message Header" w:semiHidden="0" w:uiPriority="0" w:unhideWhenUsed="0"/>
    <w:lsdException w:name="Subtitle" w:semiHidden="0" w:uiPriority="0" w:unhideWhenUsed="0" w:qFormat="1"/>
    <w:lsdException w:name="Salutation" w:semiHidden="0" w:uiPriority="0" w:unhideWhenUsed="0"/>
    <w:lsdException w:name="Date" w:semiHidden="0" w:uiPriority="0" w:unhideWhenUsed="0"/>
    <w:lsdException w:name="Body Text First Indent" w:semiHidden="0" w:uiPriority="0" w:unhideWhenUsed="0"/>
    <w:lsdException w:name="Body Text First Indent 2" w:semiHidden="0" w:uiPriority="0" w:unhideWhenUsed="0"/>
    <w:lsdException w:name="Note Heading" w:semiHidden="0" w:uiPriority="0" w:unhideWhenUsed="0"/>
    <w:lsdException w:name="Body Text 2" w:semiHidden="0" w:uiPriority="0" w:unhideWhenUsed="0"/>
    <w:lsdException w:name="Body Text 3" w:semiHidden="0" w:uiPriority="0" w:unhideWhenUsed="0"/>
    <w:lsdException w:name="Body Text Indent 2" w:semiHidden="0" w:uiPriority="0" w:unhideWhenUsed="0"/>
    <w:lsdException w:name="Body Text Indent 3" w:semiHidden="0" w:uiPriority="0" w:unhideWhenUsed="0"/>
    <w:lsdException w:name="Block Text" w:semiHidden="0" w:uiPriority="0" w:unhideWhenUsed="0"/>
    <w:lsdException w:name="Hyperlink" w:semiHidden="0" w:uiPriority="0" w:unhideWhenUsed="0"/>
    <w:lsdException w:name="FollowedHyperlink" w:semiHidden="0" w:uiPriority="0" w:unhideWhenUsed="0"/>
    <w:lsdException w:name="Strong" w:semiHidden="0" w:uiPriority="0" w:unhideWhenUsed="0" w:qFormat="1"/>
    <w:lsdException w:name="Emphasis" w:semiHidden="0" w:uiPriority="0" w:unhideWhenUsed="0" w:qFormat="1"/>
    <w:lsdException w:name="Document Map" w:semiHidden="0" w:uiPriority="0" w:unhideWhenUsed="0"/>
    <w:lsdException w:name="Plain Text" w:semiHidden="0" w:uiPriority="0" w:unhideWhenUsed="0"/>
    <w:lsdException w:name="E-mail Signature" w:semiHidden="0" w:uiPriority="0" w:unhideWhenUsed="0"/>
    <w:lsdException w:name="Normal (Web)" w:semiHidden="0" w:uiPriority="0" w:unhideWhenUsed="0"/>
    <w:lsdException w:name="HTML Acronym" w:semiHidden="0" w:uiPriority="0" w:unhideWhenUsed="0"/>
    <w:lsdException w:name="HTML Address" w:semiHidden="0" w:uiPriority="0" w:unhideWhenUsed="0"/>
    <w:lsdException w:name="HTML Cite" w:semiHidden="0" w:uiPriority="0" w:unhideWhenUsed="0"/>
    <w:lsdException w:name="HTML Code" w:semiHidden="0" w:uiPriority="0" w:unhideWhenUsed="0"/>
    <w:lsdException w:name="HTML Definition" w:semiHidden="0" w:uiPriority="0" w:unhideWhenUsed="0"/>
    <w:lsdException w:name="HTML Keyboard" w:semiHidden="0" w:uiPriority="0" w:unhideWhenUsed="0"/>
    <w:lsdException w:name="HTML Preformatted" w:semiHidden="0" w:uiPriority="0" w:unhideWhenUsed="0"/>
    <w:lsdException w:name="HTML Sample" w:semiHidden="0" w:uiPriority="0" w:unhideWhenUsed="0"/>
    <w:lsdException w:name="HTML Typewriter" w:semiHidden="0" w:uiPriority="0" w:unhideWhenUsed="0"/>
    <w:lsdException w:name="HTML Variable" w:semiHidden="0" w:uiPriority="0" w:unhideWhenUsed="0"/>
    <w:lsdException w:name="Normal Table" w:uiPriority="0" w:unhideWhenUsed="0" w:qFormat="1"/>
    <w:lsdException w:name="annotation subject" w:semiHidden="0" w:uiPriority="0" w:unhideWhenUsed="0"/>
    <w:lsdException w:name="Table Simple 1" w:semiHidden="0" w:uiPriority="0" w:unhideWhenUsed="0"/>
    <w:lsdException w:name="Table Simple 2" w:semiHidden="0" w:uiPriority="0" w:unhideWhenUsed="0"/>
    <w:lsdException w:name="Table Simple 3" w:semiHidden="0" w:uiPriority="0" w:unhideWhenUsed="0"/>
    <w:lsdException w:name="Table Classic 1" w:semiHidden="0" w:uiPriority="0" w:unhideWhenUsed="0"/>
    <w:lsdException w:name="Table Classic 2" w:semiHidden="0" w:uiPriority="0" w:unhideWhenUsed="0"/>
    <w:lsdException w:name="Table Classic 3" w:semiHidden="0" w:uiPriority="0" w:unhideWhenUsed="0"/>
    <w:lsdException w:name="Table Classic 4" w:semiHidden="0" w:uiPriority="0" w:unhideWhenUsed="0"/>
    <w:lsdException w:name="Table Colorful 1" w:semiHidden="0" w:uiPriority="0" w:unhideWhenUsed="0"/>
    <w:lsdException w:name="Table Colorful 2" w:semiHidden="0" w:uiPriority="0" w:unhideWhenUsed="0"/>
    <w:lsdException w:name="Table Colorful 3" w:semiHidden="0" w:uiPriority="0" w:unhideWhenUsed="0"/>
    <w:lsdException w:name="Table Columns 1" w:semiHidden="0" w:uiPriority="0" w:unhideWhenUsed="0"/>
    <w:lsdException w:name="Table Columns 2" w:semiHidden="0" w:uiPriority="0" w:unhideWhenUsed="0"/>
    <w:lsdException w:name="Table Columns 3" w:semiHidden="0" w:uiPriority="0" w:unhideWhenUsed="0"/>
    <w:lsdException w:name="Table Columns 4" w:semiHidden="0" w:uiPriority="0" w:unhideWhenUsed="0"/>
    <w:lsdException w:name="Table Columns 5" w:semiHidden="0" w:uiPriority="0" w:unhideWhenUsed="0"/>
    <w:lsdException w:name="Table Grid 1" w:semiHidden="0" w:uiPriority="0" w:unhideWhenUsed="0"/>
    <w:lsdException w:name="Table Grid 2" w:semiHidden="0" w:uiPriority="0" w:unhideWhenUsed="0"/>
    <w:lsdException w:name="Table Grid 3" w:semiHidden="0" w:uiPriority="0" w:unhideWhenUsed="0"/>
    <w:lsdException w:name="Table Grid 4" w:semiHidden="0" w:uiPriority="0" w:unhideWhenUsed="0"/>
    <w:lsdException w:name="Table Grid 5" w:semiHidden="0" w:uiPriority="0" w:unhideWhenUsed="0"/>
    <w:lsdException w:name="Table Grid 6" w:semiHidden="0" w:uiPriority="0" w:unhideWhenUsed="0"/>
    <w:lsdException w:name="Table Grid 7" w:semiHidden="0" w:uiPriority="0" w:unhideWhenUsed="0"/>
    <w:lsdException w:name="Table Grid 8" w:semiHidden="0" w:uiPriority="0" w:unhideWhenUsed="0"/>
    <w:lsdException w:name="Table List 1" w:semiHidden="0" w:uiPriority="0" w:unhideWhenUsed="0"/>
    <w:lsdException w:name="Table List 2" w:semiHidden="0" w:uiPriority="0" w:unhideWhenUsed="0"/>
    <w:lsdException w:name="Table List 3" w:semiHidden="0" w:uiPriority="0" w:unhideWhenUsed="0"/>
    <w:lsdException w:name="Table List 4" w:semiHidden="0" w:uiPriority="0" w:unhideWhenUsed="0"/>
    <w:lsdException w:name="Table List 5" w:semiHidden="0" w:uiPriority="0" w:unhideWhenUsed="0"/>
    <w:lsdException w:name="Table List 6" w:semiHidden="0" w:uiPriority="0" w:unhideWhenUsed="0"/>
    <w:lsdException w:name="Table List 7" w:semiHidden="0" w:uiPriority="0" w:unhideWhenUsed="0"/>
    <w:lsdException w:name="Table List 8" w:semiHidden="0" w:uiPriority="0" w:unhideWhenUsed="0"/>
    <w:lsdException w:name="Table 3D effects 1" w:semiHidden="0" w:uiPriority="0" w:unhideWhenUsed="0"/>
    <w:lsdException w:name="Table 3D effects 2" w:semiHidden="0" w:uiPriority="0" w:unhideWhenUsed="0"/>
    <w:lsdException w:name="Table 3D effects 3" w:semiHidden="0" w:uiPriority="0" w:unhideWhenUsed="0"/>
    <w:lsdException w:name="Table Contemporary" w:semiHidden="0" w:uiPriority="0" w:unhideWhenUsed="0"/>
    <w:lsdException w:name="Table Elegant" w:semiHidden="0" w:uiPriority="0" w:unhideWhenUsed="0"/>
    <w:lsdException w:name="Table Professional" w:semiHidden="0" w:uiPriority="0" w:unhideWhenUsed="0"/>
    <w:lsdException w:name="Table Subtle 1" w:semiHidden="0" w:uiPriority="0" w:unhideWhenUsed="0"/>
    <w:lsdException w:name="Table Subtle 2" w:semiHidden="0" w:uiPriority="0" w:unhideWhenUsed="0"/>
    <w:lsdException w:name="Table Web 1" w:semiHidden="0" w:uiPriority="0" w:unhideWhenUsed="0"/>
    <w:lsdException w:name="Table Web 2" w:semiHidden="0" w:uiPriority="0" w:unhideWhenUsed="0"/>
    <w:lsdException w:name="Table Web 3" w:semiHidden="0" w:uiPriority="0" w:unhideWhenUsed="0"/>
    <w:lsdException w:name="Balloon Text" w:semiHidden="0" w:uiPriority="0" w:unhideWhenUsed="0"/>
    <w:lsdException w:name="Table Grid" w:semiHidden="0" w:uiPriority="0" w:unhideWhenUsed="0"/>
    <w:lsdException w:name="Table Theme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</w:latentStyles>
  <w:style w:type="paragraph" w:default="1" w:styleId="Normal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val="en-US" w:eastAsia="zh-CN" w:bidi="ar-SA"/>
    </w:rPr>
  </w:style>
  <w:style w:type="paragraph" w:styleId="Heading1">
    <w:name w:val="heading 1"/>
    <w:basedOn w:val="Normal"/>
    <w:next w:val="Normal"/>
    <w:qFormat/>
    <w:pPr>
      <w:spacing w:before="0" w:beforeAutospacing="1" w:after="0" w:afterAutospacing="1"/>
      <w:jc w:val="left"/>
      <w:outlineLvl w:val="0"/>
    </w:pPr>
    <w:rPr>
      <w:rFonts w:ascii="宋体" w:eastAsia="宋体" w:hAnsi="宋体" w:cs="宋体" w:hint="eastAsia"/>
      <w:b/>
      <w:bCs/>
      <w:kern w:val="44"/>
      <w:sz w:val="48"/>
      <w:szCs w:val="48"/>
      <w:lang w:val="en-US" w:eastAsia="zh-CN" w:bidi="ar"/>
    </w:rPr>
  </w:style>
  <w:style w:type="paragraph" w:styleId="Heading2">
    <w:name w:val="heading 2"/>
    <w:basedOn w:val="Normal"/>
    <w:next w:val="Normal"/>
    <w:semiHidden/>
    <w:unhideWhenUsed/>
    <w:qFormat/>
    <w:pPr>
      <w:spacing w:before="0" w:beforeAutospacing="1" w:after="0" w:afterAutospacing="1"/>
      <w:jc w:val="left"/>
      <w:outlineLvl w:val="1"/>
    </w:pPr>
    <w:rPr>
      <w:rFonts w:ascii="宋体" w:eastAsia="宋体" w:hAnsi="宋体" w:cs="宋体" w:hint="eastAsia"/>
      <w:b/>
      <w:bCs/>
      <w:kern w:val="0"/>
      <w:sz w:val="36"/>
      <w:szCs w:val="36"/>
      <w:lang w:val="en-US" w:eastAsia="zh-CN" w:bidi="ar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link w:val="Header"/>
    <w:uiPriority w:val="99"/>
    <w:semiHidden/>
    <w:rPr>
      <w:sz w:val="18"/>
      <w:szCs w:val="18"/>
      <w:lang w:eastAsia="zh-CN"/>
    </w:rPr>
  </w:style>
  <w:style w:type="paragraph" w:styleId="Footer">
    <w:name w:val="footer"/>
    <w:basedOn w:val="Normal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link w:val="Footer"/>
    <w:uiPriority w:val="99"/>
    <w:semiHidden/>
    <w:rPr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Relationship Id="rId2" Type="http://schemas.openxmlformats.org/officeDocument/2006/relationships/image" Target="file:///D:\qq&#25991;&#20214;\712321467\Image\C2C\Image2\%7B75232B38-A165-1FB7-499C-2E1C792CACB5%7D.png" TargetMode="External" 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3045</Words>
  <Characters>3057</Characters>
  <Application>Microsoft Office Word</Application>
  <DocSecurity>0</DocSecurity>
  <Lines>0</Lines>
  <Paragraphs>0</Paragraphs>
  <ScaleCrop>false</ScaleCrop>
  <Company/>
  <LinksUpToDate>false</LinksUpToDate>
  <CharactersWithSpaces>3113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清歌</cp:lastModifiedBy>
  <cp:revision>0</cp:revision>
  <dcterms:created xsi:type="dcterms:W3CDTF">2025-03-05T03:54:00Z</dcterms:created>
  <dcterms:modified xsi:type="dcterms:W3CDTF">2025-03-05T04:21:19Z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