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6A1D5B" w14:textId="71364827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ChatGPT、OpenAI、</w:t>
      </w:r>
      <w:proofErr w:type="spellStart"/>
      <w:r>
        <w:rPr>
          <w:rFonts w:hint="eastAsia"/>
        </w:rPr>
        <w:t>DeepSeek</w:t>
      </w:r>
      <w:proofErr w:type="spellEnd"/>
      <w:r>
        <w:rPr>
          <w:rFonts w:hint="eastAsia"/>
        </w:rPr>
        <w:t>等生成式人工智能软件席卷各行各业。大家纷纷尝试AI（人工智能）技术运用，体验它给工作、学习、生活带来的改变。作为一名小学语文教师，我也不甘落后，尝试在课堂上使用不同的AI软件。</w:t>
      </w:r>
    </w:p>
    <w:p w14:paraId="04B97CB0" w14:textId="4A7AEF23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统编版语文五年级上册第四单元习作是《二十年后的家乡》。等学生们写好习作后，我先把习作截</w:t>
      </w:r>
      <w:proofErr w:type="gramStart"/>
      <w:r>
        <w:rPr>
          <w:rFonts w:hint="eastAsia"/>
        </w:rPr>
        <w:t>图或者</w:t>
      </w:r>
      <w:proofErr w:type="gramEnd"/>
      <w:r>
        <w:rPr>
          <w:rFonts w:hint="eastAsia"/>
        </w:rPr>
        <w:t>文字稿输入“文心一言”，它马上就对作文</w:t>
      </w:r>
      <w:proofErr w:type="gramStart"/>
      <w:r>
        <w:rPr>
          <w:rFonts w:hint="eastAsia"/>
        </w:rPr>
        <w:t>作出</w:t>
      </w:r>
      <w:proofErr w:type="gramEnd"/>
      <w:r>
        <w:rPr>
          <w:rFonts w:hint="eastAsia"/>
        </w:rPr>
        <w:t>评判、指出优缺点，还能帮忙润色、提升。接着，我把修改后的习作输入“可灵”文字转换视频软件，一会儿工夫，学生们描述的二十年后的场景便出现在了屏幕上。当文字变成可视化的动态视频后，学生们热情高涨，惊喜不已。</w:t>
      </w:r>
    </w:p>
    <w:p w14:paraId="398DAD76" w14:textId="6934EC00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上《月光曲》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课时，我通过AI技术重现了两百多年前贝多芬在莱茵河畔的茅屋</w:t>
      </w:r>
      <w:proofErr w:type="gramStart"/>
      <w:r>
        <w:rPr>
          <w:rFonts w:hint="eastAsia"/>
        </w:rPr>
        <w:t>内给盲姑娘</w:t>
      </w:r>
      <w:proofErr w:type="gramEnd"/>
      <w:r>
        <w:rPr>
          <w:rFonts w:hint="eastAsia"/>
        </w:rPr>
        <w:t>弹钢琴的画面。动态的场景、美妙的钢琴曲，让学生仿佛置身于真实情境，语言的感悟、情感的体验，一下子就涌现出来了。有了AI，学生们可以穿越时空与李白、苏东坡面对面；有了AI，学生们头脑里的奇思妙想能瞬间变成可视可感的直观形象与画面；有了AI，学生们每人拥有一位虚拟教师、虚拟学习伙伴的设想成为现实……</w:t>
      </w:r>
    </w:p>
    <w:p w14:paraId="23B1CDBC" w14:textId="2E4EB77C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AI让课堂更具生成性。在习作、口语交际等教学中，AI让课堂更具生成性。如在教学统编版语文四年级下册习作《我的“自画像”》时，我提前把全班学生的个人风</w:t>
      </w:r>
      <w:proofErr w:type="gramStart"/>
      <w:r>
        <w:rPr>
          <w:rFonts w:hint="eastAsia"/>
        </w:rPr>
        <w:t>采照</w:t>
      </w:r>
      <w:proofErr w:type="gramEnd"/>
      <w:r>
        <w:rPr>
          <w:rFonts w:hint="eastAsia"/>
        </w:rPr>
        <w:t>输入电脑。等学生习作写好后，我通过</w:t>
      </w:r>
      <w:proofErr w:type="spellStart"/>
      <w:r>
        <w:rPr>
          <w:rFonts w:hint="eastAsia"/>
        </w:rPr>
        <w:t>DeepSeek</w:t>
      </w:r>
      <w:proofErr w:type="spellEnd"/>
      <w:r>
        <w:rPr>
          <w:rFonts w:hint="eastAsia"/>
        </w:rPr>
        <w:t>和</w:t>
      </w:r>
      <w:proofErr w:type="gramStart"/>
      <w:r>
        <w:rPr>
          <w:rFonts w:hint="eastAsia"/>
        </w:rPr>
        <w:t>即</w:t>
      </w:r>
      <w:proofErr w:type="gramEnd"/>
      <w:r>
        <w:rPr>
          <w:rFonts w:hint="eastAsia"/>
        </w:rPr>
        <w:t>梦软件，快速生成一张张图文并茂的学生个人海报。教师在指导小学低年级学生看图说话、看图写话时，可以利用AI软件将语音转化为文字，然后即时配置出图文并茂的学习成果。即时生成的学习成果，能较好地激发学生的学习热情，更好地落实教学评一体化。</w:t>
      </w:r>
    </w:p>
    <w:p w14:paraId="417C6D22" w14:textId="1CE1D0B6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AI让课堂更具互动性。能否让学生与AI来一场较量呢？统编版语文六年级下册口语交际里有一个“辩论”。我让全班同学当正方，豆包AI当反方，ChatGPT当评委，来一场辩论赛。基于AI软件运用的课堂更具互动性。这种虚拟与现实相融合的课堂，能有效激发学生的潜能，唤醒学生挑战的欲望。</w:t>
      </w:r>
    </w:p>
    <w:p w14:paraId="7FAE6FA1" w14:textId="1E10A698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AI让课堂更具趣味性。AI具有超强的语音转文字、文生图、图生视频等功能。在学习古诗《赠汪伦》时，教师可以让学生和汪伦一起置身于桃花潭边欢送李白。学习文言文《司马光》</w:t>
      </w:r>
      <w:proofErr w:type="gramStart"/>
      <w:r>
        <w:rPr>
          <w:rFonts w:hint="eastAsia"/>
        </w:rPr>
        <w:t>一</w:t>
      </w:r>
      <w:proofErr w:type="gramEnd"/>
      <w:r>
        <w:rPr>
          <w:rFonts w:hint="eastAsia"/>
        </w:rPr>
        <w:t>课时，落水的孩子得救了，小伙伴们、大人们、落水伙伴的妈妈赶到现场，会怎么夸赞司马光呢？教师可以通过AI让学生置身于课文场景，激发学生的表达积极性。学习童话故事《咕咚》《动物王国开大会》等课文时，教师可以利用AI事先把课文的情境制作成视频，让学生给视频配音。这些做法，都能让课堂更加富有</w:t>
      </w:r>
      <w:r>
        <w:rPr>
          <w:rFonts w:hint="eastAsia"/>
        </w:rPr>
        <w:lastRenderedPageBreak/>
        <w:t>趣味。</w:t>
      </w:r>
    </w:p>
    <w:p w14:paraId="61FD7364" w14:textId="77777777" w:rsidR="00AF1333" w:rsidRDefault="00AF1333" w:rsidP="00AF1333">
      <w:pPr>
        <w:spacing w:after="0" w:line="360" w:lineRule="auto"/>
        <w:ind w:firstLineChars="200" w:firstLine="440"/>
        <w:rPr>
          <w:rFonts w:hint="eastAsia"/>
        </w:rPr>
      </w:pPr>
      <w:r>
        <w:rPr>
          <w:rFonts w:hint="eastAsia"/>
        </w:rPr>
        <w:t>这些只是AI技术在课堂教学中的基础运用。相信随着AI技术的不断提升，AI赋能教育的作用将会越来越强大，AI也一定会让语文课堂变得更加精彩。</w:t>
      </w:r>
    </w:p>
    <w:p w14:paraId="6C203C22" w14:textId="77777777" w:rsidR="00DE2411" w:rsidRPr="00AF1333" w:rsidRDefault="00DE2411" w:rsidP="00AF1333">
      <w:pPr>
        <w:spacing w:after="0" w:line="360" w:lineRule="auto"/>
        <w:ind w:firstLineChars="200" w:firstLine="440"/>
      </w:pPr>
    </w:p>
    <w:sectPr w:rsidR="00DE2411" w:rsidRPr="00AF13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411"/>
    <w:rsid w:val="00AF1333"/>
    <w:rsid w:val="00AF69F4"/>
    <w:rsid w:val="00DE2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09F90"/>
  <w15:chartTrackingRefBased/>
  <w15:docId w15:val="{91EA6F38-1213-48D3-8373-61621BE77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24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24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24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24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24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24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24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24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24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24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24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24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24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24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24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24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24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24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24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24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24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24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24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24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24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24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24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24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24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168</Words>
  <Characters>961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佳伟 沈</dc:creator>
  <cp:keywords/>
  <dc:description/>
  <cp:lastModifiedBy>佳伟 沈</cp:lastModifiedBy>
  <cp:revision>2</cp:revision>
  <dcterms:created xsi:type="dcterms:W3CDTF">2025-03-25T12:57:00Z</dcterms:created>
  <dcterms:modified xsi:type="dcterms:W3CDTF">2025-03-25T12:58:00Z</dcterms:modified>
</cp:coreProperties>
</file>