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561DE" w:rsidRDefault="0090065E" w:rsidP="0090065E">
      <w:pPr>
        <w:jc w:val="center"/>
        <w:rPr>
          <w:rFonts w:ascii="仿宋" w:eastAsia="仿宋" w:hAnsi="仿宋" w:hint="eastAsia"/>
          <w:b/>
          <w:sz w:val="28"/>
        </w:rPr>
      </w:pPr>
      <w:r w:rsidRPr="0090065E">
        <w:rPr>
          <w:rFonts w:ascii="MS Gothic" w:eastAsia="MS Gothic" w:hAnsi="MS Gothic" w:cs="MS Gothic" w:hint="eastAsia"/>
          <w:b/>
          <w:sz w:val="28"/>
        </w:rPr>
        <w:t>​</w:t>
      </w:r>
      <w:r w:rsidRPr="0090065E">
        <w:rPr>
          <w:rFonts w:ascii="仿宋" w:eastAsia="仿宋" w:hAnsi="仿宋" w:cs="宋体" w:hint="eastAsia"/>
          <w:b/>
          <w:sz w:val="28"/>
        </w:rPr>
        <w:t>智能环保污水过滤</w:t>
      </w:r>
      <w:r w:rsidRPr="0090065E">
        <w:rPr>
          <w:rFonts w:ascii="仿宋" w:eastAsia="仿宋" w:hAnsi="仿宋" w:hint="eastAsia"/>
          <w:b/>
          <w:sz w:val="28"/>
        </w:rPr>
        <w:t>器</w:t>
      </w:r>
    </w:p>
    <w:p w:rsidR="0090065E" w:rsidRDefault="0090065E" w:rsidP="0090065E">
      <w:pPr>
        <w:jc w:val="center"/>
        <w:rPr>
          <w:rFonts w:ascii="仿宋" w:eastAsia="仿宋" w:hAnsi="仿宋" w:hint="eastAsia"/>
          <w:sz w:val="22"/>
        </w:rPr>
      </w:pPr>
      <w:r w:rsidRPr="0090065E">
        <w:rPr>
          <w:rFonts w:ascii="仿宋" w:eastAsia="仿宋" w:hAnsi="仿宋" w:hint="eastAsia"/>
          <w:sz w:val="22"/>
        </w:rPr>
        <w:t xml:space="preserve">大赛组别：小学组 </w:t>
      </w:r>
    </w:p>
    <w:p w:rsidR="0090065E" w:rsidRDefault="0090065E" w:rsidP="0090065E">
      <w:pPr>
        <w:jc w:val="center"/>
        <w:rPr>
          <w:rFonts w:ascii="仿宋" w:eastAsia="仿宋" w:hAnsi="仿宋" w:hint="eastAsia"/>
          <w:sz w:val="22"/>
        </w:rPr>
      </w:pPr>
      <w:r w:rsidRPr="0090065E">
        <w:rPr>
          <w:rFonts w:ascii="仿宋" w:eastAsia="仿宋" w:hAnsi="仿宋" w:hint="eastAsia"/>
          <w:sz w:val="22"/>
        </w:rPr>
        <w:t xml:space="preserve">获得奖项：一等奖 </w:t>
      </w:r>
    </w:p>
    <w:p w:rsidR="0090065E" w:rsidRPr="0090065E" w:rsidRDefault="0090065E" w:rsidP="0090065E">
      <w:pPr>
        <w:jc w:val="center"/>
        <w:rPr>
          <w:rFonts w:ascii="仿宋" w:eastAsia="仿宋" w:hAnsi="仿宋" w:hint="eastAsia"/>
          <w:sz w:val="22"/>
        </w:rPr>
      </w:pPr>
      <w:r w:rsidRPr="0090065E">
        <w:rPr>
          <w:rFonts w:ascii="仿宋" w:eastAsia="仿宋" w:hAnsi="仿宋" w:hint="eastAsia"/>
          <w:sz w:val="22"/>
        </w:rPr>
        <w:t>学校班级：杭州市滨江实验小学609班</w:t>
      </w:r>
    </w:p>
    <w:p w:rsidR="0090065E" w:rsidRDefault="0090065E" w:rsidP="0090065E">
      <w:pPr>
        <w:jc w:val="center"/>
        <w:rPr>
          <w:rFonts w:ascii="仿宋" w:eastAsia="仿宋" w:hAnsi="仿宋" w:hint="eastAsia"/>
          <w:sz w:val="22"/>
        </w:rPr>
      </w:pPr>
      <w:r w:rsidRPr="0090065E">
        <w:rPr>
          <w:rFonts w:ascii="仿宋" w:eastAsia="仿宋" w:hAnsi="仿宋" w:hint="eastAsia"/>
          <w:sz w:val="22"/>
        </w:rPr>
        <w:t xml:space="preserve"> 作者姓名：王邵然 </w:t>
      </w:r>
    </w:p>
    <w:p w:rsidR="0090065E" w:rsidRDefault="0090065E" w:rsidP="0090065E">
      <w:pPr>
        <w:jc w:val="center"/>
        <w:rPr>
          <w:rFonts w:ascii="仿宋" w:eastAsia="仿宋" w:hAnsi="仿宋" w:hint="eastAsia"/>
          <w:sz w:val="22"/>
        </w:rPr>
      </w:pPr>
      <w:r w:rsidRPr="0090065E">
        <w:rPr>
          <w:rFonts w:ascii="仿宋" w:eastAsia="仿宋" w:hAnsi="仿宋" w:hint="eastAsia"/>
          <w:sz w:val="22"/>
        </w:rPr>
        <w:t>指导老师：杜</w:t>
      </w:r>
      <w:r w:rsidRPr="0090065E">
        <w:rPr>
          <w:rFonts w:ascii="宋体" w:eastAsia="宋体" w:hAnsi="宋体" w:cs="宋体" w:hint="eastAsia"/>
          <w:sz w:val="22"/>
        </w:rPr>
        <w:t> </w:t>
      </w:r>
      <w:r w:rsidRPr="0090065E">
        <w:rPr>
          <w:rFonts w:ascii="仿宋" w:eastAsia="仿宋" w:hAnsi="仿宋" w:hint="eastAsia"/>
          <w:sz w:val="22"/>
        </w:rPr>
        <w:t xml:space="preserve"> 潇</w:t>
      </w:r>
    </w:p>
    <w:p w:rsidR="0090065E" w:rsidRDefault="0090065E" w:rsidP="0090065E">
      <w:pPr>
        <w:rPr>
          <w:rFonts w:ascii="仿宋" w:eastAsia="仿宋" w:hAnsi="仿宋" w:hint="eastAsia"/>
          <w:sz w:val="22"/>
        </w:rPr>
      </w:pPr>
    </w:p>
    <w:p w:rsidR="0090065E" w:rsidRPr="0090065E" w:rsidRDefault="0090065E" w:rsidP="0090065E">
      <w:pPr>
        <w:widowControl/>
        <w:ind w:firstLineChars="200" w:firstLine="420"/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90065E">
        <w:rPr>
          <w:rFonts w:ascii="宋体" w:eastAsia="宋体" w:hAnsi="宋体" w:cs="宋体"/>
          <w:kern w:val="0"/>
          <w:szCs w:val="21"/>
        </w:rPr>
        <w:t>水是生命之源”，“水是这个世界上最珍贵的东西”。大家肯定经常听到这样的说词，可是你们有没有想过，既然水是这么宝贵，那么人们有付出应有的保护么？</w:t>
      </w:r>
    </w:p>
    <w:p w:rsidR="0090065E" w:rsidRPr="0090065E" w:rsidRDefault="0090065E" w:rsidP="0090065E">
      <w:pPr>
        <w:widowControl/>
        <w:spacing w:before="100" w:beforeAutospacing="1" w:after="100" w:afterAutospacing="1"/>
        <w:jc w:val="center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/>
          <w:noProof/>
          <w:kern w:val="0"/>
          <w:sz w:val="24"/>
          <w:szCs w:val="24"/>
        </w:rPr>
        <w:drawing>
          <wp:inline distT="0" distB="0" distL="0" distR="0">
            <wp:extent cx="3477649" cy="2267712"/>
            <wp:effectExtent l="0" t="0" r="8890" b="0"/>
            <wp:docPr id="6" name="图片 6" descr="图片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图片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78011" cy="22679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0065E" w:rsidRPr="0090065E" w:rsidRDefault="0090065E" w:rsidP="0090065E">
      <w:pPr>
        <w:widowControl/>
        <w:ind w:firstLineChars="200" w:firstLine="420"/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90065E">
        <w:rPr>
          <w:rFonts w:ascii="宋体" w:eastAsia="宋体" w:hAnsi="宋体" w:cs="宋体"/>
          <w:kern w:val="0"/>
          <w:szCs w:val="21"/>
        </w:rPr>
        <w:t>答案是否定的。现在仍有不少工厂把工业生产的废水引入河流，农业耕种中未被土壤吸收的农药、化肥等经降雨冲刷进入地表水或地下水，乡镇中村民在河边洗衣服等现象也层出不穷。这些行为直接或间接导致了水源污染，全国已有上万条河流被污染，因为水源污染而生病的生物们数不胜数。</w:t>
      </w:r>
    </w:p>
    <w:p w:rsidR="0090065E" w:rsidRPr="0090065E" w:rsidRDefault="0090065E" w:rsidP="0090065E">
      <w:pPr>
        <w:widowControl/>
        <w:spacing w:before="100" w:beforeAutospacing="1" w:after="100" w:afterAutospacing="1"/>
        <w:jc w:val="center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/>
          <w:noProof/>
          <w:kern w:val="0"/>
          <w:sz w:val="24"/>
          <w:szCs w:val="24"/>
        </w:rPr>
        <w:drawing>
          <wp:inline distT="0" distB="0" distL="0" distR="0">
            <wp:extent cx="3500928" cy="1982094"/>
            <wp:effectExtent l="0" t="0" r="4445" b="0"/>
            <wp:docPr id="5" name="图片 5" descr="图片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图片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01193" cy="19822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0065E" w:rsidRPr="0090065E" w:rsidRDefault="0090065E" w:rsidP="0090065E">
      <w:pPr>
        <w:widowControl/>
        <w:ind w:firstLineChars="200" w:firstLine="420"/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90065E">
        <w:rPr>
          <w:rFonts w:ascii="宋体" w:eastAsia="宋体" w:hAnsi="宋体" w:cs="宋体"/>
          <w:kern w:val="0"/>
          <w:szCs w:val="21"/>
        </w:rPr>
        <w:t>要想保护水资源，我们要深入了解它们受了什么污染：1.死亡有机污染。它来源与未经处理的城市生活污水等，这些东西会消耗水中氧气，使生物无法生存；2.无机化学药品。来源工厂，这些东西会污染水质，毒害生物；3.磷污染。来源于各种加工品，如洗衣粉，这些</w:t>
      </w:r>
      <w:r w:rsidRPr="0090065E">
        <w:rPr>
          <w:rFonts w:ascii="宋体" w:eastAsia="宋体" w:hAnsi="宋体" w:cs="宋体"/>
          <w:kern w:val="0"/>
          <w:szCs w:val="21"/>
        </w:rPr>
        <w:lastRenderedPageBreak/>
        <w:t>东西会使藻类疯狂生长，导致水中缺氧。除此之外，还有许多种污染，严重威胁到了生物的健康。</w:t>
      </w:r>
    </w:p>
    <w:p w:rsidR="0090065E" w:rsidRPr="0090065E" w:rsidRDefault="0090065E" w:rsidP="0090065E">
      <w:pPr>
        <w:widowControl/>
        <w:spacing w:before="100" w:beforeAutospacing="1" w:after="100" w:afterAutospacing="1"/>
        <w:jc w:val="center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/>
          <w:noProof/>
          <w:kern w:val="0"/>
          <w:sz w:val="24"/>
          <w:szCs w:val="24"/>
        </w:rPr>
        <w:drawing>
          <wp:inline distT="0" distB="0" distL="0" distR="0">
            <wp:extent cx="3811270" cy="3811270"/>
            <wp:effectExtent l="0" t="0" r="0" b="0"/>
            <wp:docPr id="4" name="图片 4" descr="图片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图片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1270" cy="38112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0065E" w:rsidRDefault="0090065E" w:rsidP="0090065E">
      <w:pPr>
        <w:widowControl/>
        <w:ind w:firstLineChars="200" w:firstLine="420"/>
        <w:jc w:val="left"/>
        <w:rPr>
          <w:rFonts w:ascii="宋体" w:eastAsia="宋体" w:hAnsi="宋体" w:cs="宋体" w:hint="eastAsia"/>
          <w:kern w:val="0"/>
          <w:sz w:val="24"/>
          <w:szCs w:val="24"/>
        </w:rPr>
      </w:pPr>
      <w:r w:rsidRPr="0090065E">
        <w:rPr>
          <w:rFonts w:ascii="宋体" w:eastAsia="宋体" w:hAnsi="宋体" w:cs="宋体"/>
          <w:kern w:val="0"/>
          <w:szCs w:val="21"/>
        </w:rPr>
        <w:t>面对此情况，我思索良久，结合课内外所学的知识设计发明了一种污水过滤器，从而更好地优化和保护珍贵的水源。这个装置分为四层（装置设计图在本段末展示）。第一层是网纱，可以过滤掉较大颗粒的异物；第二层的“泡膜滤层” 能够把水中的杂质过滤掉；第三层是能净化细菌和病菌的“碘滤层”；第四层就是更。深一层净化水的“活性炭”。整个装置是可以横向伸缩的，可以拉长并拼接起来，拦截在江面或河面上，也可以缩小当作野外求生的“生存吸管”，高效且多功能。然而我在开始制作时却遇到一个大麻烦，由于这个污水过滤器四层的材质不能随意地横向拉伸，因此想要拉长到河面的宽度是不可行的，我反复思考，决定把可伸缩过滤器装置分成若干单元，但拼接用什么技术最可靠且可实施呢？我设计了分段式管道，内里填充磁铁来无缝拼接。当作生存吸管时折叠存放，拦截过滤时能展开，根据河宽来选定使用数量并拼接。当过滤器堆积的杂质较多的时候，会有一个红色小灯不断闪烁，提醒人们：“我身体里的杂质够多了，快来帮我清理一下。”提醒工作人员及时清理网纱和更换滤芯等，方便又实用。</w:t>
      </w:r>
      <w:r>
        <w:rPr>
          <w:rFonts w:ascii="宋体" w:eastAsia="宋体" w:hAnsi="宋体" w:cs="宋体"/>
          <w:noProof/>
          <w:kern w:val="0"/>
          <w:sz w:val="24"/>
          <w:szCs w:val="24"/>
        </w:rPr>
        <w:lastRenderedPageBreak/>
        <w:drawing>
          <wp:inline distT="0" distB="0" distL="0" distR="0" wp14:anchorId="6E6A1F96" wp14:editId="784AA377">
            <wp:extent cx="4718050" cy="8573135"/>
            <wp:effectExtent l="0" t="0" r="6350" b="0"/>
            <wp:docPr id="3" name="图片 3" descr="图片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图片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18050" cy="85731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eastAsia="宋体" w:hAnsi="宋体" w:cs="宋体"/>
          <w:noProof/>
          <w:kern w:val="0"/>
          <w:sz w:val="24"/>
          <w:szCs w:val="24"/>
        </w:rPr>
        <w:lastRenderedPageBreak/>
        <w:drawing>
          <wp:inline distT="0" distB="0" distL="0" distR="0" wp14:anchorId="626E14AC" wp14:editId="341C01D9">
            <wp:extent cx="5271062" cy="5616968"/>
            <wp:effectExtent l="0" t="0" r="6350" b="3175"/>
            <wp:docPr id="2" name="图片 2" descr="图片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图片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2056" cy="56180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eastAsia="宋体" w:hAnsi="宋体" w:cs="宋体" w:hint="eastAsia"/>
          <w:kern w:val="0"/>
          <w:szCs w:val="21"/>
        </w:rPr>
        <w:t xml:space="preserve">    </w:t>
      </w:r>
      <w:r w:rsidRPr="0090065E">
        <w:rPr>
          <w:rFonts w:ascii="宋体" w:eastAsia="宋体" w:hAnsi="宋体" w:cs="宋体"/>
          <w:kern w:val="0"/>
          <w:szCs w:val="21"/>
        </w:rPr>
        <w:t>除此之外，它还有一个智能传感器，可以周期性地侦测水质好坏，以及辨别杂质的成分，定期向环保局总部发送报告。分段布放使用后，相关人员再去沿着河流查找其污染来源，最快地发现源头并采取措施避免这种污染。设计往往美好可行，而实践起来却漏洞百出。实验刚开始时，我把污水过滤器放入一盆泥水中，从用嘴喝的一侧向上抽水，我惊喜地发现抽上来的水十分清澈，第一项实验成功。紧接着，我又找到一条小河，把过滤器展开横向固定好，可与河床衔接的地方非常不稳固，水流一大它就松垮了，容易被水冲走，另外，虽然上游带来的小石子、泥土和脏东西会被装置拦截掉，可过滤流出的水仍然带了一些土黄色。经过几次观察和调试，我发现了背后的原因并改良了装置：</w:t>
      </w:r>
    </w:p>
    <w:p w:rsidR="0090065E" w:rsidRDefault="0090065E" w:rsidP="0090065E">
      <w:pPr>
        <w:widowControl/>
        <w:ind w:firstLineChars="200" w:firstLine="480"/>
        <w:jc w:val="left"/>
        <w:rPr>
          <w:rFonts w:ascii="宋体" w:eastAsia="宋体" w:hAnsi="宋体" w:cs="宋体" w:hint="eastAsia"/>
          <w:kern w:val="0"/>
          <w:szCs w:val="21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1、</w:t>
      </w:r>
      <w:r w:rsidRPr="0090065E">
        <w:rPr>
          <w:rFonts w:ascii="宋体" w:eastAsia="宋体" w:hAnsi="宋体" w:cs="宋体"/>
          <w:kern w:val="0"/>
          <w:szCs w:val="21"/>
        </w:rPr>
        <w:t>水流湍急或遇洪水期时，光靠原来的伸缩插脚插入泥土中，会随意被拉拽出来，我把它变成了一个钢丝绳连接的十字铁钩结构（0.3米乘以0.3米）。                        </w:t>
      </w:r>
    </w:p>
    <w:p w:rsidR="0090065E" w:rsidRPr="0090065E" w:rsidRDefault="0090065E" w:rsidP="0090065E">
      <w:pPr>
        <w:widowControl/>
        <w:ind w:firstLineChars="200" w:firstLine="420"/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90065E">
        <w:rPr>
          <w:rFonts w:ascii="宋体" w:eastAsia="宋体" w:hAnsi="宋体" w:cs="宋体"/>
          <w:kern w:val="0"/>
          <w:szCs w:val="21"/>
        </w:rPr>
        <w:t>后期考虑寿命和牢固度，可以升级成不锈钢材质和加长钩爪的长度，十字锚头可以牢牢地固定在泥土中。这样就能轻松应对较大湍急的水流了。</w:t>
      </w:r>
    </w:p>
    <w:p w:rsidR="0090065E" w:rsidRDefault="0090065E" w:rsidP="0090065E">
      <w:pPr>
        <w:widowControl/>
        <w:spacing w:before="100" w:beforeAutospacing="1" w:after="100" w:afterAutospacing="1"/>
        <w:ind w:firstLine="480"/>
        <w:jc w:val="left"/>
        <w:rPr>
          <w:rFonts w:ascii="宋体" w:eastAsia="宋体" w:hAnsi="宋体" w:cs="宋体" w:hint="eastAsia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Cs w:val="21"/>
        </w:rPr>
        <w:lastRenderedPageBreak/>
        <w:t>2、</w:t>
      </w:r>
      <w:r w:rsidRPr="0090065E">
        <w:rPr>
          <w:rFonts w:ascii="宋体" w:eastAsia="宋体" w:hAnsi="宋体" w:cs="宋体"/>
          <w:kern w:val="0"/>
          <w:szCs w:val="21"/>
        </w:rPr>
        <w:t>由于每一层装置展开后间隔较大，便会有部分泥沙“蒙混过关”，于是我把过滤器中每层装置之间的间隔变小，让排列更加紧凑。</w:t>
      </w:r>
    </w:p>
    <w:p w:rsidR="0090065E" w:rsidRPr="0090065E" w:rsidRDefault="0090065E" w:rsidP="0090065E">
      <w:pPr>
        <w:widowControl/>
        <w:spacing w:before="100" w:beforeAutospacing="1" w:after="100" w:afterAutospacing="1"/>
        <w:ind w:firstLine="480"/>
        <w:jc w:val="left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3、</w:t>
      </w:r>
      <w:r w:rsidRPr="0090065E">
        <w:rPr>
          <w:rFonts w:ascii="宋体" w:eastAsia="宋体" w:hAnsi="宋体" w:cs="宋体"/>
          <w:kern w:val="0"/>
          <w:szCs w:val="21"/>
        </w:rPr>
        <w:t>单个展开的装置远远覆盖不到河宽，我十分犯难，后面经过查阅相关科技文献，想到了成品中可以使用磁力极强的钕铁硼磁铁，是现今磁性仅次于绝对零度磁铁的永久磁铁。过滤器侧面两端嵌入钕磁铁，强大的吸力使单个过滤器牢固拼接成网面，保障了过滤的良好效果。功夫不负有心人，经过多次实验和反复地调试，我的污水过滤器终于改良成功了，过滤出了干净清澈的水。我相信，如果实际生活中应用上了这个装置，不仅可以让我们喝到更优质的自来水，还可以让大自然新增一道靓丽的风景线，为我们全世界的河流乃至海洋生物营造一个更安全健康的生态环境，人与自然更加和谐相处。让水，成为真正的“生命之源”！</w:t>
      </w:r>
    </w:p>
    <w:p w:rsidR="0090065E" w:rsidRPr="0090065E" w:rsidRDefault="0090065E" w:rsidP="0090065E">
      <w:pPr>
        <w:widowControl/>
        <w:spacing w:before="100" w:beforeAutospacing="1" w:after="100" w:afterAutospacing="1"/>
        <w:jc w:val="center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/>
          <w:noProof/>
          <w:kern w:val="0"/>
          <w:sz w:val="24"/>
          <w:szCs w:val="24"/>
        </w:rPr>
        <w:drawing>
          <wp:inline distT="0" distB="0" distL="0" distR="0">
            <wp:extent cx="3608149" cy="2255733"/>
            <wp:effectExtent l="0" t="0" r="0" b="0"/>
            <wp:docPr id="1" name="图片 1" descr="图片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图片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3266" cy="22589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0065E" w:rsidRPr="0090065E" w:rsidRDefault="0090065E" w:rsidP="0090065E">
      <w:pPr>
        <w:rPr>
          <w:rFonts w:ascii="仿宋" w:eastAsia="仿宋" w:hAnsi="仿宋"/>
          <w:sz w:val="22"/>
        </w:rPr>
      </w:pPr>
      <w:bookmarkStart w:id="0" w:name="_GoBack"/>
      <w:bookmarkEnd w:id="0"/>
    </w:p>
    <w:sectPr w:rsidR="0090065E" w:rsidRPr="0090065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090C"/>
    <w:rsid w:val="00077B03"/>
    <w:rsid w:val="00256D45"/>
    <w:rsid w:val="0036090C"/>
    <w:rsid w:val="004F4604"/>
    <w:rsid w:val="006561DE"/>
    <w:rsid w:val="00834F28"/>
    <w:rsid w:val="008A2E87"/>
    <w:rsid w:val="0090065E"/>
    <w:rsid w:val="00AA1EF0"/>
    <w:rsid w:val="00B65528"/>
    <w:rsid w:val="00C30FEB"/>
    <w:rsid w:val="00CB72B0"/>
    <w:rsid w:val="00D44529"/>
    <w:rsid w:val="00E903D5"/>
    <w:rsid w:val="00FB71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0065E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4">
    <w:name w:val="Balloon Text"/>
    <w:basedOn w:val="a"/>
    <w:link w:val="Char"/>
    <w:uiPriority w:val="99"/>
    <w:semiHidden/>
    <w:unhideWhenUsed/>
    <w:rsid w:val="0090065E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90065E"/>
    <w:rPr>
      <w:sz w:val="18"/>
      <w:szCs w:val="18"/>
    </w:rPr>
  </w:style>
  <w:style w:type="paragraph" w:styleId="a5">
    <w:name w:val="List Paragraph"/>
    <w:basedOn w:val="a"/>
    <w:uiPriority w:val="34"/>
    <w:qFormat/>
    <w:rsid w:val="0090065E"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0065E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4">
    <w:name w:val="Balloon Text"/>
    <w:basedOn w:val="a"/>
    <w:link w:val="Char"/>
    <w:uiPriority w:val="99"/>
    <w:semiHidden/>
    <w:unhideWhenUsed/>
    <w:rsid w:val="0090065E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90065E"/>
    <w:rPr>
      <w:sz w:val="18"/>
      <w:szCs w:val="18"/>
    </w:rPr>
  </w:style>
  <w:style w:type="paragraph" w:styleId="a5">
    <w:name w:val="List Paragraph"/>
    <w:basedOn w:val="a"/>
    <w:uiPriority w:val="34"/>
    <w:qFormat/>
    <w:rsid w:val="0090065E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3839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</Pages>
  <Words>255</Words>
  <Characters>1455</Characters>
  <Application>Microsoft Office Word</Application>
  <DocSecurity>0</DocSecurity>
  <Lines>12</Lines>
  <Paragraphs>3</Paragraphs>
  <ScaleCrop>false</ScaleCrop>
  <Company/>
  <LinksUpToDate>false</LinksUpToDate>
  <CharactersWithSpaces>1707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xb21cn</dc:creator>
  <cp:keywords/>
  <dc:description/>
  <cp:lastModifiedBy>xb21cn</cp:lastModifiedBy>
  <cp:revision>2</cp:revision>
  <dcterms:created xsi:type="dcterms:W3CDTF">2025-03-20T00:12:00Z</dcterms:created>
  <dcterms:modified xsi:type="dcterms:W3CDTF">2025-03-20T00:16:00Z</dcterms:modified>
</cp:coreProperties>
</file>