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4C5E" w:rsidRPr="00634C5E" w:rsidRDefault="00634C5E" w:rsidP="00634C5E">
      <w:pPr>
        <w:ind w:firstLineChars="200" w:firstLine="562"/>
        <w:jc w:val="center"/>
        <w:rPr>
          <w:rFonts w:asciiTheme="minorEastAsia" w:hAnsiTheme="minorEastAsia" w:hint="eastAsia"/>
          <w:b/>
          <w:sz w:val="28"/>
        </w:rPr>
      </w:pPr>
      <w:r w:rsidRPr="00634C5E">
        <w:rPr>
          <w:rFonts w:asciiTheme="minorEastAsia" w:hAnsiTheme="minorEastAsia" w:hint="eastAsia"/>
          <w:b/>
          <w:sz w:val="28"/>
        </w:rPr>
        <w:t>《食物链食物网》疑问</w:t>
      </w:r>
    </w:p>
    <w:p w:rsidR="00634C5E" w:rsidRDefault="00634C5E" w:rsidP="00634C5E">
      <w:pPr>
        <w:ind w:firstLineChars="200" w:firstLine="480"/>
        <w:rPr>
          <w:rFonts w:asciiTheme="minorEastAsia" w:hAnsiTheme="minorEastAsia" w:hint="eastAsia"/>
          <w:sz w:val="24"/>
        </w:rPr>
      </w:pPr>
    </w:p>
    <w:p w:rsidR="006561DE" w:rsidRPr="00634C5E" w:rsidRDefault="00634C5E" w:rsidP="00634C5E">
      <w:pPr>
        <w:ind w:firstLineChars="200" w:firstLine="482"/>
        <w:rPr>
          <w:rFonts w:asciiTheme="minorEastAsia" w:hAnsiTheme="minorEastAsia" w:hint="eastAsia"/>
          <w:b/>
          <w:sz w:val="24"/>
        </w:rPr>
      </w:pPr>
      <w:r w:rsidRPr="00634C5E">
        <w:rPr>
          <w:rFonts w:asciiTheme="minorEastAsia" w:hAnsiTheme="minorEastAsia"/>
          <w:b/>
          <w:sz w:val="24"/>
        </w:rPr>
        <w:t>“一般食物链从生产者开始，</w:t>
      </w:r>
      <w:r w:rsidRPr="00634C5E">
        <w:rPr>
          <w:rFonts w:asciiTheme="minorEastAsia" w:hAnsiTheme="minorEastAsia"/>
          <w:b/>
          <w:sz w:val="24"/>
        </w:rPr>
        <w:t>落叶</w:t>
      </w:r>
      <w:r w:rsidRPr="00634C5E">
        <w:rPr>
          <w:rFonts w:asciiTheme="minorEastAsia" w:hAnsiTheme="minorEastAsia" w:hint="eastAsia"/>
          <w:b/>
          <w:sz w:val="24"/>
        </w:rPr>
        <w:t>也属于生产者吗</w:t>
      </w:r>
      <w:r w:rsidRPr="00634C5E">
        <w:rPr>
          <w:rFonts w:asciiTheme="minorEastAsia" w:hAnsiTheme="minorEastAsia"/>
          <w:b/>
          <w:sz w:val="24"/>
        </w:rPr>
        <w:t>？蚯蚓作为分解者可以写进食物链中吗？</w:t>
      </w:r>
      <w:r w:rsidRPr="00634C5E">
        <w:rPr>
          <w:rFonts w:asciiTheme="minorEastAsia" w:hAnsiTheme="minorEastAsia"/>
          <w:b/>
          <w:sz w:val="24"/>
        </w:rPr>
        <w:t>”</w:t>
      </w:r>
    </w:p>
    <w:p w:rsidR="00634C5E" w:rsidRDefault="00634C5E" w:rsidP="00634C5E">
      <w:pPr>
        <w:ind w:firstLineChars="200" w:firstLine="480"/>
        <w:rPr>
          <w:rFonts w:asciiTheme="minorEastAsia" w:hAnsiTheme="minorEastAsia" w:hint="eastAsia"/>
          <w:sz w:val="24"/>
        </w:rPr>
      </w:pPr>
      <w:r w:rsidRPr="00634C5E">
        <w:rPr>
          <w:rFonts w:asciiTheme="minorEastAsia" w:hAnsiTheme="minorEastAsia" w:hint="eastAsia"/>
          <w:sz w:val="24"/>
        </w:rPr>
        <w:t>在准备四下《食物链和食物网》这一课中，发现好多课件和作业习题都把落叶和蚯蚓也写在食物链里了，该怎么解释？</w:t>
      </w:r>
    </w:p>
    <w:p w:rsidR="00634C5E" w:rsidRDefault="00634C5E" w:rsidP="00634C5E">
      <w:pPr>
        <w:jc w:val="center"/>
        <w:rPr>
          <w:rFonts w:asciiTheme="minorEastAsia" w:hAnsiTheme="minorEastAsia" w:hint="eastAsia"/>
          <w:sz w:val="24"/>
        </w:rPr>
      </w:pPr>
      <w:r>
        <w:rPr>
          <w:noProof/>
        </w:rPr>
        <w:drawing>
          <wp:inline distT="0" distB="0" distL="0" distR="0">
            <wp:extent cx="2874874" cy="4017364"/>
            <wp:effectExtent l="0" t="0" r="1905" b="2540"/>
            <wp:docPr id="1" name="图片 1" descr="http://lt.zjxxkx.com/upload/2025/02/20/17/901536377053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t.zjxxkx.com/upload/2025/02/20/17/90153637705358.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74902" cy="4017403"/>
                    </a:xfrm>
                    <a:prstGeom prst="rect">
                      <a:avLst/>
                    </a:prstGeom>
                    <a:noFill/>
                    <a:ln>
                      <a:noFill/>
                    </a:ln>
                  </pic:spPr>
                </pic:pic>
              </a:graphicData>
            </a:graphic>
          </wp:inline>
        </w:drawing>
      </w:r>
    </w:p>
    <w:p w:rsidR="00634C5E" w:rsidRDefault="00634C5E" w:rsidP="00634C5E">
      <w:pPr>
        <w:ind w:firstLineChars="200" w:firstLine="480"/>
        <w:rPr>
          <w:rFonts w:asciiTheme="minorEastAsia" w:hAnsiTheme="minorEastAsia" w:hint="eastAsia"/>
          <w:sz w:val="24"/>
        </w:rPr>
      </w:pPr>
      <w:r>
        <w:rPr>
          <w:rFonts w:asciiTheme="minorEastAsia" w:hAnsiTheme="minorEastAsia"/>
          <w:sz w:val="24"/>
        </w:rPr>
        <w:t>在小学科学教学论坛</w:t>
      </w:r>
      <w:hyperlink r:id="rId6" w:history="1">
        <w:r w:rsidRPr="008C2765">
          <w:rPr>
            <w:rStyle w:val="a4"/>
            <w:rFonts w:asciiTheme="minorEastAsia" w:hAnsiTheme="minorEastAsia"/>
            <w:sz w:val="24"/>
          </w:rPr>
          <w:t>http://lt.zjxxkx.com/showtopic-71194.aspx###</w:t>
        </w:r>
      </w:hyperlink>
      <w:r>
        <w:rPr>
          <w:rFonts w:asciiTheme="minorEastAsia" w:hAnsiTheme="minorEastAsia"/>
          <w:sz w:val="24"/>
        </w:rPr>
        <w:t>中大家也展开了讨论。</w:t>
      </w:r>
    </w:p>
    <w:p w:rsidR="00634C5E" w:rsidRDefault="00634C5E" w:rsidP="00634C5E">
      <w:pPr>
        <w:ind w:firstLineChars="200" w:firstLine="480"/>
        <w:rPr>
          <w:rFonts w:asciiTheme="minorEastAsia" w:hAnsiTheme="minorEastAsia" w:hint="eastAsia"/>
          <w:sz w:val="24"/>
        </w:rPr>
      </w:pPr>
      <w:r>
        <w:rPr>
          <w:rFonts w:asciiTheme="minorEastAsia" w:hAnsiTheme="minorEastAsia" w:hint="eastAsia"/>
          <w:sz w:val="24"/>
        </w:rPr>
        <w:t>比较全的解释是：</w:t>
      </w:r>
    </w:p>
    <w:p w:rsidR="00634C5E" w:rsidRPr="00634C5E" w:rsidRDefault="00634C5E" w:rsidP="0035380C">
      <w:pPr>
        <w:ind w:firstLineChars="200" w:firstLine="482"/>
        <w:rPr>
          <w:rFonts w:asciiTheme="minorEastAsia" w:hAnsiTheme="minorEastAsia"/>
          <w:sz w:val="24"/>
        </w:rPr>
      </w:pPr>
      <w:r w:rsidRPr="0035380C">
        <w:rPr>
          <w:rFonts w:asciiTheme="minorEastAsia" w:hAnsiTheme="minorEastAsia" w:hint="eastAsia"/>
          <w:b/>
          <w:sz w:val="24"/>
        </w:rPr>
        <w:t>食物链的类型主要包括以下几种</w:t>
      </w:r>
      <w:r w:rsidRPr="0035380C">
        <w:rPr>
          <w:rFonts w:asciiTheme="minorEastAsia" w:eastAsia="MS Gothic" w:hAnsiTheme="minorEastAsia" w:cs="MS Gothic" w:hint="eastAsia"/>
          <w:b/>
          <w:sz w:val="24"/>
        </w:rPr>
        <w:t>‌</w:t>
      </w:r>
      <w:r w:rsidRPr="0035380C">
        <w:rPr>
          <w:rFonts w:asciiTheme="minorEastAsia" w:eastAsia="宋体" w:hAnsiTheme="minorEastAsia" w:cs="宋体" w:hint="eastAsia"/>
          <w:b/>
          <w:sz w:val="24"/>
        </w:rPr>
        <w:t>：</w:t>
      </w:r>
      <w:r w:rsidRPr="00634C5E">
        <w:rPr>
          <w:rFonts w:asciiTheme="minorEastAsia" w:eastAsia="MS Gothic" w:hAnsiTheme="minorEastAsia" w:cs="MS Gothic" w:hint="eastAsia"/>
          <w:sz w:val="24"/>
        </w:rPr>
        <w:t>‌</w:t>
      </w:r>
    </w:p>
    <w:p w:rsidR="00634C5E" w:rsidRPr="00634C5E" w:rsidRDefault="00634C5E" w:rsidP="00634C5E">
      <w:pPr>
        <w:ind w:firstLineChars="200" w:firstLine="482"/>
        <w:rPr>
          <w:rFonts w:asciiTheme="minorEastAsia" w:hAnsiTheme="minorEastAsia"/>
          <w:sz w:val="24"/>
        </w:rPr>
      </w:pPr>
      <w:r w:rsidRPr="00634C5E">
        <w:rPr>
          <w:rFonts w:asciiTheme="minorEastAsia" w:hAnsiTheme="minorEastAsia" w:hint="eastAsia"/>
          <w:b/>
          <w:color w:val="FF0000"/>
          <w:sz w:val="24"/>
        </w:rPr>
        <w:t>捕食性食物链</w:t>
      </w:r>
      <w:r w:rsidRPr="00634C5E">
        <w:rPr>
          <w:rFonts w:asciiTheme="minorEastAsia" w:eastAsia="MS Gothic" w:hAnsiTheme="minorEastAsia" w:cs="MS Gothic" w:hint="eastAsia"/>
          <w:b/>
          <w:color w:val="FF0000"/>
          <w:sz w:val="24"/>
        </w:rPr>
        <w:t>‌</w:t>
      </w:r>
      <w:r w:rsidRPr="00634C5E">
        <w:rPr>
          <w:rFonts w:asciiTheme="minorEastAsia" w:eastAsia="宋体" w:hAnsiTheme="minorEastAsia" w:cs="宋体" w:hint="eastAsia"/>
          <w:b/>
          <w:color w:val="FF0000"/>
          <w:sz w:val="24"/>
        </w:rPr>
        <w:t>：</w:t>
      </w:r>
      <w:r w:rsidRPr="00634C5E">
        <w:rPr>
          <w:rFonts w:asciiTheme="minorEastAsia" w:eastAsia="宋体" w:hAnsiTheme="minorEastAsia" w:cs="宋体" w:hint="eastAsia"/>
          <w:sz w:val="24"/>
        </w:rPr>
        <w:t>这是最常见的食物链类型，通常以植物为基础，通过捕食关系形成从植物到顶级捕食者的链状结构。例如，草原上的食物链可以表示为：草→野兔→狐狸→鹰。</w:t>
      </w:r>
    </w:p>
    <w:p w:rsidR="00634C5E" w:rsidRPr="00634C5E" w:rsidRDefault="00634C5E" w:rsidP="00634C5E">
      <w:pPr>
        <w:ind w:firstLineChars="200" w:firstLine="480"/>
        <w:rPr>
          <w:rFonts w:asciiTheme="minorEastAsia" w:hAnsiTheme="minorEastAsia"/>
          <w:sz w:val="24"/>
        </w:rPr>
      </w:pPr>
      <w:r w:rsidRPr="00634C5E">
        <w:rPr>
          <w:rFonts w:ascii="MS Gothic" w:eastAsia="MS Gothic" w:hAnsi="MS Gothic" w:cs="MS Gothic" w:hint="eastAsia"/>
          <w:sz w:val="24"/>
        </w:rPr>
        <w:t>‌</w:t>
      </w:r>
      <w:r w:rsidRPr="00634C5E">
        <w:rPr>
          <w:rFonts w:asciiTheme="minorEastAsia" w:hAnsiTheme="minorEastAsia" w:hint="eastAsia"/>
          <w:b/>
          <w:color w:val="FF0000"/>
          <w:sz w:val="24"/>
        </w:rPr>
        <w:t>寄生链</w:t>
      </w:r>
      <w:r w:rsidRPr="00634C5E">
        <w:rPr>
          <w:rFonts w:asciiTheme="minorEastAsia" w:eastAsia="MS Gothic" w:hAnsiTheme="minorEastAsia" w:cs="MS Gothic" w:hint="eastAsia"/>
          <w:b/>
          <w:color w:val="FF0000"/>
          <w:sz w:val="24"/>
        </w:rPr>
        <w:t>‌</w:t>
      </w:r>
      <w:r w:rsidRPr="00634C5E">
        <w:rPr>
          <w:rFonts w:asciiTheme="minorEastAsia" w:eastAsia="宋体" w:hAnsiTheme="minorEastAsia" w:cs="宋体" w:hint="eastAsia"/>
          <w:b/>
          <w:color w:val="FF0000"/>
          <w:sz w:val="24"/>
        </w:rPr>
        <w:t>：</w:t>
      </w:r>
      <w:r w:rsidRPr="00634C5E">
        <w:rPr>
          <w:rFonts w:asciiTheme="minorEastAsia" w:eastAsia="宋体" w:hAnsiTheme="minorEastAsia" w:cs="宋体" w:hint="eastAsia"/>
          <w:sz w:val="24"/>
        </w:rPr>
        <w:t>这种食物链涉及寄生关系，即一种生物依赖另一种生物生存。例如，猪→虱→原生动物→疾病。</w:t>
      </w:r>
    </w:p>
    <w:p w:rsidR="00634C5E" w:rsidRPr="00634C5E" w:rsidRDefault="00634C5E" w:rsidP="00634C5E">
      <w:pPr>
        <w:ind w:firstLineChars="200" w:firstLine="480"/>
        <w:rPr>
          <w:rFonts w:asciiTheme="minorEastAsia" w:hAnsiTheme="minorEastAsia"/>
          <w:sz w:val="24"/>
        </w:rPr>
      </w:pPr>
      <w:r w:rsidRPr="00634C5E">
        <w:rPr>
          <w:rFonts w:ascii="MS Gothic" w:eastAsia="MS Gothic" w:hAnsi="MS Gothic" w:cs="MS Gothic" w:hint="eastAsia"/>
          <w:sz w:val="24"/>
        </w:rPr>
        <w:t>‌</w:t>
      </w:r>
      <w:r w:rsidRPr="00634C5E">
        <w:rPr>
          <w:rFonts w:asciiTheme="minorEastAsia" w:hAnsiTheme="minorEastAsia" w:hint="eastAsia"/>
          <w:b/>
          <w:color w:val="FF0000"/>
          <w:sz w:val="24"/>
        </w:rPr>
        <w:t>腐生链</w:t>
      </w:r>
      <w:r w:rsidRPr="00634C5E">
        <w:rPr>
          <w:rFonts w:asciiTheme="minorEastAsia" w:eastAsia="MS Gothic" w:hAnsiTheme="minorEastAsia" w:cs="MS Gothic" w:hint="eastAsia"/>
          <w:b/>
          <w:color w:val="FF0000"/>
          <w:sz w:val="24"/>
        </w:rPr>
        <w:t>‌</w:t>
      </w:r>
      <w:r w:rsidRPr="00634C5E">
        <w:rPr>
          <w:rFonts w:asciiTheme="minorEastAsia" w:eastAsia="宋体" w:hAnsiTheme="minorEastAsia" w:cs="宋体" w:hint="eastAsia"/>
          <w:b/>
          <w:color w:val="FF0000"/>
          <w:sz w:val="24"/>
        </w:rPr>
        <w:t>：</w:t>
      </w:r>
      <w:r w:rsidRPr="00634C5E">
        <w:rPr>
          <w:rFonts w:asciiTheme="minorEastAsia" w:eastAsia="宋体" w:hAnsiTheme="minorEastAsia" w:cs="宋体" w:hint="eastAsia"/>
          <w:sz w:val="24"/>
        </w:rPr>
        <w:t>这种食物链涉及分解者，它们以死亡的有机物为食，帮助循环营养物质。例如，腐食生物以死</w:t>
      </w:r>
      <w:r w:rsidRPr="00634C5E">
        <w:rPr>
          <w:rFonts w:asciiTheme="minorEastAsia" w:hAnsiTheme="minorEastAsia" w:hint="eastAsia"/>
          <w:sz w:val="24"/>
        </w:rPr>
        <w:t>亡的动植物为食。</w:t>
      </w:r>
    </w:p>
    <w:p w:rsidR="00634C5E" w:rsidRPr="00634C5E" w:rsidRDefault="00634C5E" w:rsidP="00634C5E">
      <w:pPr>
        <w:ind w:firstLineChars="200" w:firstLine="480"/>
        <w:rPr>
          <w:rFonts w:asciiTheme="minorEastAsia" w:hAnsiTheme="minorEastAsia"/>
          <w:sz w:val="24"/>
        </w:rPr>
      </w:pPr>
      <w:r w:rsidRPr="00634C5E">
        <w:rPr>
          <w:rFonts w:ascii="MS Gothic" w:eastAsia="MS Gothic" w:hAnsi="MS Gothic" w:cs="MS Gothic" w:hint="eastAsia"/>
          <w:sz w:val="24"/>
        </w:rPr>
        <w:t>‌</w:t>
      </w:r>
      <w:r w:rsidRPr="00634C5E">
        <w:rPr>
          <w:rFonts w:asciiTheme="minorEastAsia" w:hAnsiTheme="minorEastAsia" w:hint="eastAsia"/>
          <w:b/>
          <w:color w:val="FF0000"/>
          <w:sz w:val="24"/>
        </w:rPr>
        <w:t>碎屑食物链</w:t>
      </w:r>
      <w:r w:rsidRPr="00634C5E">
        <w:rPr>
          <w:rFonts w:asciiTheme="minorEastAsia" w:eastAsia="MS Gothic" w:hAnsiTheme="minorEastAsia" w:cs="MS Gothic" w:hint="eastAsia"/>
          <w:b/>
          <w:color w:val="FF0000"/>
          <w:sz w:val="24"/>
        </w:rPr>
        <w:t>‌</w:t>
      </w:r>
      <w:r w:rsidRPr="00634C5E">
        <w:rPr>
          <w:rFonts w:asciiTheme="minorEastAsia" w:eastAsia="宋体" w:hAnsiTheme="minorEastAsia" w:cs="宋体" w:hint="eastAsia"/>
          <w:b/>
          <w:color w:val="FF0000"/>
          <w:sz w:val="24"/>
        </w:rPr>
        <w:t>：</w:t>
      </w:r>
      <w:r w:rsidRPr="00634C5E">
        <w:rPr>
          <w:rFonts w:asciiTheme="minorEastAsia" w:eastAsia="宋体" w:hAnsiTheme="minorEastAsia" w:cs="宋体" w:hint="eastAsia"/>
          <w:sz w:val="24"/>
        </w:rPr>
        <w:t>主要涉及有机碎屑的分解和利用，常见于水生生态系统中。例如，浮游植物→浮游动物→小鱼→大鱼。</w:t>
      </w:r>
    </w:p>
    <w:p w:rsidR="00634C5E" w:rsidRPr="00634C5E" w:rsidRDefault="00634C5E" w:rsidP="00634C5E">
      <w:pPr>
        <w:ind w:firstLineChars="200" w:firstLine="480"/>
        <w:rPr>
          <w:rFonts w:asciiTheme="minorEastAsia" w:hAnsiTheme="minorEastAsia"/>
          <w:sz w:val="24"/>
        </w:rPr>
      </w:pPr>
      <w:r w:rsidRPr="00634C5E">
        <w:rPr>
          <w:rFonts w:ascii="MS Gothic" w:eastAsia="MS Gothic" w:hAnsi="MS Gothic" w:cs="MS Gothic" w:hint="eastAsia"/>
          <w:sz w:val="24"/>
        </w:rPr>
        <w:t>‌</w:t>
      </w:r>
      <w:r w:rsidRPr="00634C5E">
        <w:rPr>
          <w:rFonts w:asciiTheme="minorEastAsia" w:hAnsiTheme="minorEastAsia" w:hint="eastAsia"/>
          <w:b/>
          <w:color w:val="FF0000"/>
          <w:sz w:val="24"/>
        </w:rPr>
        <w:t>混合食物链</w:t>
      </w:r>
      <w:r w:rsidRPr="00634C5E">
        <w:rPr>
          <w:rFonts w:asciiTheme="minorEastAsia" w:eastAsia="MS Gothic" w:hAnsiTheme="minorEastAsia" w:cs="MS Gothic" w:hint="eastAsia"/>
          <w:b/>
          <w:color w:val="FF0000"/>
          <w:sz w:val="24"/>
        </w:rPr>
        <w:t>‌</w:t>
      </w:r>
      <w:r w:rsidRPr="00634C5E">
        <w:rPr>
          <w:rFonts w:asciiTheme="minorEastAsia" w:eastAsia="宋体" w:hAnsiTheme="minorEastAsia" w:cs="宋体" w:hint="eastAsia"/>
          <w:b/>
          <w:color w:val="FF0000"/>
          <w:sz w:val="24"/>
        </w:rPr>
        <w:t>：</w:t>
      </w:r>
      <w:r w:rsidRPr="00634C5E">
        <w:rPr>
          <w:rFonts w:asciiTheme="minorEastAsia" w:eastAsia="宋体" w:hAnsiTheme="minorEastAsia" w:cs="宋体" w:hint="eastAsia"/>
          <w:sz w:val="24"/>
        </w:rPr>
        <w:t>这种食物链结合了捕食、寄生和腐生等多种营养关系。例如，在某些生态系统中，鸟类可能直接吃种子，也可能通过蚯蚓间接获取能量。</w:t>
      </w:r>
    </w:p>
    <w:p w:rsidR="00634C5E" w:rsidRPr="00634C5E" w:rsidRDefault="00634C5E" w:rsidP="00634C5E">
      <w:pPr>
        <w:ind w:firstLineChars="200" w:firstLine="480"/>
        <w:rPr>
          <w:rFonts w:asciiTheme="minorEastAsia" w:hAnsiTheme="minorEastAsia"/>
          <w:sz w:val="24"/>
        </w:rPr>
      </w:pPr>
      <w:r w:rsidRPr="00634C5E">
        <w:rPr>
          <w:rFonts w:ascii="MS Gothic" w:eastAsia="MS Gothic" w:hAnsi="MS Gothic" w:cs="MS Gothic" w:hint="eastAsia"/>
          <w:sz w:val="24"/>
        </w:rPr>
        <w:t>‌</w:t>
      </w:r>
      <w:r w:rsidRPr="00634C5E">
        <w:rPr>
          <w:rFonts w:asciiTheme="minorEastAsia" w:hAnsiTheme="minorEastAsia" w:hint="eastAsia"/>
          <w:b/>
          <w:color w:val="FF0000"/>
          <w:sz w:val="24"/>
        </w:rPr>
        <w:t>牧草食物链</w:t>
      </w:r>
      <w:r w:rsidRPr="00634C5E">
        <w:rPr>
          <w:rFonts w:asciiTheme="minorEastAsia" w:eastAsia="MS Gothic" w:hAnsiTheme="minorEastAsia" w:cs="MS Gothic" w:hint="eastAsia"/>
          <w:b/>
          <w:color w:val="FF0000"/>
          <w:sz w:val="24"/>
        </w:rPr>
        <w:t>‌</w:t>
      </w:r>
      <w:r w:rsidRPr="00634C5E">
        <w:rPr>
          <w:rFonts w:asciiTheme="minorEastAsia" w:eastAsia="宋体" w:hAnsiTheme="minorEastAsia" w:cs="宋体" w:hint="eastAsia"/>
          <w:b/>
          <w:color w:val="FF0000"/>
          <w:sz w:val="24"/>
        </w:rPr>
        <w:t>：</w:t>
      </w:r>
      <w:r w:rsidRPr="00634C5E">
        <w:rPr>
          <w:rFonts w:asciiTheme="minorEastAsia" w:eastAsia="宋体" w:hAnsiTheme="minorEastAsia" w:cs="宋体" w:hint="eastAsia"/>
          <w:sz w:val="24"/>
        </w:rPr>
        <w:t>以植物为基础，通过草食动物和肉食动物之间的捕食关系形成。</w:t>
      </w:r>
      <w:r w:rsidRPr="00634C5E">
        <w:rPr>
          <w:rFonts w:asciiTheme="minorEastAsia" w:eastAsia="宋体" w:hAnsiTheme="minorEastAsia" w:cs="宋体" w:hint="eastAsia"/>
          <w:sz w:val="24"/>
        </w:rPr>
        <w:lastRenderedPageBreak/>
        <w:t>例如，植物→鼠类→猛禽或小型肉食动物。</w:t>
      </w:r>
    </w:p>
    <w:p w:rsidR="00634C5E" w:rsidRPr="00634C5E" w:rsidRDefault="00634C5E" w:rsidP="00634C5E">
      <w:pPr>
        <w:ind w:firstLineChars="200" w:firstLine="480"/>
        <w:rPr>
          <w:rFonts w:asciiTheme="minorEastAsia" w:hAnsiTheme="minorEastAsia"/>
          <w:sz w:val="24"/>
        </w:rPr>
      </w:pPr>
      <w:r w:rsidRPr="00634C5E">
        <w:rPr>
          <w:rFonts w:ascii="MS Gothic" w:eastAsia="MS Gothic" w:hAnsi="MS Gothic" w:cs="MS Gothic" w:hint="eastAsia"/>
          <w:sz w:val="24"/>
        </w:rPr>
        <w:t>‌</w:t>
      </w:r>
      <w:r w:rsidRPr="00634C5E">
        <w:rPr>
          <w:rFonts w:asciiTheme="minorEastAsia" w:hAnsiTheme="minorEastAsia" w:hint="eastAsia"/>
          <w:b/>
          <w:color w:val="FF0000"/>
          <w:sz w:val="24"/>
        </w:rPr>
        <w:t>海洋食物链</w:t>
      </w:r>
      <w:r w:rsidRPr="00634C5E">
        <w:rPr>
          <w:rFonts w:asciiTheme="minorEastAsia" w:eastAsia="MS Gothic" w:hAnsiTheme="minorEastAsia" w:cs="MS Gothic" w:hint="eastAsia"/>
          <w:b/>
          <w:color w:val="FF0000"/>
          <w:sz w:val="24"/>
        </w:rPr>
        <w:t>‌</w:t>
      </w:r>
      <w:r w:rsidRPr="00634C5E">
        <w:rPr>
          <w:rFonts w:asciiTheme="minorEastAsia" w:eastAsia="宋体" w:hAnsiTheme="minorEastAsia" w:cs="宋体" w:hint="eastAsia"/>
          <w:b/>
          <w:color w:val="FF0000"/>
          <w:sz w:val="24"/>
        </w:rPr>
        <w:t>：</w:t>
      </w:r>
      <w:r w:rsidRPr="00634C5E">
        <w:rPr>
          <w:rFonts w:asciiTheme="minorEastAsia" w:eastAsia="宋体" w:hAnsiTheme="minorEastAsia" w:cs="宋体" w:hint="eastAsia"/>
          <w:sz w:val="24"/>
        </w:rPr>
        <w:t>海洋生态系统中的食物链通常以浮游生物为起点，通过海洋生物之间的捕食关系形成。例如，浮游植物→浮游动物→小鱼→大鱼</w:t>
      </w:r>
      <w:r w:rsidRPr="00634C5E">
        <w:rPr>
          <w:rFonts w:asciiTheme="minorEastAsia" w:hAnsiTheme="minorEastAsia" w:hint="eastAsia"/>
          <w:sz w:val="24"/>
        </w:rPr>
        <w:t>。</w:t>
      </w:r>
    </w:p>
    <w:p w:rsidR="00634C5E" w:rsidRPr="00634C5E" w:rsidRDefault="00634C5E" w:rsidP="00634C5E">
      <w:pPr>
        <w:ind w:firstLineChars="200" w:firstLine="480"/>
        <w:rPr>
          <w:rFonts w:asciiTheme="minorEastAsia" w:hAnsiTheme="minorEastAsia"/>
          <w:sz w:val="24"/>
        </w:rPr>
      </w:pPr>
    </w:p>
    <w:p w:rsidR="0035380C" w:rsidRDefault="00634C5E" w:rsidP="0035380C">
      <w:pPr>
        <w:ind w:firstLineChars="200" w:firstLine="480"/>
        <w:rPr>
          <w:rFonts w:asciiTheme="minorEastAsia" w:eastAsia="宋体" w:hAnsiTheme="minorEastAsia" w:cs="宋体" w:hint="eastAsia"/>
          <w:sz w:val="24"/>
        </w:rPr>
      </w:pPr>
      <w:r w:rsidRPr="00634C5E">
        <w:rPr>
          <w:rFonts w:ascii="MS Gothic" w:eastAsia="MS Gothic" w:hAnsi="MS Gothic" w:cs="MS Gothic" w:hint="eastAsia"/>
          <w:sz w:val="24"/>
        </w:rPr>
        <w:t>‌</w:t>
      </w:r>
      <w:r w:rsidRPr="00634C5E">
        <w:rPr>
          <w:rFonts w:asciiTheme="minorEastAsia" w:hAnsiTheme="minorEastAsia" w:hint="eastAsia"/>
          <w:sz w:val="24"/>
        </w:rPr>
        <w:t>食物链的定义和作用</w:t>
      </w:r>
      <w:r w:rsidRPr="00634C5E">
        <w:rPr>
          <w:rFonts w:asciiTheme="minorEastAsia" w:eastAsia="MS Gothic" w:hAnsiTheme="minorEastAsia" w:cs="MS Gothic" w:hint="eastAsia"/>
          <w:sz w:val="24"/>
        </w:rPr>
        <w:t>‌</w:t>
      </w:r>
      <w:r w:rsidRPr="00634C5E">
        <w:rPr>
          <w:rFonts w:asciiTheme="minorEastAsia" w:eastAsia="宋体" w:hAnsiTheme="minorEastAsia" w:cs="宋体" w:hint="eastAsia"/>
          <w:sz w:val="24"/>
        </w:rPr>
        <w:t>：食物链是指生态系统中各种动植物和微生物之间由于摄食关系而形成的一种联系。它揭示了生物系统中物质循环和能量流动的规律，指出物质和能量从一种生物转化到另一种生物时，后者（高营养级）的生物量约为前者（低位营养级）生物量的十分之一。食物链是一个复杂的、环环相扣的体系，生命体彼此之间以及和环境之间相互依存，营养物质从一个生物体传递到另一个生物体。</w:t>
      </w:r>
      <w:bookmarkStart w:id="0" w:name="_GoBack"/>
      <w:bookmarkEnd w:id="0"/>
    </w:p>
    <w:p w:rsidR="0035380C" w:rsidRDefault="0035380C" w:rsidP="0035380C">
      <w:pPr>
        <w:ind w:firstLineChars="200" w:firstLine="480"/>
        <w:rPr>
          <w:rFonts w:asciiTheme="minorEastAsia" w:eastAsia="宋体" w:hAnsiTheme="minorEastAsia" w:cs="宋体" w:hint="eastAsia"/>
          <w:sz w:val="24"/>
        </w:rPr>
      </w:pPr>
    </w:p>
    <w:p w:rsidR="0035380C" w:rsidRDefault="0035380C" w:rsidP="0035380C">
      <w:pPr>
        <w:ind w:firstLineChars="200" w:firstLine="480"/>
        <w:rPr>
          <w:rFonts w:asciiTheme="minorEastAsia" w:eastAsia="宋体" w:hAnsiTheme="minorEastAsia" w:cs="宋体" w:hint="eastAsia"/>
          <w:sz w:val="24"/>
        </w:rPr>
      </w:pPr>
      <w:r>
        <w:rPr>
          <w:rFonts w:asciiTheme="minorEastAsia" w:eastAsia="宋体" w:hAnsiTheme="minorEastAsia" w:cs="宋体" w:hint="eastAsia"/>
          <w:sz w:val="24"/>
        </w:rPr>
        <w:t>喻老师也回帖：食物链种类很多，</w:t>
      </w:r>
      <w:r w:rsidRPr="0035380C">
        <w:rPr>
          <w:rFonts w:asciiTheme="minorEastAsia" w:eastAsia="宋体" w:hAnsiTheme="minorEastAsia" w:cs="宋体" w:hint="eastAsia"/>
          <w:sz w:val="24"/>
        </w:rPr>
        <w:t>小学阶段只要求最基本的一类</w:t>
      </w:r>
      <w:r>
        <w:rPr>
          <w:rFonts w:asciiTheme="minorEastAsia" w:eastAsia="宋体" w:hAnsiTheme="minorEastAsia" w:cs="宋体" w:hint="eastAsia"/>
          <w:sz w:val="24"/>
        </w:rPr>
        <w:t>。</w:t>
      </w:r>
    </w:p>
    <w:p w:rsidR="0035380C" w:rsidRPr="0035380C" w:rsidRDefault="0035380C" w:rsidP="0035380C">
      <w:pPr>
        <w:rPr>
          <w:rFonts w:asciiTheme="minorEastAsia" w:eastAsia="宋体" w:hAnsiTheme="minorEastAsia" w:cs="宋体"/>
          <w:sz w:val="24"/>
        </w:rPr>
      </w:pPr>
      <w:r>
        <w:rPr>
          <w:noProof/>
        </w:rPr>
        <w:drawing>
          <wp:inline distT="0" distB="0" distL="0" distR="0" wp14:anchorId="2BF850C0" wp14:editId="2E33D8ED">
            <wp:extent cx="5988798" cy="1602029"/>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a:srcRect l="2501" t="48148" r="20139" b="15062"/>
                    <a:stretch/>
                  </pic:blipFill>
                  <pic:spPr bwMode="auto">
                    <a:xfrm>
                      <a:off x="0" y="0"/>
                      <a:ext cx="5988797" cy="1602029"/>
                    </a:xfrm>
                    <a:prstGeom prst="rect">
                      <a:avLst/>
                    </a:prstGeom>
                    <a:ln>
                      <a:noFill/>
                    </a:ln>
                    <a:extLst>
                      <a:ext uri="{53640926-AAD7-44D8-BBD7-CCE9431645EC}">
                        <a14:shadowObscured xmlns:a14="http://schemas.microsoft.com/office/drawing/2010/main"/>
                      </a:ext>
                    </a:extLst>
                  </pic:spPr>
                </pic:pic>
              </a:graphicData>
            </a:graphic>
          </wp:inline>
        </w:drawing>
      </w:r>
    </w:p>
    <w:sectPr w:rsidR="0035380C" w:rsidRPr="0035380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7B90"/>
    <w:rsid w:val="00077B03"/>
    <w:rsid w:val="00256D45"/>
    <w:rsid w:val="0035380C"/>
    <w:rsid w:val="004F4604"/>
    <w:rsid w:val="00634C5E"/>
    <w:rsid w:val="006561DE"/>
    <w:rsid w:val="00834F28"/>
    <w:rsid w:val="008A2E87"/>
    <w:rsid w:val="00AA1EF0"/>
    <w:rsid w:val="00B65528"/>
    <w:rsid w:val="00C30FEB"/>
    <w:rsid w:val="00CB72B0"/>
    <w:rsid w:val="00CD207A"/>
    <w:rsid w:val="00D44529"/>
    <w:rsid w:val="00E903D5"/>
    <w:rsid w:val="00F07B90"/>
    <w:rsid w:val="00FB71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34C5E"/>
    <w:rPr>
      <w:sz w:val="18"/>
      <w:szCs w:val="18"/>
    </w:rPr>
  </w:style>
  <w:style w:type="character" w:customStyle="1" w:styleId="Char">
    <w:name w:val="批注框文本 Char"/>
    <w:basedOn w:val="a0"/>
    <w:link w:val="a3"/>
    <w:uiPriority w:val="99"/>
    <w:semiHidden/>
    <w:rsid w:val="00634C5E"/>
    <w:rPr>
      <w:sz w:val="18"/>
      <w:szCs w:val="18"/>
    </w:rPr>
  </w:style>
  <w:style w:type="character" w:styleId="a4">
    <w:name w:val="Hyperlink"/>
    <w:basedOn w:val="a0"/>
    <w:uiPriority w:val="99"/>
    <w:unhideWhenUsed/>
    <w:rsid w:val="00634C5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34C5E"/>
    <w:rPr>
      <w:sz w:val="18"/>
      <w:szCs w:val="18"/>
    </w:rPr>
  </w:style>
  <w:style w:type="character" w:customStyle="1" w:styleId="Char">
    <w:name w:val="批注框文本 Char"/>
    <w:basedOn w:val="a0"/>
    <w:link w:val="a3"/>
    <w:uiPriority w:val="99"/>
    <w:semiHidden/>
    <w:rsid w:val="00634C5E"/>
    <w:rPr>
      <w:sz w:val="18"/>
      <w:szCs w:val="18"/>
    </w:rPr>
  </w:style>
  <w:style w:type="character" w:styleId="a4">
    <w:name w:val="Hyperlink"/>
    <w:basedOn w:val="a0"/>
    <w:uiPriority w:val="99"/>
    <w:unhideWhenUsed/>
    <w:rsid w:val="00634C5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lt.zjxxkx.com/showtopic-71194.aspx###"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xb21cn</cp:lastModifiedBy>
  <cp:revision>3</cp:revision>
  <dcterms:created xsi:type="dcterms:W3CDTF">2025-02-26T02:29:00Z</dcterms:created>
  <dcterms:modified xsi:type="dcterms:W3CDTF">2025-02-26T02:43:00Z</dcterms:modified>
</cp:coreProperties>
</file>