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78EBD2" w14:textId="77777777" w:rsidR="002974FA" w:rsidRDefault="00000000">
      <w:pPr>
        <w:pStyle w:val="a8"/>
        <w:spacing w:line="360" w:lineRule="auto"/>
        <w:jc w:val="center"/>
        <w:rPr>
          <w:rFonts w:hint="eastAsia"/>
        </w:rPr>
      </w:pPr>
      <w:r>
        <w:rPr>
          <w:rFonts w:ascii="Times New Roman" w:eastAsia="宋体" w:hAnsi="Times New Roman" w:cs="Times New Roman"/>
          <w:b/>
          <w:sz w:val="36"/>
        </w:rPr>
        <w:t>小石潭记</w:t>
      </w:r>
    </w:p>
    <w:p w14:paraId="26FBBF71" w14:textId="77777777" w:rsidR="002974FA" w:rsidRDefault="00000000">
      <w:pPr>
        <w:pBdr>
          <w:top w:val="single" w:sz="4" w:space="0" w:color="EBFFFF"/>
          <w:left w:val="single" w:sz="4" w:space="0" w:color="EBFFFF"/>
          <w:bottom w:val="single" w:sz="4" w:space="0" w:color="EBFFFF"/>
          <w:right w:val="single" w:sz="4" w:space="0" w:color="EBFFFF"/>
        </w:pBdr>
        <w:shd w:val="solid" w:color="EBFFFF" w:fill="auto"/>
        <w:spacing w:line="360" w:lineRule="auto"/>
        <w:jc w:val="center"/>
        <w:rPr>
          <w:rFonts w:hint="eastAsia"/>
        </w:rPr>
      </w:pPr>
      <w:r>
        <w:rPr>
          <w:noProof/>
        </w:rPr>
        <w:drawing>
          <wp:inline distT="0" distB="0" distL="0" distR="0" wp14:anchorId="4F838A61" wp14:editId="04608E13">
            <wp:extent cx="2451100" cy="246380"/>
            <wp:effectExtent l="0" t="0" r="6350" b="1270"/>
            <wp:docPr id="142" name="课本微情境10.EPS" descr="id:2147490971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课本微情境10.EPS" descr="id:2147490971;FounderCES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51240" cy="24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EC17F6" w14:textId="77777777" w:rsidR="002974FA" w:rsidRDefault="00000000">
      <w:pPr>
        <w:pBdr>
          <w:top w:val="single" w:sz="4" w:space="0" w:color="EBFFFF"/>
          <w:left w:val="single" w:sz="4" w:space="0" w:color="EBFFFF"/>
          <w:bottom w:val="single" w:sz="4" w:space="0" w:color="EBFFFF"/>
          <w:right w:val="single" w:sz="4" w:space="0" w:color="EBFFFF"/>
        </w:pBdr>
        <w:shd w:val="solid" w:color="EBFFFF" w:fill="auto"/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 xml:space="preserve">　　一片宁静的天地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溪水潺潺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那是小石潭的呼唤</w:t>
      </w:r>
      <w:r>
        <w:rPr>
          <w:rFonts w:ascii="Times New Roman" w:eastAsia="宋体" w:hAnsi="Times New Roman" w:cs="Times New Roman"/>
        </w:rPr>
        <w:t>;</w:t>
      </w:r>
      <w:r>
        <w:rPr>
          <w:rFonts w:ascii="Times New Roman" w:eastAsia="宋体" w:hAnsi="Times New Roman" w:cs="Times New Roman"/>
        </w:rPr>
        <w:t>一幅绝美的画卷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潭石嶙峋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那是大自然的鬼斧神工。今天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让我们一起走进这片神秘而美丽的小石潭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感受那份宁静与深邃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聆听那来自大自然的呼唤。</w:t>
      </w:r>
    </w:p>
    <w:p w14:paraId="565FFDE6" w14:textId="77777777" w:rsidR="002974FA" w:rsidRDefault="00000000">
      <w:pPr>
        <w:spacing w:line="360" w:lineRule="auto"/>
        <w:jc w:val="center"/>
        <w:rPr>
          <w:rFonts w:hint="eastAsia"/>
        </w:rPr>
      </w:pPr>
      <w:r>
        <w:rPr>
          <w:rFonts w:ascii="Times New Roman" w:eastAsia="宋体" w:hAnsi="Times New Roman" w:cs="Times New Roman" w:hint="eastAsia"/>
          <w:b/>
          <w:bCs/>
          <w:sz w:val="30"/>
          <w:szCs w:val="30"/>
        </w:rPr>
        <w:t>练基础</w:t>
      </w:r>
    </w:p>
    <w:p w14:paraId="3B9C4FF9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1.</w:t>
      </w:r>
      <w:r>
        <w:rPr>
          <w:rFonts w:ascii="Times New Roman" w:eastAsia="宋体" w:hAnsi="Times New Roman" w:cs="Times New Roman"/>
        </w:rPr>
        <w:t>下列句子中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加点词语解释不正确的一项是</w:t>
      </w:r>
      <w:r>
        <w:rPr>
          <w:rFonts w:ascii="Times New Roman" w:eastAsia="宋体" w:hAnsi="Times New Roman" w:cs="Times New Roman"/>
        </w:rPr>
        <w:t>(</w:t>
      </w:r>
      <w:r>
        <w:rPr>
          <w:rFonts w:ascii="Times New Roman" w:eastAsia="宋体" w:hAnsi="Times New Roman" w:cs="Times New Roman"/>
          <w:color w:val="FFFFFF"/>
        </w:rPr>
        <w:t xml:space="preserve">　　</w:t>
      </w:r>
      <w:r>
        <w:rPr>
          <w:rFonts w:ascii="Times New Roman" w:eastAsia="宋体" w:hAnsi="Times New Roman" w:cs="Times New Roman"/>
        </w:rPr>
        <w:t>)</w:t>
      </w:r>
    </w:p>
    <w:p w14:paraId="76B4E11D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A.</w:t>
      </w:r>
      <w:r>
        <w:rPr>
          <w:rFonts w:ascii="Times New Roman" w:eastAsia="宋体" w:hAnsi="Times New Roman" w:cs="Times New Roman"/>
        </w:rPr>
        <w:t>皆若空</w:t>
      </w:r>
      <w:r>
        <w:rPr>
          <w:rFonts w:ascii="Times New Roman" w:eastAsia="宋体" w:hAnsi="Times New Roman" w:cs="Times New Roman"/>
          <w:em w:val="dot"/>
        </w:rPr>
        <w:t>游</w:t>
      </w:r>
      <w:r>
        <w:rPr>
          <w:rFonts w:ascii="Times New Roman" w:eastAsia="宋体" w:hAnsi="Times New Roman" w:cs="Times New Roman"/>
        </w:rPr>
        <w:t>无所依　　游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游动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在水中浮行</w:t>
      </w:r>
    </w:p>
    <w:p w14:paraId="142D17B0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B.</w:t>
      </w:r>
      <w:r>
        <w:rPr>
          <w:rFonts w:ascii="Times New Roman" w:eastAsia="宋体" w:hAnsi="Times New Roman" w:cs="Times New Roman"/>
        </w:rPr>
        <w:t>俶尔</w:t>
      </w:r>
      <w:r>
        <w:rPr>
          <w:rFonts w:ascii="Times New Roman" w:eastAsia="宋体" w:hAnsi="Times New Roman" w:cs="Times New Roman"/>
          <w:em w:val="dot"/>
        </w:rPr>
        <w:t>远</w:t>
      </w:r>
      <w:r>
        <w:rPr>
          <w:rFonts w:ascii="Times New Roman" w:eastAsia="宋体" w:hAnsi="Times New Roman" w:cs="Times New Roman"/>
        </w:rPr>
        <w:t>逝</w:t>
      </w:r>
      <w:r>
        <w:rPr>
          <w:rFonts w:ascii="Times New Roman" w:eastAsia="宋体" w:hAnsi="Times New Roman" w:cs="Times New Roman" w:hint="eastAsia"/>
        </w:rPr>
        <w:t xml:space="preserve">　　</w:t>
      </w:r>
      <w:r>
        <w:rPr>
          <w:rFonts w:ascii="Times New Roman" w:eastAsia="宋体" w:hAnsi="Times New Roman" w:cs="Times New Roman"/>
        </w:rPr>
        <w:t>远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向远处</w:t>
      </w:r>
    </w:p>
    <w:p w14:paraId="20F2820C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C.</w:t>
      </w:r>
      <w:r>
        <w:rPr>
          <w:rFonts w:ascii="Times New Roman" w:eastAsia="宋体" w:hAnsi="Times New Roman" w:cs="Times New Roman"/>
          <w:em w:val="dot"/>
        </w:rPr>
        <w:t>斗</w:t>
      </w:r>
      <w:r>
        <w:rPr>
          <w:rFonts w:ascii="Times New Roman" w:eastAsia="宋体" w:hAnsi="Times New Roman" w:cs="Times New Roman"/>
        </w:rPr>
        <w:t>折蛇行</w:t>
      </w:r>
      <w:r>
        <w:rPr>
          <w:rFonts w:ascii="Times New Roman" w:eastAsia="宋体" w:hAnsi="Times New Roman" w:cs="Times New Roman" w:hint="eastAsia"/>
        </w:rPr>
        <w:t xml:space="preserve">　　</w:t>
      </w:r>
      <w:r>
        <w:rPr>
          <w:rFonts w:ascii="Times New Roman" w:eastAsia="宋体" w:hAnsi="Times New Roman" w:cs="Times New Roman"/>
        </w:rPr>
        <w:t>斗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像北斗星那样</w:t>
      </w:r>
    </w:p>
    <w:p w14:paraId="1273C84D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D.</w:t>
      </w:r>
      <w:r>
        <w:rPr>
          <w:rFonts w:ascii="Times New Roman" w:eastAsia="宋体" w:hAnsi="Times New Roman" w:cs="Times New Roman"/>
          <w:em w:val="dot"/>
        </w:rPr>
        <w:t>凄</w:t>
      </w:r>
      <w:r>
        <w:rPr>
          <w:rFonts w:ascii="Times New Roman" w:eastAsia="宋体" w:hAnsi="Times New Roman" w:cs="Times New Roman"/>
        </w:rPr>
        <w:t>神寒骨</w:t>
      </w:r>
      <w:r>
        <w:rPr>
          <w:rFonts w:ascii="Times New Roman" w:eastAsia="宋体" w:hAnsi="Times New Roman" w:cs="Times New Roman" w:hint="eastAsia"/>
        </w:rPr>
        <w:t xml:space="preserve">　　</w:t>
      </w:r>
      <w:r>
        <w:rPr>
          <w:rFonts w:ascii="Times New Roman" w:eastAsia="宋体" w:hAnsi="Times New Roman" w:cs="Times New Roman"/>
        </w:rPr>
        <w:t>凄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悲伤</w:t>
      </w:r>
    </w:p>
    <w:p w14:paraId="7ED7DF73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2.</w:t>
      </w:r>
      <w:r>
        <w:rPr>
          <w:rFonts w:ascii="Times New Roman" w:eastAsia="宋体" w:hAnsi="Times New Roman" w:cs="Times New Roman"/>
        </w:rPr>
        <w:t>下列加点词语不属于词类活用的一项是</w:t>
      </w:r>
      <w:r>
        <w:rPr>
          <w:rFonts w:ascii="Times New Roman" w:eastAsia="宋体" w:hAnsi="Times New Roman" w:cs="Times New Roman"/>
        </w:rPr>
        <w:t>(</w:t>
      </w:r>
      <w:r>
        <w:rPr>
          <w:rFonts w:ascii="Times New Roman" w:eastAsia="宋体" w:hAnsi="Times New Roman" w:cs="Times New Roman"/>
          <w:color w:val="FFFFFF"/>
        </w:rPr>
        <w:t xml:space="preserve">　　</w:t>
      </w:r>
      <w:r>
        <w:rPr>
          <w:rFonts w:ascii="Times New Roman" w:eastAsia="宋体" w:hAnsi="Times New Roman" w:cs="Times New Roman"/>
        </w:rPr>
        <w:t>)</w:t>
      </w:r>
    </w:p>
    <w:p w14:paraId="3AA448CC" w14:textId="77777777" w:rsidR="002974FA" w:rsidRDefault="00000000">
      <w:pPr>
        <w:spacing w:line="360" w:lineRule="auto"/>
        <w:rPr>
          <w:rFonts w:eastAsia="宋体" w:hint="eastAsia"/>
        </w:rPr>
      </w:pPr>
      <w:r>
        <w:rPr>
          <w:rFonts w:ascii="Times New Roman" w:eastAsia="宋体" w:hAnsi="Times New Roman" w:cs="Times New Roman"/>
        </w:rPr>
        <w:t>A.</w:t>
      </w:r>
      <w:r>
        <w:rPr>
          <w:rFonts w:ascii="Times New Roman" w:eastAsia="宋体" w:hAnsi="Times New Roman" w:cs="Times New Roman"/>
        </w:rPr>
        <w:t>从小丘</w:t>
      </w:r>
      <w:r>
        <w:rPr>
          <w:rFonts w:ascii="Times New Roman" w:eastAsia="宋体" w:hAnsi="Times New Roman" w:cs="Times New Roman"/>
          <w:em w:val="dot"/>
        </w:rPr>
        <w:t>西</w:t>
      </w:r>
      <w:r>
        <w:rPr>
          <w:rFonts w:ascii="Times New Roman" w:eastAsia="宋体" w:hAnsi="Times New Roman" w:cs="Times New Roman"/>
        </w:rPr>
        <w:t>行百二十步</w:t>
      </w:r>
    </w:p>
    <w:p w14:paraId="4B898410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B.</w:t>
      </w:r>
      <w:r>
        <w:rPr>
          <w:rFonts w:ascii="Times New Roman" w:eastAsia="宋体" w:hAnsi="Times New Roman" w:cs="Times New Roman"/>
        </w:rPr>
        <w:t>心</w:t>
      </w:r>
      <w:r>
        <w:rPr>
          <w:rFonts w:ascii="Times New Roman" w:eastAsia="宋体" w:hAnsi="Times New Roman" w:cs="Times New Roman"/>
          <w:em w:val="dot"/>
        </w:rPr>
        <w:t>乐</w:t>
      </w:r>
      <w:r>
        <w:rPr>
          <w:rFonts w:ascii="Times New Roman" w:eastAsia="宋体" w:hAnsi="Times New Roman" w:cs="Times New Roman"/>
        </w:rPr>
        <w:t>之</w:t>
      </w:r>
    </w:p>
    <w:p w14:paraId="759C3E5D" w14:textId="77777777" w:rsidR="002974FA" w:rsidRDefault="00000000">
      <w:pPr>
        <w:spacing w:line="360" w:lineRule="auto"/>
        <w:rPr>
          <w:rFonts w:eastAsia="宋体" w:hint="eastAsia"/>
        </w:rPr>
      </w:pPr>
      <w:r>
        <w:rPr>
          <w:rFonts w:ascii="Times New Roman" w:eastAsia="宋体" w:hAnsi="Times New Roman" w:cs="Times New Roman"/>
        </w:rPr>
        <w:t>C.</w:t>
      </w:r>
      <w:r>
        <w:rPr>
          <w:rFonts w:ascii="Times New Roman" w:eastAsia="宋体" w:hAnsi="Times New Roman" w:cs="Times New Roman"/>
        </w:rPr>
        <w:t>下</w:t>
      </w:r>
      <w:r>
        <w:rPr>
          <w:rFonts w:ascii="Times New Roman" w:eastAsia="宋体" w:hAnsi="Times New Roman" w:cs="Times New Roman"/>
          <w:em w:val="dot"/>
        </w:rPr>
        <w:t>见</w:t>
      </w:r>
      <w:r>
        <w:rPr>
          <w:rFonts w:ascii="Times New Roman" w:eastAsia="宋体" w:hAnsi="Times New Roman" w:cs="Times New Roman"/>
        </w:rPr>
        <w:t>小潭</w:t>
      </w:r>
    </w:p>
    <w:p w14:paraId="06116CDA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D.</w:t>
      </w:r>
      <w:r>
        <w:rPr>
          <w:rFonts w:ascii="Times New Roman" w:eastAsia="宋体" w:hAnsi="Times New Roman" w:cs="Times New Roman"/>
        </w:rPr>
        <w:t>皆若</w:t>
      </w:r>
      <w:r>
        <w:rPr>
          <w:rFonts w:ascii="Times New Roman" w:eastAsia="宋体" w:hAnsi="Times New Roman" w:cs="Times New Roman"/>
          <w:em w:val="dot"/>
        </w:rPr>
        <w:t>空</w:t>
      </w:r>
      <w:r>
        <w:rPr>
          <w:rFonts w:ascii="Times New Roman" w:eastAsia="宋体" w:hAnsi="Times New Roman" w:cs="Times New Roman"/>
        </w:rPr>
        <w:t>游无所依</w:t>
      </w:r>
    </w:p>
    <w:p w14:paraId="65898C6F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3.</w:t>
      </w:r>
      <w:r>
        <w:rPr>
          <w:rFonts w:ascii="Times New Roman" w:eastAsia="宋体" w:hAnsi="Times New Roman" w:cs="Times New Roman"/>
        </w:rPr>
        <w:t>下列各组加点词意义和用法相同的一项是</w:t>
      </w:r>
      <w:r>
        <w:rPr>
          <w:rFonts w:ascii="Times New Roman" w:eastAsia="宋体" w:hAnsi="Times New Roman" w:cs="Times New Roman"/>
        </w:rPr>
        <w:t>(</w:t>
      </w:r>
      <w:r>
        <w:rPr>
          <w:rFonts w:ascii="Times New Roman" w:eastAsia="宋体" w:hAnsi="Times New Roman" w:cs="Times New Roman"/>
          <w:color w:val="FFFFFF"/>
        </w:rPr>
        <w:t xml:space="preserve">　　</w:t>
      </w:r>
      <w:r>
        <w:rPr>
          <w:rFonts w:ascii="Times New Roman" w:eastAsia="宋体" w:hAnsi="Times New Roman" w:cs="Times New Roman"/>
        </w:rPr>
        <w:t>)</w:t>
      </w:r>
    </w:p>
    <w:p w14:paraId="68DD62BA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A.</w:t>
      </w:r>
      <w:r>
        <w:rPr>
          <w:rFonts w:ascii="Times New Roman" w:eastAsia="宋体" w:hAnsi="Times New Roman" w:cs="Times New Roman"/>
        </w:rPr>
        <w:t>如鸣珮</w:t>
      </w:r>
      <w:r>
        <w:rPr>
          <w:rFonts w:ascii="Times New Roman" w:eastAsia="宋体" w:hAnsi="Times New Roman" w:cs="Times New Roman"/>
          <w:em w:val="dot"/>
        </w:rPr>
        <w:t>环</w:t>
      </w:r>
      <w:r>
        <w:rPr>
          <w:rFonts w:ascii="Times New Roman" w:eastAsia="宋体" w:hAnsi="Times New Roman" w:cs="Times New Roman" w:hint="eastAsia"/>
        </w:rPr>
        <w:t xml:space="preserve">　　</w:t>
      </w:r>
      <w:r>
        <w:rPr>
          <w:rFonts w:ascii="Times New Roman" w:eastAsia="宋体" w:hAnsi="Times New Roman" w:cs="Times New Roman"/>
        </w:rPr>
        <w:t>竹树</w:t>
      </w:r>
      <w:r>
        <w:rPr>
          <w:rFonts w:ascii="Times New Roman" w:eastAsia="宋体" w:hAnsi="Times New Roman" w:cs="Times New Roman"/>
          <w:em w:val="dot"/>
        </w:rPr>
        <w:t>环</w:t>
      </w:r>
      <w:r>
        <w:rPr>
          <w:rFonts w:ascii="Times New Roman" w:eastAsia="宋体" w:hAnsi="Times New Roman" w:cs="Times New Roman"/>
        </w:rPr>
        <w:t>合</w:t>
      </w:r>
    </w:p>
    <w:p w14:paraId="102162B3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B.</w:t>
      </w:r>
      <w:r>
        <w:rPr>
          <w:rFonts w:ascii="Times New Roman" w:eastAsia="宋体" w:hAnsi="Times New Roman" w:cs="Times New Roman"/>
        </w:rPr>
        <w:t>水尤</w:t>
      </w:r>
      <w:r>
        <w:rPr>
          <w:rFonts w:ascii="Times New Roman" w:eastAsia="宋体" w:hAnsi="Times New Roman" w:cs="Times New Roman"/>
          <w:em w:val="dot"/>
        </w:rPr>
        <w:t>清</w:t>
      </w:r>
      <w:r>
        <w:rPr>
          <w:rFonts w:ascii="Times New Roman" w:eastAsia="宋体" w:hAnsi="Times New Roman" w:cs="Times New Roman"/>
        </w:rPr>
        <w:t>冽</w:t>
      </w:r>
      <w:r>
        <w:rPr>
          <w:rFonts w:ascii="Times New Roman" w:eastAsia="宋体" w:hAnsi="Times New Roman" w:cs="Times New Roman" w:hint="eastAsia"/>
        </w:rPr>
        <w:t xml:space="preserve">　　</w:t>
      </w:r>
      <w:r>
        <w:rPr>
          <w:rFonts w:ascii="Times New Roman" w:eastAsia="宋体" w:hAnsi="Times New Roman" w:cs="Times New Roman"/>
        </w:rPr>
        <w:t>以其境过</w:t>
      </w:r>
      <w:r>
        <w:rPr>
          <w:rFonts w:ascii="Times New Roman" w:eastAsia="宋体" w:hAnsi="Times New Roman" w:cs="Times New Roman"/>
          <w:em w:val="dot"/>
        </w:rPr>
        <w:t>清</w:t>
      </w:r>
    </w:p>
    <w:p w14:paraId="6BD41A6E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C.</w:t>
      </w:r>
      <w:r>
        <w:rPr>
          <w:rFonts w:ascii="Times New Roman" w:eastAsia="宋体" w:hAnsi="Times New Roman" w:cs="Times New Roman"/>
        </w:rPr>
        <w:t>卷石底以</w:t>
      </w:r>
      <w:r>
        <w:rPr>
          <w:rFonts w:ascii="Times New Roman" w:eastAsia="宋体" w:hAnsi="Times New Roman" w:cs="Times New Roman"/>
          <w:em w:val="dot"/>
        </w:rPr>
        <w:t>出</w:t>
      </w:r>
      <w:r>
        <w:rPr>
          <w:rFonts w:ascii="Times New Roman" w:eastAsia="宋体" w:hAnsi="Times New Roman" w:cs="Times New Roman" w:hint="eastAsia"/>
        </w:rPr>
        <w:t xml:space="preserve">　　</w:t>
      </w:r>
      <w:r>
        <w:rPr>
          <w:rFonts w:ascii="Times New Roman" w:eastAsia="宋体" w:hAnsi="Times New Roman" w:cs="Times New Roman"/>
        </w:rPr>
        <w:t>而泻</w:t>
      </w:r>
      <w:r>
        <w:rPr>
          <w:rFonts w:ascii="Times New Roman" w:eastAsia="宋体" w:hAnsi="Times New Roman" w:cs="Times New Roman"/>
          <w:em w:val="dot"/>
        </w:rPr>
        <w:t>出</w:t>
      </w:r>
      <w:r>
        <w:rPr>
          <w:rFonts w:ascii="Times New Roman" w:eastAsia="宋体" w:hAnsi="Times New Roman" w:cs="Times New Roman"/>
        </w:rPr>
        <w:t>于两峰之间者</w:t>
      </w:r>
    </w:p>
    <w:p w14:paraId="4306F103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D.</w:t>
      </w:r>
      <w:r>
        <w:rPr>
          <w:rFonts w:ascii="Times New Roman" w:eastAsia="宋体" w:hAnsi="Times New Roman" w:cs="Times New Roman"/>
        </w:rPr>
        <w:t>似与</w:t>
      </w:r>
      <w:r>
        <w:rPr>
          <w:rFonts w:ascii="Times New Roman" w:eastAsia="宋体" w:hAnsi="Times New Roman" w:cs="Times New Roman"/>
          <w:em w:val="dot"/>
        </w:rPr>
        <w:t>游</w:t>
      </w:r>
      <w:r>
        <w:rPr>
          <w:rFonts w:ascii="Times New Roman" w:eastAsia="宋体" w:hAnsi="Times New Roman" w:cs="Times New Roman"/>
        </w:rPr>
        <w:t>者相乐</w:t>
      </w:r>
      <w:r>
        <w:rPr>
          <w:rFonts w:ascii="Times New Roman" w:eastAsia="宋体" w:hAnsi="Times New Roman" w:cs="Times New Roman" w:hint="eastAsia"/>
        </w:rPr>
        <w:t xml:space="preserve">　　</w:t>
      </w:r>
      <w:r>
        <w:rPr>
          <w:rFonts w:ascii="Times New Roman" w:eastAsia="宋体" w:hAnsi="Times New Roman" w:cs="Times New Roman"/>
        </w:rPr>
        <w:t>同</w:t>
      </w:r>
      <w:r>
        <w:rPr>
          <w:rFonts w:ascii="Times New Roman" w:eastAsia="宋体" w:hAnsi="Times New Roman" w:cs="Times New Roman"/>
          <w:em w:val="dot"/>
        </w:rPr>
        <w:t>游</w:t>
      </w:r>
      <w:r>
        <w:rPr>
          <w:rFonts w:ascii="Times New Roman" w:eastAsia="宋体" w:hAnsi="Times New Roman" w:cs="Times New Roman"/>
        </w:rPr>
        <w:t>者</w:t>
      </w:r>
    </w:p>
    <w:p w14:paraId="7C58CE16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4.</w:t>
      </w:r>
      <w:r>
        <w:rPr>
          <w:rFonts w:ascii="Times New Roman" w:eastAsia="宋体" w:hAnsi="Times New Roman" w:cs="Times New Roman"/>
        </w:rPr>
        <w:t>把下列句子翻译成现代汉语。</w:t>
      </w:r>
    </w:p>
    <w:p w14:paraId="75E72590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(1)</w:t>
      </w:r>
      <w:r>
        <w:rPr>
          <w:rFonts w:ascii="Times New Roman" w:eastAsia="宋体" w:hAnsi="Times New Roman" w:cs="Times New Roman"/>
        </w:rPr>
        <w:t>潭中鱼可百许头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皆若空游无所依。</w:t>
      </w:r>
    </w:p>
    <w:p w14:paraId="3F990404" w14:textId="77777777" w:rsidR="002974FA" w:rsidRDefault="002974FA">
      <w:pPr>
        <w:spacing w:line="360" w:lineRule="auto"/>
        <w:rPr>
          <w:rFonts w:hint="eastAsia"/>
        </w:rPr>
      </w:pPr>
    </w:p>
    <w:p w14:paraId="6C3BED49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(2)</w:t>
      </w:r>
      <w:r>
        <w:rPr>
          <w:rFonts w:ascii="Times New Roman" w:eastAsia="宋体" w:hAnsi="Times New Roman" w:cs="Times New Roman"/>
        </w:rPr>
        <w:t>斗折蛇行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明灭可见。</w:t>
      </w:r>
    </w:p>
    <w:p w14:paraId="520AEF92" w14:textId="77777777" w:rsidR="002974FA" w:rsidRDefault="002974FA">
      <w:pPr>
        <w:spacing w:line="360" w:lineRule="auto"/>
        <w:rPr>
          <w:rFonts w:hint="eastAsia"/>
        </w:rPr>
      </w:pPr>
    </w:p>
    <w:p w14:paraId="08959D2B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5.</w:t>
      </w:r>
      <w:r>
        <w:rPr>
          <w:rFonts w:ascii="Times New Roman" w:eastAsia="宋体" w:hAnsi="Times New Roman" w:cs="Times New Roman"/>
        </w:rPr>
        <w:t>下列文学常识表述不正确的一项是</w:t>
      </w:r>
      <w:r>
        <w:rPr>
          <w:rFonts w:ascii="Times New Roman" w:eastAsia="宋体" w:hAnsi="Times New Roman" w:cs="Times New Roman"/>
        </w:rPr>
        <w:t>(</w:t>
      </w:r>
      <w:r>
        <w:rPr>
          <w:rFonts w:ascii="Times New Roman" w:eastAsia="宋体" w:hAnsi="Times New Roman" w:cs="Times New Roman"/>
          <w:color w:val="FFFFFF"/>
        </w:rPr>
        <w:t xml:space="preserve">　　</w:t>
      </w:r>
      <w:r>
        <w:rPr>
          <w:rFonts w:ascii="Times New Roman" w:eastAsia="宋体" w:hAnsi="Times New Roman" w:cs="Times New Roman"/>
        </w:rPr>
        <w:t>)</w:t>
      </w:r>
    </w:p>
    <w:p w14:paraId="6EBB2806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A.</w:t>
      </w:r>
      <w:r>
        <w:rPr>
          <w:rFonts w:ascii="Times New Roman" w:eastAsia="宋体" w:hAnsi="Times New Roman" w:cs="Times New Roman"/>
        </w:rPr>
        <w:t>《小石潭记》标题中的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记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是一种文体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可记叙描写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也可抒情议论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属于散文的范畴。</w:t>
      </w:r>
    </w:p>
    <w:p w14:paraId="1CFB713B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lastRenderedPageBreak/>
        <w:t>B.</w:t>
      </w:r>
      <w:r>
        <w:rPr>
          <w:rFonts w:ascii="Times New Roman" w:eastAsia="宋体" w:hAnsi="Times New Roman" w:cs="Times New Roman"/>
        </w:rPr>
        <w:t>刘禹锡与柳宗元是唐代古文运动的倡导者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并称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刘柳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。</w:t>
      </w:r>
    </w:p>
    <w:p w14:paraId="7533B26E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C.“</w:t>
      </w:r>
      <w:r>
        <w:rPr>
          <w:rFonts w:ascii="Times New Roman" w:eastAsia="宋体" w:hAnsi="Times New Roman" w:cs="Times New Roman"/>
        </w:rPr>
        <w:t>唐宋八大家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包括韩愈、柳宗元、王安石、曾巩、欧阳修、苏洵、苏轼、苏辙。</w:t>
      </w:r>
    </w:p>
    <w:p w14:paraId="5B512989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D.</w:t>
      </w:r>
      <w:r>
        <w:rPr>
          <w:rFonts w:ascii="Times New Roman" w:eastAsia="宋体" w:hAnsi="Times New Roman" w:cs="Times New Roman"/>
        </w:rPr>
        <w:t>《永州八记》是柳宗元被贬为永州司马时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借山水游记抒发胸中愤郁的散文。</w:t>
      </w:r>
    </w:p>
    <w:p w14:paraId="53B3451C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6.</w:t>
      </w:r>
      <w:r>
        <w:rPr>
          <w:rFonts w:ascii="Times New Roman" w:eastAsia="宋体" w:hAnsi="Times New Roman" w:cs="Times New Roman"/>
        </w:rPr>
        <w:t>理解型默写。</w:t>
      </w:r>
    </w:p>
    <w:p w14:paraId="1F6F22EF" w14:textId="77777777" w:rsidR="002974FA" w:rsidRDefault="00000000">
      <w:pPr>
        <w:spacing w:line="360" w:lineRule="auto"/>
        <w:rPr>
          <w:rFonts w:eastAsia="宋体" w:hint="eastAsia"/>
        </w:rPr>
      </w:pPr>
      <w:r>
        <w:rPr>
          <w:rFonts w:ascii="Times New Roman" w:eastAsia="宋体" w:hAnsi="Times New Roman" w:cs="Times New Roman"/>
        </w:rPr>
        <w:t>(1)</w:t>
      </w:r>
      <w:r>
        <w:rPr>
          <w:rFonts w:ascii="Times New Roman" w:eastAsia="宋体" w:hAnsi="Times New Roman" w:cs="Times New Roman"/>
        </w:rPr>
        <w:t>《小石潭记》中以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  <w:u w:val="single" w:color="000000"/>
        </w:rPr>
        <w:t xml:space="preserve">　　　　　　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  <w:u w:val="single" w:color="000000"/>
        </w:rPr>
        <w:t xml:space="preserve">　　　　　　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两句描写游鱼的数量和形神、姿态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也从侧面写出潭水的澄澈。</w:t>
      </w:r>
    </w:p>
    <w:p w14:paraId="059BE38D" w14:textId="77777777" w:rsidR="002974FA" w:rsidRDefault="00000000">
      <w:pPr>
        <w:spacing w:line="360" w:lineRule="auto"/>
        <w:rPr>
          <w:rFonts w:eastAsia="宋体" w:hint="eastAsia"/>
        </w:rPr>
      </w:pPr>
      <w:r>
        <w:rPr>
          <w:rFonts w:ascii="Times New Roman" w:eastAsia="宋体" w:hAnsi="Times New Roman" w:cs="Times New Roman"/>
        </w:rPr>
        <w:t>(2)</w:t>
      </w:r>
      <w:r>
        <w:rPr>
          <w:rFonts w:ascii="Times New Roman" w:eastAsia="宋体" w:hAnsi="Times New Roman" w:cs="Times New Roman"/>
        </w:rPr>
        <w:t>《小石潭记》中通过写日光、影子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从侧面表现潭水清澈的句子是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  <w:u w:val="single" w:color="000000"/>
        </w:rPr>
        <w:t xml:space="preserve">　　　　　　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  <w:u w:val="single" w:color="000000"/>
        </w:rPr>
        <w:t xml:space="preserve">　　　　　　</w:t>
      </w:r>
      <w:r>
        <w:rPr>
          <w:rFonts w:ascii="Times New Roman" w:eastAsia="宋体" w:hAnsi="Times New Roman" w:cs="Times New Roman"/>
        </w:rPr>
        <w:t xml:space="preserve"> ”</w:t>
      </w:r>
      <w:r>
        <w:rPr>
          <w:rFonts w:ascii="Times New Roman" w:eastAsia="宋体" w:hAnsi="Times New Roman" w:cs="Times New Roman"/>
        </w:rPr>
        <w:t>。</w:t>
      </w:r>
    </w:p>
    <w:p w14:paraId="48753897" w14:textId="77777777" w:rsidR="002974FA" w:rsidRDefault="00000000">
      <w:pPr>
        <w:spacing w:line="360" w:lineRule="auto"/>
        <w:rPr>
          <w:rFonts w:eastAsia="宋体" w:hint="eastAsia"/>
        </w:rPr>
      </w:pPr>
      <w:r>
        <w:rPr>
          <w:rFonts w:ascii="Times New Roman" w:eastAsia="宋体" w:hAnsi="Times New Roman" w:cs="Times New Roman"/>
        </w:rPr>
        <w:t>(3)</w:t>
      </w:r>
      <w:r>
        <w:rPr>
          <w:rFonts w:ascii="Times New Roman" w:eastAsia="宋体" w:hAnsi="Times New Roman" w:cs="Times New Roman"/>
        </w:rPr>
        <w:t>《小石潭记》中描写游鱼轻快迅疾的动作的句子是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  <w:u w:val="single" w:color="000000"/>
        </w:rPr>
        <w:t xml:space="preserve">　　　　　　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  <w:u w:val="single" w:color="000000"/>
        </w:rPr>
        <w:t xml:space="preserve">　　　　　　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。</w:t>
      </w:r>
    </w:p>
    <w:p w14:paraId="5408E4AD" w14:textId="77777777" w:rsidR="002974FA" w:rsidRDefault="00000000">
      <w:pPr>
        <w:spacing w:line="360" w:lineRule="auto"/>
        <w:rPr>
          <w:rFonts w:eastAsia="宋体" w:hint="eastAsia"/>
        </w:rPr>
      </w:pPr>
      <w:r>
        <w:rPr>
          <w:rFonts w:ascii="Times New Roman" w:eastAsia="宋体" w:hAnsi="Times New Roman" w:cs="Times New Roman"/>
        </w:rPr>
        <w:t>(4)</w:t>
      </w:r>
      <w:r>
        <w:rPr>
          <w:rFonts w:ascii="Times New Roman" w:eastAsia="宋体" w:hAnsi="Times New Roman" w:cs="Times New Roman"/>
        </w:rPr>
        <w:t>《小石潭记》中的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  <w:u w:val="single" w:color="000000"/>
        </w:rPr>
        <w:t xml:space="preserve">　　　　　　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  <w:u w:val="single" w:color="000000"/>
        </w:rPr>
        <w:t xml:space="preserve">　　　　　　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两句运用比喻的修辞手法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写出溪流蜿蜒前行、时隐时现的情形。</w:t>
      </w:r>
    </w:p>
    <w:p w14:paraId="7439A94B" w14:textId="77777777" w:rsidR="002974FA" w:rsidRDefault="00000000">
      <w:pPr>
        <w:spacing w:line="360" w:lineRule="auto"/>
        <w:rPr>
          <w:rFonts w:eastAsia="宋体" w:hint="eastAsia"/>
        </w:rPr>
      </w:pPr>
      <w:r>
        <w:rPr>
          <w:rFonts w:ascii="Times New Roman" w:eastAsia="宋体" w:hAnsi="Times New Roman" w:cs="Times New Roman"/>
        </w:rPr>
        <w:t>(5)</w:t>
      </w:r>
      <w:r>
        <w:rPr>
          <w:rFonts w:ascii="Times New Roman" w:eastAsia="宋体" w:hAnsi="Times New Roman" w:cs="Times New Roman"/>
        </w:rPr>
        <w:t>《小石潭记》中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作者用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  <w:u w:val="single" w:color="000000"/>
        </w:rPr>
        <w:t xml:space="preserve">　　　　　　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  <w:u w:val="single" w:color="000000"/>
        </w:rPr>
        <w:t xml:space="preserve">　　　　　　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表现自己在小石潭寂寥环境中的主观感受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含蓄地表达出被贬后内心始终无法摆脱的落寞之情。</w:t>
      </w:r>
    </w:p>
    <w:p w14:paraId="6320AA64" w14:textId="77777777" w:rsidR="002974FA" w:rsidRDefault="00000000">
      <w:pPr>
        <w:spacing w:line="360" w:lineRule="auto"/>
        <w:jc w:val="center"/>
        <w:rPr>
          <w:rFonts w:hint="eastAsia"/>
        </w:rPr>
      </w:pPr>
      <w:r>
        <w:rPr>
          <w:rFonts w:ascii="Times New Roman" w:eastAsia="宋体" w:hAnsi="Times New Roman" w:cs="Times New Roman" w:hint="eastAsia"/>
          <w:b/>
          <w:bCs/>
          <w:sz w:val="30"/>
          <w:szCs w:val="30"/>
        </w:rPr>
        <w:t>练能力</w:t>
      </w:r>
    </w:p>
    <w:p w14:paraId="773599D0" w14:textId="77777777" w:rsidR="002974FA" w:rsidRDefault="00000000">
      <w:pPr>
        <w:spacing w:line="360" w:lineRule="auto"/>
        <w:ind w:firstLineChars="200" w:firstLine="480"/>
        <w:rPr>
          <w:rFonts w:hint="eastAsia"/>
        </w:rPr>
      </w:pPr>
      <w:r>
        <w:rPr>
          <w:rFonts w:ascii="Times New Roman" w:eastAsia="宋体" w:hAnsi="Times New Roman" w:cs="Times New Roman"/>
        </w:rPr>
        <w:t>《小石潭记》不仅是一处风景的描绘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更是一段历史的印记、一次心灵的洗礼、一篇千古传颂的佳作。</w:t>
      </w:r>
    </w:p>
    <w:p w14:paraId="5E5AB872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(</w:t>
      </w:r>
      <w:r>
        <w:rPr>
          <w:rFonts w:ascii="Times New Roman" w:eastAsia="宋体" w:hAnsi="Times New Roman" w:cs="Times New Roman"/>
        </w:rPr>
        <w:t>一</w:t>
      </w:r>
      <w:r>
        <w:rPr>
          <w:rFonts w:ascii="Times New Roman" w:eastAsia="宋体" w:hAnsi="Times New Roman" w:cs="Times New Roman"/>
        </w:rPr>
        <w:t>)</w:t>
      </w:r>
      <w:r>
        <w:rPr>
          <w:rFonts w:ascii="Times New Roman" w:eastAsia="宋体" w:hAnsi="Times New Roman" w:cs="Times New Roman"/>
        </w:rPr>
        <w:t>阅读《小石潭记》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回答问题。</w:t>
      </w:r>
    </w:p>
    <w:p w14:paraId="5962DF3B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7.</w:t>
      </w:r>
      <w:r>
        <w:rPr>
          <w:rFonts w:ascii="Times New Roman" w:eastAsia="宋体" w:hAnsi="Times New Roman" w:cs="Times New Roman"/>
        </w:rPr>
        <w:t>下列句子中加点词语的解释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不正确的一项是</w:t>
      </w:r>
      <w:r>
        <w:rPr>
          <w:rFonts w:ascii="Times New Roman" w:eastAsia="宋体" w:hAnsi="Times New Roman" w:cs="Times New Roman"/>
        </w:rPr>
        <w:t>(</w:t>
      </w:r>
      <w:r>
        <w:rPr>
          <w:rFonts w:ascii="Times New Roman" w:eastAsia="宋体" w:hAnsi="Times New Roman" w:cs="Times New Roman"/>
        </w:rPr>
        <w:t xml:space="preserve">　　</w:t>
      </w:r>
      <w:r>
        <w:rPr>
          <w:rFonts w:ascii="Times New Roman" w:eastAsia="宋体" w:hAnsi="Times New Roman" w:cs="Times New Roman"/>
        </w:rPr>
        <w:t>)</w:t>
      </w:r>
    </w:p>
    <w:p w14:paraId="411AB0E7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A.</w:t>
      </w:r>
      <w:r>
        <w:rPr>
          <w:rFonts w:ascii="Times New Roman" w:eastAsia="宋体" w:hAnsi="Times New Roman" w:cs="Times New Roman"/>
        </w:rPr>
        <w:t>青树</w:t>
      </w:r>
      <w:r>
        <w:rPr>
          <w:rFonts w:ascii="Times New Roman" w:eastAsia="宋体" w:hAnsi="Times New Roman" w:cs="Times New Roman"/>
          <w:em w:val="dot"/>
        </w:rPr>
        <w:t>翠蔓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蒙络摇缀　　翠蔓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翠绿的藤蔓</w:t>
      </w:r>
    </w:p>
    <w:p w14:paraId="380158EC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B.</w:t>
      </w:r>
      <w:r>
        <w:rPr>
          <w:rFonts w:ascii="Times New Roman" w:eastAsia="宋体" w:hAnsi="Times New Roman" w:cs="Times New Roman"/>
          <w:em w:val="dot"/>
        </w:rPr>
        <w:t>俶尔</w:t>
      </w:r>
      <w:r>
        <w:rPr>
          <w:rFonts w:ascii="Times New Roman" w:eastAsia="宋体" w:hAnsi="Times New Roman" w:cs="Times New Roman"/>
        </w:rPr>
        <w:t>远逝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往来翕忽</w:t>
      </w:r>
      <w:r>
        <w:rPr>
          <w:rFonts w:ascii="Times New Roman" w:eastAsia="宋体" w:hAnsi="Times New Roman" w:cs="Times New Roman" w:hint="eastAsia"/>
        </w:rPr>
        <w:t xml:space="preserve">　　</w:t>
      </w:r>
      <w:r>
        <w:rPr>
          <w:rFonts w:ascii="Times New Roman" w:eastAsia="宋体" w:hAnsi="Times New Roman" w:cs="Times New Roman"/>
        </w:rPr>
        <w:t>俶尔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忽然</w:t>
      </w:r>
    </w:p>
    <w:p w14:paraId="26BD28C2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C.</w:t>
      </w:r>
      <w:r>
        <w:rPr>
          <w:rFonts w:ascii="Times New Roman" w:eastAsia="宋体" w:hAnsi="Times New Roman" w:cs="Times New Roman"/>
        </w:rPr>
        <w:t>隔</w:t>
      </w:r>
      <w:r>
        <w:rPr>
          <w:rFonts w:ascii="Times New Roman" w:eastAsia="宋体" w:hAnsi="Times New Roman" w:cs="Times New Roman"/>
          <w:em w:val="dot"/>
        </w:rPr>
        <w:t>篁竹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闻水声</w:t>
      </w:r>
      <w:r>
        <w:rPr>
          <w:rFonts w:ascii="Times New Roman" w:eastAsia="宋体" w:hAnsi="Times New Roman" w:cs="Times New Roman" w:hint="eastAsia"/>
        </w:rPr>
        <w:t xml:space="preserve">　　</w:t>
      </w:r>
      <w:r>
        <w:rPr>
          <w:rFonts w:ascii="Times New Roman" w:eastAsia="宋体" w:hAnsi="Times New Roman" w:cs="Times New Roman"/>
        </w:rPr>
        <w:t>篁竹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竹林</w:t>
      </w:r>
    </w:p>
    <w:p w14:paraId="41D157D8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D.</w:t>
      </w:r>
      <w:r>
        <w:rPr>
          <w:rFonts w:ascii="Times New Roman" w:eastAsia="宋体" w:hAnsi="Times New Roman" w:cs="Times New Roman"/>
        </w:rPr>
        <w:t>凄神寒骨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  <w:em w:val="dot"/>
        </w:rPr>
        <w:t>悄怆</w:t>
      </w:r>
      <w:r>
        <w:rPr>
          <w:rFonts w:ascii="Times New Roman" w:eastAsia="宋体" w:hAnsi="Times New Roman" w:cs="Times New Roman"/>
        </w:rPr>
        <w:t>幽邃</w:t>
      </w:r>
      <w:r>
        <w:rPr>
          <w:rFonts w:ascii="Times New Roman" w:eastAsia="宋体" w:hAnsi="Times New Roman" w:cs="Times New Roman" w:hint="eastAsia"/>
        </w:rPr>
        <w:t xml:space="preserve">　　</w:t>
      </w:r>
      <w:r>
        <w:rPr>
          <w:rFonts w:ascii="Times New Roman" w:eastAsia="宋体" w:hAnsi="Times New Roman" w:cs="Times New Roman"/>
        </w:rPr>
        <w:t>悄怆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寂静无声</w:t>
      </w:r>
    </w:p>
    <w:p w14:paraId="1723CA3F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8.</w:t>
      </w:r>
      <w:r>
        <w:rPr>
          <w:rFonts w:ascii="Times New Roman" w:eastAsia="宋体" w:hAnsi="Times New Roman" w:cs="Times New Roman"/>
        </w:rPr>
        <w:t>把下面句子翻译成现代汉语。</w:t>
      </w:r>
    </w:p>
    <w:p w14:paraId="53127F05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 xml:space="preserve">　　以其境过清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不可久居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乃记之而去。</w:t>
      </w:r>
    </w:p>
    <w:p w14:paraId="079FBC22" w14:textId="77777777" w:rsidR="002974FA" w:rsidRDefault="002974FA">
      <w:pPr>
        <w:spacing w:line="360" w:lineRule="auto"/>
        <w:rPr>
          <w:rFonts w:hint="eastAsia"/>
        </w:rPr>
      </w:pPr>
    </w:p>
    <w:p w14:paraId="16012B9C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9.</w:t>
      </w:r>
      <w:r>
        <w:rPr>
          <w:rFonts w:ascii="Times New Roman" w:eastAsia="宋体" w:hAnsi="Times New Roman" w:cs="Times New Roman"/>
        </w:rPr>
        <w:t>下列对文章相关内容的解说和理解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不正确的一项是</w:t>
      </w:r>
      <w:r>
        <w:rPr>
          <w:rFonts w:ascii="Times New Roman" w:eastAsia="宋体" w:hAnsi="Times New Roman" w:cs="Times New Roman"/>
        </w:rPr>
        <w:t>(</w:t>
      </w:r>
      <w:r>
        <w:rPr>
          <w:rFonts w:ascii="Times New Roman" w:eastAsia="宋体" w:hAnsi="Times New Roman" w:cs="Times New Roman"/>
        </w:rPr>
        <w:t xml:space="preserve">　　</w:t>
      </w:r>
      <w:r>
        <w:rPr>
          <w:rFonts w:ascii="Times New Roman" w:eastAsia="宋体" w:hAnsi="Times New Roman" w:cs="Times New Roman"/>
        </w:rPr>
        <w:t>)</w:t>
      </w:r>
    </w:p>
    <w:p w14:paraId="45F2CF8C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A.</w:t>
      </w:r>
      <w:r>
        <w:rPr>
          <w:rFonts w:ascii="Times New Roman" w:eastAsia="宋体" w:hAnsi="Times New Roman" w:cs="Times New Roman"/>
        </w:rPr>
        <w:t>首段文字从小丘到篁竹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从篁竹到水声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再从水声到小潭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采用了移步换景的写法。</w:t>
      </w:r>
    </w:p>
    <w:p w14:paraId="0F10F977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B.</w:t>
      </w:r>
      <w:r>
        <w:rPr>
          <w:rFonts w:ascii="Times New Roman" w:eastAsia="宋体" w:hAnsi="Times New Roman" w:cs="Times New Roman"/>
        </w:rPr>
        <w:t>文章描写游鱼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皆若空游无所依</w:t>
      </w:r>
      <w:r>
        <w:rPr>
          <w:rFonts w:ascii="Times New Roman" w:eastAsia="宋体" w:hAnsi="Times New Roman" w:cs="Times New Roman"/>
        </w:rPr>
        <w:t>”,</w:t>
      </w:r>
      <w:r>
        <w:rPr>
          <w:rFonts w:ascii="Times New Roman" w:eastAsia="宋体" w:hAnsi="Times New Roman" w:cs="Times New Roman"/>
        </w:rPr>
        <w:t>衬托出潭水的清澈透明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给人以鲜明的画面感。</w:t>
      </w:r>
    </w:p>
    <w:p w14:paraId="193F0846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C.“</w:t>
      </w:r>
      <w:r>
        <w:rPr>
          <w:rFonts w:ascii="Times New Roman" w:eastAsia="宋体" w:hAnsi="Times New Roman" w:cs="Times New Roman"/>
        </w:rPr>
        <w:t>似与游者相乐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一句中的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乐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字写出了作者与游人同乐的轻松与欣慰之情。</w:t>
      </w:r>
    </w:p>
    <w:p w14:paraId="222D2831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lastRenderedPageBreak/>
        <w:t>D.</w:t>
      </w:r>
      <w:r>
        <w:rPr>
          <w:rFonts w:ascii="Times New Roman" w:eastAsia="宋体" w:hAnsi="Times New Roman" w:cs="Times New Roman"/>
        </w:rPr>
        <w:t>作者将自己的情感融入山水的描绘之中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委婉地表达了被贬流放的忧伤怨愤之情。</w:t>
      </w:r>
    </w:p>
    <w:p w14:paraId="396BB392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10.</w:t>
      </w:r>
      <w:r>
        <w:rPr>
          <w:rFonts w:ascii="Times New Roman" w:eastAsia="宋体" w:hAnsi="Times New Roman" w:cs="Times New Roman"/>
        </w:rPr>
        <w:t>同样是坐在潭上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柳宗元和徐霞客的感受却完全不同。请从《小石潭记》和下面的【链接材料】中分别找出体现他们感受的句子并填写在表格内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再用一个词语进行概括。</w:t>
      </w:r>
    </w:p>
    <w:p w14:paraId="73D4C4B9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 xml:space="preserve">　　【链接材料】再逾西崖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下觑其内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有潭方广各二丈余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其色纯绿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午日射其中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金碧交荡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光怪得未曾有。潭三面石壁环窝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南北二面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石门之壁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其高参天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后面即峡底之石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高亦二三丈</w:t>
      </w:r>
      <w:r>
        <w:rPr>
          <w:rFonts w:ascii="Times New Roman" w:eastAsia="宋体" w:hAnsi="Times New Roman" w:cs="Times New Roman"/>
        </w:rPr>
        <w:t>;</w:t>
      </w:r>
      <w:r>
        <w:rPr>
          <w:rFonts w:ascii="Times New Roman" w:eastAsia="宋体" w:hAnsi="Times New Roman" w:cs="Times New Roman"/>
        </w:rPr>
        <w:t>而水自潭中辄东面而溢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如龙破峡。余踞石坐潭上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不特</w:t>
      </w:r>
      <w:r>
        <w:rPr>
          <w:rFonts w:ascii="Times New Roman" w:eastAsia="宋体" w:hAnsi="Times New Roman" w:cs="Times New Roman"/>
          <w:vertAlign w:val="superscript"/>
        </w:rPr>
        <w:t>①</w:t>
      </w:r>
      <w:r>
        <w:rPr>
          <w:rFonts w:ascii="Times New Roman" w:eastAsia="宋体" w:hAnsi="Times New Roman" w:cs="Times New Roman"/>
        </w:rPr>
        <w:t>影空人心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觉一毫一孔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无不莹澈。就流濯足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就日曝背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冷堪涤烦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暖若挟纩</w:t>
      </w:r>
      <w:r>
        <w:rPr>
          <w:rFonts w:ascii="Times New Roman" w:eastAsia="宋体" w:hAnsi="Times New Roman" w:cs="Times New Roman"/>
          <w:vertAlign w:val="superscript"/>
        </w:rPr>
        <w:t>②</w:t>
      </w:r>
      <w:r>
        <w:rPr>
          <w:rFonts w:ascii="Times New Roman" w:eastAsia="宋体" w:hAnsi="Times New Roman" w:cs="Times New Roman"/>
        </w:rPr>
        <w:t>。</w:t>
      </w:r>
    </w:p>
    <w:p w14:paraId="448BE17F" w14:textId="77777777" w:rsidR="002974FA" w:rsidRDefault="00000000">
      <w:pPr>
        <w:spacing w:line="360" w:lineRule="auto"/>
        <w:jc w:val="right"/>
        <w:rPr>
          <w:rFonts w:hint="eastAsia"/>
        </w:rPr>
      </w:pPr>
      <w:r>
        <w:rPr>
          <w:rFonts w:ascii="Times New Roman" w:eastAsia="宋体" w:hAnsi="Times New Roman" w:cs="Times New Roman"/>
        </w:rPr>
        <w:t>(</w:t>
      </w:r>
      <w:r>
        <w:rPr>
          <w:rFonts w:ascii="Times New Roman" w:eastAsia="宋体" w:hAnsi="Times New Roman" w:cs="Times New Roman"/>
        </w:rPr>
        <w:t>选自《徐霞客游记》</w:t>
      </w:r>
      <w:r>
        <w:rPr>
          <w:rFonts w:ascii="Times New Roman" w:eastAsia="宋体" w:hAnsi="Times New Roman" w:cs="Times New Roman"/>
        </w:rPr>
        <w:t>)</w:t>
      </w:r>
    </w:p>
    <w:p w14:paraId="45569B61" w14:textId="77777777" w:rsidR="002974FA" w:rsidRDefault="00000000">
      <w:pPr>
        <w:spacing w:line="360" w:lineRule="auto"/>
        <w:ind w:firstLineChars="200" w:firstLine="480"/>
        <w:rPr>
          <w:rFonts w:hint="eastAsia"/>
        </w:rPr>
      </w:pPr>
      <w:r>
        <w:rPr>
          <w:rFonts w:ascii="Times New Roman" w:eastAsia="宋体" w:hAnsi="Times New Roman" w:cs="Times New Roman"/>
        </w:rPr>
        <w:t>【注】</w:t>
      </w:r>
      <w:r>
        <w:rPr>
          <w:rFonts w:ascii="Times New Roman" w:eastAsia="宋体" w:hAnsi="Times New Roman" w:cs="Times New Roman"/>
        </w:rPr>
        <w:t>①</w:t>
      </w:r>
      <w:r>
        <w:rPr>
          <w:rFonts w:ascii="Times New Roman" w:eastAsia="宋体" w:hAnsi="Times New Roman" w:cs="Times New Roman"/>
        </w:rPr>
        <w:t>不特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不仅。</w:t>
      </w:r>
      <w:r>
        <w:rPr>
          <w:rFonts w:ascii="Times New Roman" w:eastAsia="宋体" w:hAnsi="Times New Roman" w:cs="Times New Roman"/>
        </w:rPr>
        <w:t>②</w:t>
      </w:r>
      <w:r>
        <w:rPr>
          <w:rFonts w:ascii="Times New Roman" w:eastAsia="宋体" w:hAnsi="Times New Roman" w:cs="Times New Roman"/>
        </w:rPr>
        <w:t>挟纩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披着绵衣。比喻因受到抚慰而感到温暖。</w:t>
      </w:r>
    </w:p>
    <w:tbl>
      <w:tblPr>
        <w:tblW w:w="5000" w:type="pct"/>
        <w:jc w:val="center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6"/>
        <w:gridCol w:w="2160"/>
        <w:gridCol w:w="6115"/>
      </w:tblGrid>
      <w:tr w:rsidR="002974FA" w14:paraId="241A4D17" w14:textId="77777777">
        <w:trPr>
          <w:jc w:val="center"/>
        </w:trPr>
        <w:tc>
          <w:tcPr>
            <w:tcW w:w="960" w:type="dxa"/>
            <w:tcMar>
              <w:left w:w="0" w:type="dxa"/>
              <w:right w:w="0" w:type="dxa"/>
            </w:tcMar>
            <w:vAlign w:val="center"/>
          </w:tcPr>
          <w:p w14:paraId="2693B4B4" w14:textId="77777777" w:rsidR="002974FA" w:rsidRDefault="00000000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ascii="Times New Roman" w:eastAsia="宋体" w:hAnsi="Times New Roman" w:cs="Times New Roman"/>
              </w:rPr>
              <w:t>人物</w:t>
            </w:r>
          </w:p>
        </w:tc>
        <w:tc>
          <w:tcPr>
            <w:tcW w:w="2400" w:type="dxa"/>
            <w:tcMar>
              <w:left w:w="105" w:type="dxa"/>
              <w:right w:w="105" w:type="dxa"/>
            </w:tcMar>
            <w:vAlign w:val="center"/>
          </w:tcPr>
          <w:p w14:paraId="0B88166A" w14:textId="77777777" w:rsidR="002974FA" w:rsidRDefault="00000000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ascii="Times New Roman" w:eastAsia="宋体" w:hAnsi="Times New Roman" w:cs="Times New Roman"/>
              </w:rPr>
              <w:t>体现感受的句子</w:t>
            </w:r>
          </w:p>
        </w:tc>
        <w:tc>
          <w:tcPr>
            <w:tcW w:w="6847" w:type="dxa"/>
            <w:tcMar>
              <w:left w:w="105" w:type="dxa"/>
              <w:right w:w="105" w:type="dxa"/>
            </w:tcMar>
            <w:vAlign w:val="center"/>
          </w:tcPr>
          <w:p w14:paraId="7ED09CBF" w14:textId="77777777" w:rsidR="002974FA" w:rsidRDefault="00000000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ascii="Times New Roman" w:eastAsia="宋体" w:hAnsi="Times New Roman" w:cs="Times New Roman"/>
              </w:rPr>
              <w:t>用一个词语概括</w:t>
            </w:r>
          </w:p>
        </w:tc>
      </w:tr>
      <w:tr w:rsidR="002974FA" w14:paraId="1C72E98F" w14:textId="77777777">
        <w:trPr>
          <w:jc w:val="center"/>
        </w:trPr>
        <w:tc>
          <w:tcPr>
            <w:tcW w:w="960" w:type="dxa"/>
            <w:tcMar>
              <w:left w:w="0" w:type="dxa"/>
              <w:right w:w="0" w:type="dxa"/>
            </w:tcMar>
            <w:vAlign w:val="center"/>
          </w:tcPr>
          <w:p w14:paraId="200C2F05" w14:textId="77777777" w:rsidR="002974FA" w:rsidRDefault="00000000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ascii="Times New Roman" w:eastAsia="宋体" w:hAnsi="Times New Roman" w:cs="Times New Roman"/>
              </w:rPr>
              <w:t>柳宗元</w:t>
            </w:r>
          </w:p>
        </w:tc>
        <w:tc>
          <w:tcPr>
            <w:tcW w:w="2400" w:type="dxa"/>
            <w:tcMar>
              <w:left w:w="105" w:type="dxa"/>
              <w:right w:w="105" w:type="dxa"/>
            </w:tcMar>
            <w:vAlign w:val="center"/>
          </w:tcPr>
          <w:p w14:paraId="0E74871F" w14:textId="77777777" w:rsidR="002974FA" w:rsidRDefault="00000000">
            <w:pPr>
              <w:spacing w:line="360" w:lineRule="auto"/>
              <w:rPr>
                <w:rFonts w:hint="eastAsia"/>
              </w:rPr>
            </w:pPr>
            <w:r>
              <w:rPr>
                <w:rFonts w:ascii="Times New Roman" w:eastAsia="宋体" w:hAnsi="Times New Roman" w:cs="Times New Roman"/>
              </w:rPr>
              <w:t>①</w:t>
            </w:r>
          </w:p>
        </w:tc>
        <w:tc>
          <w:tcPr>
            <w:tcW w:w="6847" w:type="dxa"/>
            <w:tcMar>
              <w:left w:w="105" w:type="dxa"/>
              <w:right w:w="105" w:type="dxa"/>
            </w:tcMar>
            <w:vAlign w:val="center"/>
          </w:tcPr>
          <w:p w14:paraId="27705B7F" w14:textId="77777777" w:rsidR="002974FA" w:rsidRDefault="00000000">
            <w:pPr>
              <w:spacing w:line="360" w:lineRule="auto"/>
              <w:rPr>
                <w:rFonts w:hint="eastAsia"/>
              </w:rPr>
            </w:pPr>
            <w:r>
              <w:rPr>
                <w:rFonts w:ascii="Times New Roman" w:eastAsia="宋体" w:hAnsi="Times New Roman" w:cs="Times New Roman"/>
              </w:rPr>
              <w:t>②</w:t>
            </w:r>
          </w:p>
        </w:tc>
      </w:tr>
      <w:tr w:rsidR="002974FA" w14:paraId="15321703" w14:textId="77777777">
        <w:trPr>
          <w:jc w:val="center"/>
        </w:trPr>
        <w:tc>
          <w:tcPr>
            <w:tcW w:w="960" w:type="dxa"/>
            <w:tcMar>
              <w:left w:w="0" w:type="dxa"/>
              <w:right w:w="0" w:type="dxa"/>
            </w:tcMar>
            <w:vAlign w:val="center"/>
          </w:tcPr>
          <w:p w14:paraId="7F76E54B" w14:textId="77777777" w:rsidR="002974FA" w:rsidRDefault="00000000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ascii="Times New Roman" w:eastAsia="宋体" w:hAnsi="Times New Roman" w:cs="Times New Roman"/>
              </w:rPr>
              <w:t>徐霞客</w:t>
            </w:r>
          </w:p>
        </w:tc>
        <w:tc>
          <w:tcPr>
            <w:tcW w:w="2400" w:type="dxa"/>
            <w:tcMar>
              <w:left w:w="105" w:type="dxa"/>
              <w:right w:w="105" w:type="dxa"/>
            </w:tcMar>
            <w:vAlign w:val="center"/>
          </w:tcPr>
          <w:p w14:paraId="0F475FFE" w14:textId="77777777" w:rsidR="002974FA" w:rsidRDefault="00000000">
            <w:pPr>
              <w:spacing w:line="360" w:lineRule="auto"/>
              <w:rPr>
                <w:rFonts w:hint="eastAsia"/>
              </w:rPr>
            </w:pPr>
            <w:r>
              <w:rPr>
                <w:rFonts w:ascii="Times New Roman" w:eastAsia="宋体" w:hAnsi="Times New Roman" w:cs="Times New Roman"/>
              </w:rPr>
              <w:t>③</w:t>
            </w:r>
          </w:p>
        </w:tc>
        <w:tc>
          <w:tcPr>
            <w:tcW w:w="6847" w:type="dxa"/>
            <w:tcMar>
              <w:left w:w="105" w:type="dxa"/>
              <w:right w:w="105" w:type="dxa"/>
            </w:tcMar>
            <w:vAlign w:val="center"/>
          </w:tcPr>
          <w:p w14:paraId="403A3C8F" w14:textId="77777777" w:rsidR="002974FA" w:rsidRDefault="00000000">
            <w:pPr>
              <w:spacing w:line="360" w:lineRule="auto"/>
              <w:rPr>
                <w:rFonts w:hint="eastAsia"/>
              </w:rPr>
            </w:pPr>
            <w:r>
              <w:rPr>
                <w:rFonts w:ascii="Times New Roman" w:eastAsia="宋体" w:hAnsi="Times New Roman" w:cs="Times New Roman"/>
              </w:rPr>
              <w:t>④</w:t>
            </w:r>
          </w:p>
        </w:tc>
      </w:tr>
    </w:tbl>
    <w:p w14:paraId="3DA9987E" w14:textId="77777777" w:rsidR="002974FA" w:rsidRDefault="002974FA">
      <w:pPr>
        <w:spacing w:line="360" w:lineRule="auto"/>
        <w:jc w:val="center"/>
        <w:rPr>
          <w:rFonts w:hint="eastAsia"/>
        </w:rPr>
      </w:pPr>
    </w:p>
    <w:p w14:paraId="2E4C01C6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(</w:t>
      </w:r>
      <w:r>
        <w:rPr>
          <w:rFonts w:ascii="Times New Roman" w:eastAsia="宋体" w:hAnsi="Times New Roman" w:cs="Times New Roman"/>
        </w:rPr>
        <w:t>二</w:t>
      </w:r>
      <w:r>
        <w:rPr>
          <w:rFonts w:ascii="Times New Roman" w:eastAsia="宋体" w:hAnsi="Times New Roman" w:cs="Times New Roman"/>
        </w:rPr>
        <w:t>)</w:t>
      </w:r>
      <w:r>
        <w:rPr>
          <w:rFonts w:ascii="Times New Roman" w:eastAsia="宋体" w:hAnsi="Times New Roman" w:cs="Times New Roman"/>
        </w:rPr>
        <w:t>阅读下面的文言文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回答问题。</w:t>
      </w:r>
    </w:p>
    <w:p w14:paraId="34ECE744" w14:textId="77777777" w:rsidR="002974FA" w:rsidRDefault="00000000">
      <w:pPr>
        <w:spacing w:line="360" w:lineRule="auto"/>
        <w:ind w:firstLineChars="200" w:firstLine="480"/>
        <w:rPr>
          <w:rFonts w:hint="eastAsia"/>
        </w:rPr>
      </w:pPr>
      <w:r>
        <w:rPr>
          <w:rFonts w:ascii="Times New Roman" w:eastAsia="宋体" w:hAnsi="Times New Roman" w:cs="Times New Roman"/>
        </w:rPr>
        <w:t>【甲】《小石潭记》</w:t>
      </w:r>
    </w:p>
    <w:p w14:paraId="7F70E97A" w14:textId="77777777" w:rsidR="002974FA" w:rsidRDefault="00000000">
      <w:pPr>
        <w:spacing w:line="360" w:lineRule="auto"/>
        <w:ind w:firstLineChars="200" w:firstLine="480"/>
        <w:rPr>
          <w:rFonts w:hint="eastAsia"/>
        </w:rPr>
      </w:pPr>
      <w:r>
        <w:rPr>
          <w:rFonts w:ascii="Times New Roman" w:eastAsia="宋体" w:hAnsi="Times New Roman" w:cs="Times New Roman"/>
        </w:rPr>
        <w:t>【乙】翊</w:t>
      </w:r>
      <w:r>
        <w:rPr>
          <w:rFonts w:ascii="Times New Roman" w:eastAsia="宋体" w:hAnsi="Times New Roman" w:cs="Times New Roman"/>
          <w:vertAlign w:val="superscript"/>
        </w:rPr>
        <w:t>①</w:t>
      </w:r>
      <w:r>
        <w:rPr>
          <w:rFonts w:ascii="Times New Roman" w:eastAsia="宋体" w:hAnsi="Times New Roman" w:cs="Times New Roman"/>
        </w:rPr>
        <w:t>日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饭于林虑</w:t>
      </w:r>
      <w:r>
        <w:rPr>
          <w:rFonts w:ascii="Times New Roman" w:eastAsia="宋体" w:hAnsi="Times New Roman" w:cs="Times New Roman"/>
          <w:vertAlign w:val="superscript"/>
        </w:rPr>
        <w:t>②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亭午抵桃林村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乃山麓也。泉声夹道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怪石奇花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不可胜数。山回转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平地数寻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曰槐林。坐石弄泉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不觉日将晡</w:t>
      </w:r>
      <w:r>
        <w:rPr>
          <w:rFonts w:ascii="Times New Roman" w:eastAsia="宋体" w:hAnsi="Times New Roman" w:cs="Times New Roman"/>
          <w:vertAlign w:val="superscript"/>
        </w:rPr>
        <w:t>③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憩环翠亭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四顾气象潇洒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恍然疑在物外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留连徐步。薄暮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至明教院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夜宿于连云阁。</w:t>
      </w:r>
    </w:p>
    <w:p w14:paraId="29B9DBFE" w14:textId="77777777" w:rsidR="002974FA" w:rsidRDefault="00000000">
      <w:pPr>
        <w:spacing w:line="360" w:lineRule="auto"/>
        <w:ind w:firstLineChars="200" w:firstLine="480"/>
        <w:jc w:val="right"/>
        <w:rPr>
          <w:rFonts w:hint="eastAsia"/>
        </w:rPr>
      </w:pPr>
      <w:r>
        <w:rPr>
          <w:rFonts w:ascii="Times New Roman" w:eastAsia="宋体" w:hAnsi="Times New Roman" w:cs="Times New Roman"/>
        </w:rPr>
        <w:t>(</w:t>
      </w:r>
      <w:r>
        <w:rPr>
          <w:rFonts w:ascii="Times New Roman" w:eastAsia="宋体" w:hAnsi="Times New Roman" w:cs="Times New Roman"/>
        </w:rPr>
        <w:t>选自柳开《游天平山记》</w:t>
      </w:r>
      <w:r>
        <w:rPr>
          <w:rFonts w:ascii="Times New Roman" w:eastAsia="宋体" w:hAnsi="Times New Roman" w:cs="Times New Roman"/>
        </w:rPr>
        <w:t>)</w:t>
      </w:r>
    </w:p>
    <w:p w14:paraId="5A395DB0" w14:textId="77777777" w:rsidR="002974FA" w:rsidRDefault="00000000">
      <w:pPr>
        <w:spacing w:line="360" w:lineRule="auto"/>
        <w:ind w:firstLineChars="200" w:firstLine="480"/>
        <w:rPr>
          <w:rFonts w:hint="eastAsia"/>
        </w:rPr>
      </w:pPr>
      <w:r>
        <w:rPr>
          <w:rFonts w:ascii="Times New Roman" w:eastAsia="宋体" w:hAnsi="Times New Roman" w:cs="Times New Roman"/>
        </w:rPr>
        <w:t>【注】</w:t>
      </w:r>
      <w:r>
        <w:rPr>
          <w:rFonts w:ascii="Times New Roman" w:eastAsia="宋体" w:hAnsi="Times New Roman" w:cs="Times New Roman"/>
        </w:rPr>
        <w:t>①</w:t>
      </w:r>
      <w:r>
        <w:rPr>
          <w:rFonts w:ascii="Times New Roman" w:eastAsia="宋体" w:hAnsi="Times New Roman" w:cs="Times New Roman"/>
        </w:rPr>
        <w:t>翊</w:t>
      </w:r>
      <w:r>
        <w:rPr>
          <w:rFonts w:ascii="Times New Roman" w:eastAsia="宋体" w:hAnsi="Times New Roman" w:cs="Times New Roman"/>
        </w:rPr>
        <w:t>(yì):</w:t>
      </w:r>
      <w:r>
        <w:rPr>
          <w:rFonts w:ascii="Times New Roman" w:eastAsia="宋体" w:hAnsi="Times New Roman" w:cs="Times New Roman"/>
        </w:rPr>
        <w:t>同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翌</w:t>
      </w:r>
      <w:r>
        <w:rPr>
          <w:rFonts w:ascii="Times New Roman" w:eastAsia="宋体" w:hAnsi="Times New Roman" w:cs="Times New Roman"/>
        </w:rPr>
        <w:t>”,</w:t>
      </w:r>
      <w:r>
        <w:rPr>
          <w:rFonts w:ascii="Times New Roman" w:eastAsia="宋体" w:hAnsi="Times New Roman" w:cs="Times New Roman"/>
        </w:rPr>
        <w:t>次日。</w:t>
      </w:r>
      <w:r>
        <w:rPr>
          <w:rFonts w:ascii="Times New Roman" w:eastAsia="宋体" w:hAnsi="Times New Roman" w:cs="Times New Roman"/>
        </w:rPr>
        <w:t>②</w:t>
      </w:r>
      <w:r>
        <w:rPr>
          <w:rFonts w:ascii="Times New Roman" w:eastAsia="宋体" w:hAnsi="Times New Roman" w:cs="Times New Roman"/>
        </w:rPr>
        <w:t>林虑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今河南省林州市。</w:t>
      </w:r>
      <w:r>
        <w:rPr>
          <w:rFonts w:ascii="Times New Roman" w:eastAsia="宋体" w:hAnsi="Times New Roman" w:cs="Times New Roman"/>
        </w:rPr>
        <w:t>③</w:t>
      </w:r>
      <w:r>
        <w:rPr>
          <w:rFonts w:ascii="Times New Roman" w:eastAsia="宋体" w:hAnsi="Times New Roman" w:cs="Times New Roman"/>
        </w:rPr>
        <w:t>晡</w:t>
      </w:r>
      <w:r>
        <w:rPr>
          <w:rFonts w:ascii="Times New Roman" w:eastAsia="宋体" w:hAnsi="Times New Roman" w:cs="Times New Roman"/>
        </w:rPr>
        <w:t>(bū):</w:t>
      </w:r>
      <w:r>
        <w:rPr>
          <w:rFonts w:ascii="Times New Roman" w:eastAsia="宋体" w:hAnsi="Times New Roman" w:cs="Times New Roman"/>
        </w:rPr>
        <w:t>申时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午后三时至五时。</w:t>
      </w:r>
    </w:p>
    <w:p w14:paraId="65CC0E8A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11.</w:t>
      </w:r>
      <w:r>
        <w:rPr>
          <w:rFonts w:ascii="Times New Roman" w:eastAsia="宋体" w:hAnsi="Times New Roman" w:cs="Times New Roman"/>
        </w:rPr>
        <w:t>下列对选文中词语的理解和分析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不正确的一项是</w:t>
      </w:r>
      <w:r>
        <w:rPr>
          <w:rFonts w:ascii="Times New Roman" w:eastAsia="宋体" w:hAnsi="Times New Roman" w:cs="Times New Roman"/>
        </w:rPr>
        <w:t>(</w:t>
      </w:r>
      <w:r>
        <w:rPr>
          <w:rFonts w:ascii="Times New Roman" w:eastAsia="宋体" w:hAnsi="Times New Roman" w:cs="Times New Roman"/>
          <w:color w:val="FFFFFF"/>
        </w:rPr>
        <w:t xml:space="preserve">　　</w:t>
      </w:r>
      <w:r>
        <w:rPr>
          <w:rFonts w:ascii="Times New Roman" w:eastAsia="宋体" w:hAnsi="Times New Roman" w:cs="Times New Roman"/>
        </w:rPr>
        <w:t>)</w:t>
      </w:r>
    </w:p>
    <w:p w14:paraId="6056A9A9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A.“</w:t>
      </w:r>
      <w:r>
        <w:rPr>
          <w:rFonts w:ascii="Times New Roman" w:eastAsia="宋体" w:hAnsi="Times New Roman" w:cs="Times New Roman"/>
        </w:rPr>
        <w:t>水尤清冽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中的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清冽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是清凉的意思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写出了小石潭水的清澈寒凉。</w:t>
      </w:r>
    </w:p>
    <w:p w14:paraId="77B796F3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B.“</w:t>
      </w:r>
      <w:r>
        <w:rPr>
          <w:rFonts w:ascii="Times New Roman" w:eastAsia="宋体" w:hAnsi="Times New Roman" w:cs="Times New Roman"/>
        </w:rPr>
        <w:t>斗折蛇行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中的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斗</w:t>
      </w:r>
      <w:r>
        <w:rPr>
          <w:rFonts w:ascii="Times New Roman" w:eastAsia="宋体" w:hAnsi="Times New Roman" w:cs="Times New Roman"/>
        </w:rPr>
        <w:t>”“</w:t>
      </w:r>
      <w:r>
        <w:rPr>
          <w:rFonts w:ascii="Times New Roman" w:eastAsia="宋体" w:hAnsi="Times New Roman" w:cs="Times New Roman"/>
        </w:rPr>
        <w:t>蛇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指像北斗星一样、像蛇一样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表现溪流的曲折蜿蜒。</w:t>
      </w:r>
    </w:p>
    <w:p w14:paraId="5926F152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C.“</w:t>
      </w:r>
      <w:r>
        <w:rPr>
          <w:rFonts w:ascii="Times New Roman" w:eastAsia="宋体" w:hAnsi="Times New Roman" w:cs="Times New Roman"/>
        </w:rPr>
        <w:t>明灭可见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中的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明灭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指忽明忽暗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写出岸边树影斑驳、明暗交错的景象。</w:t>
      </w:r>
    </w:p>
    <w:p w14:paraId="4604B92B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</w:rPr>
        <w:t>D.“</w:t>
      </w:r>
      <w:r>
        <w:rPr>
          <w:rFonts w:ascii="Times New Roman" w:eastAsia="宋体" w:hAnsi="Times New Roman" w:cs="Times New Roman"/>
        </w:rPr>
        <w:t>坐石弄泉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中的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弄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在这里有玩赏的意思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表现了作者的闲适愉悦之情。</w:t>
      </w:r>
    </w:p>
    <w:p w14:paraId="3E40936B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12.</w:t>
      </w:r>
      <w:r>
        <w:rPr>
          <w:rFonts w:ascii="Times New Roman" w:eastAsia="宋体" w:hAnsi="Times New Roman" w:cs="Times New Roman"/>
        </w:rPr>
        <w:t>把下面句子翻译成现代汉语。</w:t>
      </w:r>
    </w:p>
    <w:p w14:paraId="4E643FD2" w14:textId="77777777" w:rsidR="002974FA" w:rsidRDefault="00000000">
      <w:pPr>
        <w:spacing w:line="360" w:lineRule="auto"/>
        <w:ind w:firstLineChars="200" w:firstLine="480"/>
        <w:rPr>
          <w:rFonts w:hint="eastAsia"/>
        </w:rPr>
      </w:pPr>
      <w:r>
        <w:rPr>
          <w:rFonts w:ascii="Times New Roman" w:eastAsia="宋体" w:hAnsi="Times New Roman" w:cs="Times New Roman"/>
        </w:rPr>
        <w:t>日光下澈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影布石上。</w:t>
      </w:r>
    </w:p>
    <w:p w14:paraId="76F12DDB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lastRenderedPageBreak/>
        <w:t>13.</w:t>
      </w:r>
      <w:r>
        <w:rPr>
          <w:rFonts w:ascii="Times New Roman" w:eastAsia="宋体" w:hAnsi="Times New Roman" w:cs="Times New Roman"/>
        </w:rPr>
        <w:t>【甲】文中作者的情感经历了由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乐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到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忧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的变化</w:t>
      </w:r>
      <w:r>
        <w:rPr>
          <w:rFonts w:ascii="Times New Roman" w:eastAsia="宋体" w:hAnsi="Times New Roman" w:cs="Times New Roman"/>
        </w:rPr>
        <w:t>,“</w:t>
      </w:r>
      <w:r>
        <w:rPr>
          <w:rFonts w:ascii="Times New Roman" w:eastAsia="宋体" w:hAnsi="Times New Roman" w:cs="Times New Roman"/>
        </w:rPr>
        <w:t>乐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和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忧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的原因分别是什么</w:t>
      </w:r>
      <w:r>
        <w:rPr>
          <w:rFonts w:ascii="Times New Roman" w:eastAsia="宋体" w:hAnsi="Times New Roman" w:cs="Times New Roman"/>
        </w:rPr>
        <w:t>?</w:t>
      </w:r>
      <w:r>
        <w:rPr>
          <w:rFonts w:ascii="Times New Roman" w:eastAsia="宋体" w:hAnsi="Times New Roman" w:cs="Times New Roman"/>
        </w:rPr>
        <w:t>请结合具体内容简要分析。</w:t>
      </w:r>
    </w:p>
    <w:p w14:paraId="1D793135" w14:textId="77777777" w:rsidR="002974FA" w:rsidRDefault="002974FA">
      <w:pPr>
        <w:spacing w:line="360" w:lineRule="auto"/>
        <w:rPr>
          <w:rFonts w:hint="eastAsia"/>
        </w:rPr>
      </w:pPr>
    </w:p>
    <w:p w14:paraId="4D618177" w14:textId="77777777" w:rsidR="002974FA" w:rsidRDefault="00000000">
      <w:pPr>
        <w:spacing w:line="360" w:lineRule="auto"/>
        <w:rPr>
          <w:rFonts w:hint="eastAsia"/>
        </w:rPr>
      </w:pPr>
      <w:r>
        <w:rPr>
          <w:rFonts w:ascii="Times New Roman" w:eastAsia="宋体" w:hAnsi="Times New Roman" w:cs="Times New Roman"/>
          <w:color w:val="000000" w:themeColor="text1"/>
        </w:rPr>
        <w:t>14.</w:t>
      </w:r>
      <w:r>
        <w:rPr>
          <w:rFonts w:ascii="Times New Roman" w:eastAsia="宋体" w:hAnsi="Times New Roman" w:cs="Times New Roman"/>
        </w:rPr>
        <w:t>游记一般采用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移步换景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和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定点观察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的写法。请根据两篇选文的内容完成填空。</w:t>
      </w:r>
    </w:p>
    <w:p w14:paraId="30B08973" w14:textId="77777777" w:rsidR="002974FA" w:rsidRDefault="00000000">
      <w:pPr>
        <w:spacing w:line="360" w:lineRule="auto"/>
        <w:ind w:firstLineChars="200" w:firstLine="480"/>
        <w:rPr>
          <w:rFonts w:eastAsia="宋体" w:hint="eastAsia"/>
        </w:rPr>
      </w:pPr>
      <w:r>
        <w:rPr>
          <w:rFonts w:ascii="Times New Roman" w:eastAsia="宋体" w:hAnsi="Times New Roman" w:cs="Times New Roman"/>
        </w:rPr>
        <w:t>【甲】文以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定点观察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为主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作者立足小石潭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对潭中景物和</w:t>
      </w:r>
      <w:r>
        <w:rPr>
          <w:rFonts w:ascii="Times New Roman" w:eastAsia="宋体" w:hAnsi="Times New Roman" w:cs="Times New Roman"/>
          <w:color w:val="FFFFFF"/>
          <w:u w:val="single" w:color="000000"/>
        </w:rPr>
        <w:t xml:space="preserve">　　</w:t>
      </w:r>
      <w:r>
        <w:rPr>
          <w:rFonts w:ascii="Times New Roman" w:eastAsia="宋体" w:hAnsi="Times New Roman" w:cs="Times New Roman"/>
        </w:rPr>
        <w:t>进行了描绘。【乙】文以</w:t>
      </w:r>
      <w:r>
        <w:rPr>
          <w:rFonts w:ascii="Times New Roman" w:eastAsia="宋体" w:hAnsi="Times New Roman" w:cs="Times New Roman"/>
        </w:rPr>
        <w:t>“</w:t>
      </w:r>
      <w:r>
        <w:rPr>
          <w:rFonts w:ascii="Times New Roman" w:eastAsia="宋体" w:hAnsi="Times New Roman" w:cs="Times New Roman"/>
        </w:rPr>
        <w:t>移步换景</w:t>
      </w:r>
      <w:r>
        <w:rPr>
          <w:rFonts w:ascii="Times New Roman" w:eastAsia="宋体" w:hAnsi="Times New Roman" w:cs="Times New Roman"/>
        </w:rPr>
        <w:t>”</w:t>
      </w:r>
      <w:r>
        <w:rPr>
          <w:rFonts w:ascii="Times New Roman" w:eastAsia="宋体" w:hAnsi="Times New Roman" w:cs="Times New Roman"/>
        </w:rPr>
        <w:t>为主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作者的游踪是</w:t>
      </w:r>
      <w:r>
        <w:rPr>
          <w:rFonts w:ascii="Times New Roman" w:eastAsia="宋体" w:hAnsi="Times New Roman" w:cs="Times New Roman"/>
        </w:rPr>
        <w:t>:</w:t>
      </w:r>
      <w:r>
        <w:rPr>
          <w:rFonts w:ascii="Times New Roman" w:eastAsia="宋体" w:hAnsi="Times New Roman" w:cs="Times New Roman"/>
        </w:rPr>
        <w:t>早上从林虑出发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  <w:color w:val="FFFFFF"/>
          <w:u w:val="single" w:color="000000"/>
        </w:rPr>
        <w:t xml:space="preserve">　　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后来途径槐林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  <w:color w:val="FFFFFF"/>
          <w:u w:val="single" w:color="000000"/>
        </w:rPr>
        <w:t xml:space="preserve">　　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  <w:color w:val="FFFFFF"/>
          <w:u w:val="single" w:color="000000"/>
        </w:rPr>
        <w:t xml:space="preserve">　　</w:t>
      </w:r>
      <w:r>
        <w:rPr>
          <w:rFonts w:ascii="Times New Roman" w:eastAsia="宋体" w:hAnsi="Times New Roman" w:cs="Times New Roman"/>
        </w:rPr>
        <w:t>,</w:t>
      </w:r>
      <w:r>
        <w:rPr>
          <w:rFonts w:ascii="Times New Roman" w:eastAsia="宋体" w:hAnsi="Times New Roman" w:cs="Times New Roman"/>
        </w:rPr>
        <w:t>夜宿于连云阁。</w:t>
      </w:r>
    </w:p>
    <w:p w14:paraId="7F95C4BC" w14:textId="77777777" w:rsidR="002974FA" w:rsidRDefault="00000000">
      <w:pPr>
        <w:rPr>
          <w:rFonts w:hint="eastAsia"/>
        </w:rPr>
      </w:pPr>
      <w:r>
        <w:br w:type="page"/>
      </w:r>
    </w:p>
    <w:p w14:paraId="2FA956D6" w14:textId="77777777" w:rsidR="002974FA" w:rsidRDefault="00000000">
      <w:pPr>
        <w:spacing w:line="360" w:lineRule="auto"/>
        <w:jc w:val="center"/>
        <w:rPr>
          <w:rFonts w:ascii="宋体" w:eastAsia="宋体" w:hAnsi="宋体" w:cs="宋体" w:hint="eastAsia"/>
          <w:b/>
          <w:bCs/>
        </w:rPr>
      </w:pPr>
      <w:r>
        <w:rPr>
          <w:rFonts w:ascii="宋体" w:eastAsia="宋体" w:hAnsi="宋体" w:cs="宋体" w:hint="eastAsia"/>
          <w:b/>
          <w:bCs/>
        </w:rPr>
        <w:lastRenderedPageBreak/>
        <w:t>参考答案</w:t>
      </w:r>
    </w:p>
    <w:p w14:paraId="0E751102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练基础</w:t>
      </w:r>
    </w:p>
    <w:p w14:paraId="3C1A3538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1.</w:t>
      </w:r>
      <w:r>
        <w:rPr>
          <w:rFonts w:ascii="Times New Roman" w:eastAsia="宋体" w:hAnsi="Times New Roman" w:cs="Times New Roman"/>
          <w:szCs w:val="28"/>
        </w:rPr>
        <w:t>D</w:t>
      </w:r>
      <w:r>
        <w:rPr>
          <w:rFonts w:ascii="Times New Roman" w:eastAsia="宋体" w:hAnsi="Times New Roman" w:cs="Times New Roman"/>
          <w:szCs w:val="28"/>
        </w:rPr>
        <w:t xml:space="preserve">　解析　形容词的使动用法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使</w:t>
      </w:r>
      <w:r>
        <w:rPr>
          <w:rFonts w:ascii="Times New Roman" w:eastAsia="宋体" w:hAnsi="Times New Roman" w:cs="Times New Roman"/>
          <w:szCs w:val="28"/>
        </w:rPr>
        <w:t>……</w:t>
      </w:r>
      <w:r>
        <w:rPr>
          <w:rFonts w:ascii="Times New Roman" w:eastAsia="宋体" w:hAnsi="Times New Roman" w:cs="Times New Roman"/>
          <w:szCs w:val="28"/>
        </w:rPr>
        <w:t>悲伤。</w:t>
      </w:r>
    </w:p>
    <w:p w14:paraId="547887B9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2.</w:t>
      </w:r>
      <w:r>
        <w:rPr>
          <w:rFonts w:ascii="Times New Roman" w:eastAsia="宋体" w:hAnsi="Times New Roman" w:cs="Times New Roman"/>
          <w:szCs w:val="28"/>
        </w:rPr>
        <w:t>C</w:t>
      </w:r>
      <w:r>
        <w:rPr>
          <w:rFonts w:ascii="Times New Roman" w:eastAsia="宋体" w:hAnsi="Times New Roman" w:cs="Times New Roman"/>
          <w:szCs w:val="28"/>
        </w:rPr>
        <w:t xml:space="preserve">　解析　</w:t>
      </w:r>
      <w:r>
        <w:rPr>
          <w:rFonts w:ascii="Times New Roman" w:eastAsia="宋体" w:hAnsi="Times New Roman" w:cs="Times New Roman"/>
          <w:szCs w:val="28"/>
        </w:rPr>
        <w:t>A.</w:t>
      </w:r>
      <w:r>
        <w:rPr>
          <w:rFonts w:ascii="Times New Roman" w:eastAsia="宋体" w:hAnsi="Times New Roman" w:cs="Times New Roman"/>
          <w:szCs w:val="28"/>
        </w:rPr>
        <w:t>名词用作状语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向西</w:t>
      </w:r>
      <w:r>
        <w:rPr>
          <w:rFonts w:ascii="Times New Roman" w:eastAsia="宋体" w:hAnsi="Times New Roman" w:cs="Times New Roman"/>
          <w:szCs w:val="28"/>
        </w:rPr>
        <w:t>;B.</w:t>
      </w:r>
      <w:r>
        <w:rPr>
          <w:rFonts w:ascii="Times New Roman" w:eastAsia="宋体" w:hAnsi="Times New Roman" w:cs="Times New Roman"/>
          <w:szCs w:val="28"/>
        </w:rPr>
        <w:t>形容词的意动用法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以</w:t>
      </w:r>
      <w:r>
        <w:rPr>
          <w:rFonts w:ascii="Times New Roman" w:eastAsia="宋体" w:hAnsi="Times New Roman" w:cs="Times New Roman"/>
          <w:szCs w:val="28"/>
        </w:rPr>
        <w:t>……</w:t>
      </w:r>
      <w:r>
        <w:rPr>
          <w:rFonts w:ascii="Times New Roman" w:eastAsia="宋体" w:hAnsi="Times New Roman" w:cs="Times New Roman"/>
          <w:szCs w:val="28"/>
        </w:rPr>
        <w:t>为乐</w:t>
      </w:r>
      <w:r>
        <w:rPr>
          <w:rFonts w:ascii="Times New Roman" w:eastAsia="宋体" w:hAnsi="Times New Roman" w:cs="Times New Roman"/>
          <w:szCs w:val="28"/>
        </w:rPr>
        <w:t>;C.</w:t>
      </w:r>
      <w:r>
        <w:rPr>
          <w:rFonts w:ascii="Times New Roman" w:eastAsia="宋体" w:hAnsi="Times New Roman" w:cs="Times New Roman"/>
          <w:szCs w:val="28"/>
        </w:rPr>
        <w:t>动词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看见</w:t>
      </w:r>
      <w:r>
        <w:rPr>
          <w:rFonts w:ascii="Times New Roman" w:eastAsia="宋体" w:hAnsi="Times New Roman" w:cs="Times New Roman"/>
          <w:szCs w:val="28"/>
        </w:rPr>
        <w:t>;D.</w:t>
      </w:r>
      <w:r>
        <w:rPr>
          <w:rFonts w:ascii="Times New Roman" w:eastAsia="宋体" w:hAnsi="Times New Roman" w:cs="Times New Roman"/>
          <w:szCs w:val="28"/>
        </w:rPr>
        <w:t>名词用作状语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在空中。</w:t>
      </w:r>
    </w:p>
    <w:p w14:paraId="2EFBB101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3.</w:t>
      </w:r>
      <w:r>
        <w:rPr>
          <w:rFonts w:ascii="Times New Roman" w:eastAsia="宋体" w:hAnsi="Times New Roman" w:cs="Times New Roman"/>
          <w:szCs w:val="28"/>
        </w:rPr>
        <w:t>D</w:t>
      </w:r>
      <w:r>
        <w:rPr>
          <w:rFonts w:ascii="Times New Roman" w:eastAsia="宋体" w:hAnsi="Times New Roman" w:cs="Times New Roman"/>
          <w:szCs w:val="28"/>
        </w:rPr>
        <w:t xml:space="preserve">　解析　</w:t>
      </w:r>
      <w:r>
        <w:rPr>
          <w:rFonts w:ascii="Times New Roman" w:eastAsia="宋体" w:hAnsi="Times New Roman" w:cs="Times New Roman"/>
          <w:szCs w:val="28"/>
        </w:rPr>
        <w:t xml:space="preserve"> A.</w:t>
      </w:r>
      <w:r>
        <w:rPr>
          <w:rFonts w:ascii="Times New Roman" w:eastAsia="宋体" w:hAnsi="Times New Roman" w:cs="Times New Roman"/>
          <w:szCs w:val="28"/>
        </w:rPr>
        <w:t>名词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玉饰</w:t>
      </w:r>
      <w:r>
        <w:rPr>
          <w:rFonts w:ascii="Times New Roman" w:eastAsia="宋体" w:hAnsi="Times New Roman" w:cs="Times New Roman"/>
          <w:szCs w:val="28"/>
        </w:rPr>
        <w:t>/</w:t>
      </w:r>
      <w:r>
        <w:rPr>
          <w:rFonts w:ascii="Times New Roman" w:eastAsia="宋体" w:hAnsi="Times New Roman" w:cs="Times New Roman"/>
          <w:szCs w:val="28"/>
        </w:rPr>
        <w:t>动词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环绕、围绕</w:t>
      </w:r>
      <w:r>
        <w:rPr>
          <w:rFonts w:ascii="Times New Roman" w:eastAsia="宋体" w:hAnsi="Times New Roman" w:cs="Times New Roman"/>
          <w:szCs w:val="28"/>
        </w:rPr>
        <w:t>;B.</w:t>
      </w:r>
      <w:r>
        <w:rPr>
          <w:rFonts w:ascii="Times New Roman" w:eastAsia="宋体" w:hAnsi="Times New Roman" w:cs="Times New Roman"/>
          <w:szCs w:val="28"/>
        </w:rPr>
        <w:t>形容词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清澈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与</w:t>
      </w:r>
      <w:r>
        <w:rPr>
          <w:rFonts w:ascii="Times New Roman" w:eastAsia="宋体" w:hAnsi="Times New Roman" w:cs="Times New Roman"/>
          <w:szCs w:val="28"/>
        </w:rPr>
        <w:t>“</w:t>
      </w:r>
      <w:r>
        <w:rPr>
          <w:rFonts w:ascii="Times New Roman" w:eastAsia="宋体" w:hAnsi="Times New Roman" w:cs="Times New Roman"/>
          <w:szCs w:val="28"/>
        </w:rPr>
        <w:t>浊</w:t>
      </w:r>
      <w:r>
        <w:rPr>
          <w:rFonts w:ascii="Times New Roman" w:eastAsia="宋体" w:hAnsi="Times New Roman" w:cs="Times New Roman"/>
          <w:szCs w:val="28"/>
        </w:rPr>
        <w:t>”</w:t>
      </w:r>
      <w:r>
        <w:rPr>
          <w:rFonts w:ascii="Times New Roman" w:eastAsia="宋体" w:hAnsi="Times New Roman" w:cs="Times New Roman"/>
          <w:szCs w:val="28"/>
        </w:rPr>
        <w:t>相对</w:t>
      </w:r>
      <w:r>
        <w:rPr>
          <w:rFonts w:ascii="Times New Roman" w:eastAsia="宋体" w:hAnsi="Times New Roman" w:cs="Times New Roman"/>
          <w:szCs w:val="28"/>
        </w:rPr>
        <w:t>/</w:t>
      </w:r>
      <w:r>
        <w:rPr>
          <w:rFonts w:ascii="Times New Roman" w:eastAsia="宋体" w:hAnsi="Times New Roman" w:cs="Times New Roman"/>
          <w:szCs w:val="28"/>
        </w:rPr>
        <w:t>形容词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凄清</w:t>
      </w:r>
      <w:r>
        <w:rPr>
          <w:rFonts w:ascii="Times New Roman" w:eastAsia="宋体" w:hAnsi="Times New Roman" w:cs="Times New Roman"/>
          <w:szCs w:val="28"/>
        </w:rPr>
        <w:t>;C.</w:t>
      </w:r>
      <w:r>
        <w:rPr>
          <w:rFonts w:ascii="Times New Roman" w:eastAsia="宋体" w:hAnsi="Times New Roman" w:cs="Times New Roman"/>
          <w:szCs w:val="28"/>
        </w:rPr>
        <w:t>动词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出现、显露</w:t>
      </w:r>
      <w:r>
        <w:rPr>
          <w:rFonts w:ascii="Times New Roman" w:eastAsia="宋体" w:hAnsi="Times New Roman" w:cs="Times New Roman"/>
          <w:szCs w:val="28"/>
        </w:rPr>
        <w:t>/</w:t>
      </w:r>
      <w:r>
        <w:rPr>
          <w:rFonts w:ascii="Times New Roman" w:eastAsia="宋体" w:hAnsi="Times New Roman" w:cs="Times New Roman"/>
          <w:szCs w:val="28"/>
        </w:rPr>
        <w:t>动词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由内到外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与</w:t>
      </w:r>
      <w:r>
        <w:rPr>
          <w:rFonts w:ascii="Times New Roman" w:eastAsia="宋体" w:hAnsi="Times New Roman" w:cs="Times New Roman"/>
          <w:szCs w:val="28"/>
        </w:rPr>
        <w:t>“</w:t>
      </w:r>
      <w:r>
        <w:rPr>
          <w:rFonts w:ascii="Times New Roman" w:eastAsia="宋体" w:hAnsi="Times New Roman" w:cs="Times New Roman"/>
          <w:szCs w:val="28"/>
        </w:rPr>
        <w:t>入</w:t>
      </w:r>
      <w:r>
        <w:rPr>
          <w:rFonts w:ascii="Times New Roman" w:eastAsia="宋体" w:hAnsi="Times New Roman" w:cs="Times New Roman"/>
          <w:szCs w:val="28"/>
        </w:rPr>
        <w:t>”</w:t>
      </w:r>
      <w:r>
        <w:rPr>
          <w:rFonts w:ascii="Times New Roman" w:eastAsia="宋体" w:hAnsi="Times New Roman" w:cs="Times New Roman"/>
          <w:szCs w:val="28"/>
        </w:rPr>
        <w:t>相对</w:t>
      </w:r>
      <w:r>
        <w:rPr>
          <w:rFonts w:ascii="Times New Roman" w:eastAsia="宋体" w:hAnsi="Times New Roman" w:cs="Times New Roman"/>
          <w:szCs w:val="28"/>
        </w:rPr>
        <w:t>;D.</w:t>
      </w:r>
      <w:r>
        <w:rPr>
          <w:rFonts w:ascii="Times New Roman" w:eastAsia="宋体" w:hAnsi="Times New Roman" w:cs="Times New Roman"/>
          <w:szCs w:val="28"/>
        </w:rPr>
        <w:t>动词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出游、游览。</w:t>
      </w:r>
    </w:p>
    <w:p w14:paraId="08C24351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4.</w:t>
      </w:r>
      <w:r>
        <w:rPr>
          <w:rFonts w:ascii="Times New Roman" w:eastAsia="宋体" w:hAnsi="Times New Roman" w:cs="Times New Roman"/>
          <w:szCs w:val="28"/>
        </w:rPr>
        <w:t>(1)</w:t>
      </w:r>
      <w:r>
        <w:rPr>
          <w:rFonts w:ascii="Times New Roman" w:eastAsia="宋体" w:hAnsi="Times New Roman" w:cs="Times New Roman"/>
          <w:szCs w:val="28"/>
        </w:rPr>
        <w:t>潭中的鱼约有一百来条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都好像在空中游动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没有什么依傍的。</w:t>
      </w:r>
    </w:p>
    <w:p w14:paraId="1F9D26A3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szCs w:val="28"/>
        </w:rPr>
        <w:t>(2)(</w:t>
      </w:r>
      <w:r>
        <w:rPr>
          <w:rFonts w:ascii="Times New Roman" w:eastAsia="宋体" w:hAnsi="Times New Roman" w:cs="Times New Roman"/>
          <w:szCs w:val="28"/>
        </w:rPr>
        <w:t>溪水</w:t>
      </w:r>
      <w:r>
        <w:rPr>
          <w:rFonts w:ascii="Times New Roman" w:eastAsia="宋体" w:hAnsi="Times New Roman" w:cs="Times New Roman"/>
          <w:szCs w:val="28"/>
        </w:rPr>
        <w:t>)</w:t>
      </w:r>
      <w:r>
        <w:rPr>
          <w:rFonts w:ascii="Times New Roman" w:eastAsia="宋体" w:hAnsi="Times New Roman" w:cs="Times New Roman"/>
          <w:szCs w:val="28"/>
        </w:rPr>
        <w:t>像北斗星那样曲折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像蛇那样蜿蜒前行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时隐时现。</w:t>
      </w:r>
    </w:p>
    <w:p w14:paraId="6ADFF522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5.</w:t>
      </w:r>
      <w:r>
        <w:rPr>
          <w:rFonts w:ascii="Times New Roman" w:eastAsia="宋体" w:hAnsi="Times New Roman" w:cs="Times New Roman"/>
          <w:szCs w:val="28"/>
        </w:rPr>
        <w:t>B</w:t>
      </w:r>
      <w:r>
        <w:rPr>
          <w:rFonts w:ascii="Times New Roman" w:eastAsia="宋体" w:hAnsi="Times New Roman" w:cs="Times New Roman"/>
          <w:szCs w:val="28"/>
        </w:rPr>
        <w:t xml:space="preserve">　解析　</w:t>
      </w:r>
      <w:r>
        <w:rPr>
          <w:rFonts w:ascii="Times New Roman" w:eastAsia="宋体" w:hAnsi="Times New Roman" w:cs="Times New Roman"/>
          <w:szCs w:val="28"/>
        </w:rPr>
        <w:t>B.</w:t>
      </w:r>
      <w:r>
        <w:rPr>
          <w:rFonts w:ascii="Times New Roman" w:eastAsia="宋体" w:hAnsi="Times New Roman" w:cs="Times New Roman"/>
          <w:szCs w:val="28"/>
        </w:rPr>
        <w:t>唐代古文运动的倡导者是韩愈和柳宗元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并称</w:t>
      </w:r>
      <w:r>
        <w:rPr>
          <w:rFonts w:ascii="Times New Roman" w:eastAsia="宋体" w:hAnsi="Times New Roman" w:cs="Times New Roman"/>
          <w:szCs w:val="28"/>
        </w:rPr>
        <w:t>“</w:t>
      </w:r>
      <w:r>
        <w:rPr>
          <w:rFonts w:ascii="Times New Roman" w:eastAsia="宋体" w:hAnsi="Times New Roman" w:cs="Times New Roman"/>
          <w:szCs w:val="28"/>
        </w:rPr>
        <w:t>韩柳</w:t>
      </w:r>
      <w:r>
        <w:rPr>
          <w:rFonts w:ascii="Times New Roman" w:eastAsia="宋体" w:hAnsi="Times New Roman" w:cs="Times New Roman"/>
          <w:szCs w:val="28"/>
        </w:rPr>
        <w:t>”</w:t>
      </w:r>
      <w:r>
        <w:rPr>
          <w:rFonts w:ascii="Times New Roman" w:eastAsia="宋体" w:hAnsi="Times New Roman" w:cs="Times New Roman"/>
          <w:szCs w:val="28"/>
        </w:rPr>
        <w:t>。</w:t>
      </w:r>
    </w:p>
    <w:p w14:paraId="2CCC02DA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6.</w:t>
      </w:r>
      <w:r>
        <w:rPr>
          <w:rFonts w:ascii="Times New Roman" w:eastAsia="宋体" w:hAnsi="Times New Roman" w:cs="Times New Roman"/>
          <w:szCs w:val="28"/>
        </w:rPr>
        <w:t>(1)</w:t>
      </w:r>
      <w:r>
        <w:rPr>
          <w:rFonts w:ascii="Times New Roman" w:eastAsia="宋体" w:hAnsi="Times New Roman" w:cs="Times New Roman"/>
          <w:szCs w:val="28"/>
        </w:rPr>
        <w:t xml:space="preserve">潭中鱼可百许头　皆若空游无所依　</w:t>
      </w:r>
      <w:r>
        <w:rPr>
          <w:rFonts w:ascii="Times New Roman" w:eastAsia="宋体" w:hAnsi="Times New Roman" w:cs="Times New Roman"/>
          <w:szCs w:val="28"/>
        </w:rPr>
        <w:t>(2)</w:t>
      </w:r>
      <w:r>
        <w:rPr>
          <w:rFonts w:ascii="Times New Roman" w:eastAsia="宋体" w:hAnsi="Times New Roman" w:cs="Times New Roman"/>
          <w:szCs w:val="28"/>
        </w:rPr>
        <w:t xml:space="preserve">日光下澈　影布石上　</w:t>
      </w:r>
      <w:r>
        <w:rPr>
          <w:rFonts w:ascii="Times New Roman" w:eastAsia="宋体" w:hAnsi="Times New Roman" w:cs="Times New Roman"/>
          <w:szCs w:val="28"/>
        </w:rPr>
        <w:t>(3)</w:t>
      </w:r>
      <w:r>
        <w:rPr>
          <w:rFonts w:ascii="Times New Roman" w:eastAsia="宋体" w:hAnsi="Times New Roman" w:cs="Times New Roman"/>
          <w:szCs w:val="28"/>
        </w:rPr>
        <w:t xml:space="preserve">俶尔远逝　往来翕忽　</w:t>
      </w:r>
      <w:r>
        <w:rPr>
          <w:rFonts w:ascii="Times New Roman" w:eastAsia="宋体" w:hAnsi="Times New Roman" w:cs="Times New Roman"/>
          <w:szCs w:val="28"/>
        </w:rPr>
        <w:t>(4)</w:t>
      </w:r>
      <w:r>
        <w:rPr>
          <w:rFonts w:ascii="Times New Roman" w:eastAsia="宋体" w:hAnsi="Times New Roman" w:cs="Times New Roman"/>
          <w:szCs w:val="28"/>
        </w:rPr>
        <w:t xml:space="preserve">斗折蛇行　明灭可见　</w:t>
      </w:r>
      <w:r>
        <w:rPr>
          <w:rFonts w:ascii="Times New Roman" w:eastAsia="宋体" w:hAnsi="Times New Roman" w:cs="Times New Roman"/>
          <w:szCs w:val="28"/>
        </w:rPr>
        <w:t>(5)</w:t>
      </w:r>
      <w:r>
        <w:rPr>
          <w:rFonts w:ascii="Times New Roman" w:eastAsia="宋体" w:hAnsi="Times New Roman" w:cs="Times New Roman"/>
          <w:szCs w:val="28"/>
        </w:rPr>
        <w:t>凄神寒骨　悄怆幽邃</w:t>
      </w:r>
    </w:p>
    <w:p w14:paraId="29963572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练能力</w:t>
      </w:r>
    </w:p>
    <w:p w14:paraId="028D1E80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7.</w:t>
      </w:r>
      <w:r>
        <w:rPr>
          <w:rFonts w:ascii="Times New Roman" w:eastAsia="宋体" w:hAnsi="Times New Roman" w:cs="Times New Roman"/>
          <w:szCs w:val="28"/>
        </w:rPr>
        <w:t>D</w:t>
      </w:r>
      <w:r>
        <w:rPr>
          <w:rFonts w:ascii="Times New Roman" w:eastAsia="宋体" w:hAnsi="Times New Roman" w:cs="Times New Roman"/>
          <w:szCs w:val="28"/>
        </w:rPr>
        <w:t xml:space="preserve">　解析　悄怆</w:t>
      </w:r>
      <w:r>
        <w:rPr>
          <w:rFonts w:ascii="Times New Roman" w:eastAsia="宋体" w:hAnsi="Times New Roman" w:cs="Times New Roman"/>
          <w:szCs w:val="28"/>
        </w:rPr>
        <w:t>:</w:t>
      </w:r>
      <w:r>
        <w:rPr>
          <w:rFonts w:ascii="Times New Roman" w:eastAsia="宋体" w:hAnsi="Times New Roman" w:cs="Times New Roman"/>
          <w:szCs w:val="28"/>
        </w:rPr>
        <w:t>凄凉。</w:t>
      </w:r>
    </w:p>
    <w:p w14:paraId="7AD7BDEF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8.</w:t>
      </w:r>
      <w:r>
        <w:rPr>
          <w:rFonts w:ascii="Times New Roman" w:eastAsia="宋体" w:hAnsi="Times New Roman" w:cs="Times New Roman"/>
          <w:szCs w:val="28"/>
        </w:rPr>
        <w:t>因为这里的环境过于凄清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不可以长久停留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就记下它的景色离开了。</w:t>
      </w:r>
    </w:p>
    <w:p w14:paraId="419E64D3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9.</w:t>
      </w:r>
      <w:r>
        <w:rPr>
          <w:rFonts w:ascii="Times New Roman" w:eastAsia="宋体" w:hAnsi="Times New Roman" w:cs="Times New Roman"/>
          <w:szCs w:val="28"/>
        </w:rPr>
        <w:t>C</w:t>
      </w:r>
      <w:r>
        <w:rPr>
          <w:rFonts w:ascii="Times New Roman" w:eastAsia="宋体" w:hAnsi="Times New Roman" w:cs="Times New Roman"/>
          <w:szCs w:val="28"/>
        </w:rPr>
        <w:t xml:space="preserve">　解析　</w:t>
      </w:r>
      <w:r>
        <w:rPr>
          <w:rFonts w:ascii="Times New Roman" w:eastAsia="宋体" w:hAnsi="Times New Roman" w:cs="Times New Roman"/>
          <w:szCs w:val="28"/>
        </w:rPr>
        <w:t>“</w:t>
      </w:r>
      <w:r>
        <w:rPr>
          <w:rFonts w:ascii="Times New Roman" w:eastAsia="宋体" w:hAnsi="Times New Roman" w:cs="Times New Roman"/>
          <w:szCs w:val="28"/>
        </w:rPr>
        <w:t>似与游者相乐</w:t>
      </w:r>
      <w:r>
        <w:rPr>
          <w:rFonts w:ascii="Times New Roman" w:eastAsia="宋体" w:hAnsi="Times New Roman" w:cs="Times New Roman"/>
          <w:szCs w:val="28"/>
        </w:rPr>
        <w:t>”</w:t>
      </w:r>
      <w:r>
        <w:rPr>
          <w:rFonts w:ascii="Times New Roman" w:eastAsia="宋体" w:hAnsi="Times New Roman" w:cs="Times New Roman"/>
          <w:szCs w:val="28"/>
        </w:rPr>
        <w:t>的</w:t>
      </w:r>
      <w:r>
        <w:rPr>
          <w:rFonts w:ascii="Times New Roman" w:eastAsia="宋体" w:hAnsi="Times New Roman" w:cs="Times New Roman"/>
          <w:szCs w:val="28"/>
        </w:rPr>
        <w:t>“</w:t>
      </w:r>
      <w:r>
        <w:rPr>
          <w:rFonts w:ascii="Times New Roman" w:eastAsia="宋体" w:hAnsi="Times New Roman" w:cs="Times New Roman"/>
          <w:szCs w:val="28"/>
        </w:rPr>
        <w:t>乐</w:t>
      </w:r>
      <w:r>
        <w:rPr>
          <w:rFonts w:ascii="Times New Roman" w:eastAsia="宋体" w:hAnsi="Times New Roman" w:cs="Times New Roman"/>
          <w:szCs w:val="28"/>
        </w:rPr>
        <w:t>”</w:t>
      </w:r>
      <w:r>
        <w:rPr>
          <w:rFonts w:ascii="Times New Roman" w:eastAsia="宋体" w:hAnsi="Times New Roman" w:cs="Times New Roman"/>
          <w:szCs w:val="28"/>
        </w:rPr>
        <w:t>是指游人和游鱼互相取乐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并没有体现出作者与游人同乐的轻松、欣慰之情。</w:t>
      </w:r>
    </w:p>
    <w:p w14:paraId="748ECBE4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10.</w:t>
      </w:r>
      <w:r>
        <w:rPr>
          <w:rFonts w:ascii="Times New Roman" w:eastAsia="宋体" w:hAnsi="Times New Roman" w:cs="Times New Roman"/>
          <w:szCs w:val="28"/>
        </w:rPr>
        <w:t>①</w:t>
      </w:r>
      <w:r>
        <w:rPr>
          <w:rFonts w:ascii="Times New Roman" w:eastAsia="宋体" w:hAnsi="Times New Roman" w:cs="Times New Roman"/>
          <w:szCs w:val="28"/>
        </w:rPr>
        <w:t>寂寥无人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凄神寒骨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 xml:space="preserve">悄怆幽邃　</w:t>
      </w:r>
      <w:r>
        <w:rPr>
          <w:rFonts w:ascii="Times New Roman" w:eastAsia="宋体" w:hAnsi="Times New Roman" w:cs="Times New Roman"/>
          <w:szCs w:val="28"/>
        </w:rPr>
        <w:t>②</w:t>
      </w:r>
      <w:r>
        <w:rPr>
          <w:rFonts w:ascii="Times New Roman" w:eastAsia="宋体" w:hAnsi="Times New Roman" w:cs="Times New Roman"/>
          <w:szCs w:val="28"/>
        </w:rPr>
        <w:t xml:space="preserve">凄清　</w:t>
      </w:r>
      <w:r>
        <w:rPr>
          <w:rFonts w:ascii="Times New Roman" w:eastAsia="宋体" w:hAnsi="Times New Roman" w:cs="Times New Roman"/>
          <w:szCs w:val="28"/>
        </w:rPr>
        <w:t>③</w:t>
      </w:r>
      <w:r>
        <w:rPr>
          <w:rFonts w:ascii="Times New Roman" w:eastAsia="宋体" w:hAnsi="Times New Roman" w:cs="Times New Roman"/>
          <w:szCs w:val="28"/>
        </w:rPr>
        <w:t>不特影空人心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觉一毫一孔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 xml:space="preserve">无不莹澈　</w:t>
      </w:r>
      <w:r>
        <w:rPr>
          <w:rFonts w:ascii="Times New Roman" w:eastAsia="宋体" w:hAnsi="Times New Roman" w:cs="Times New Roman"/>
          <w:szCs w:val="28"/>
        </w:rPr>
        <w:t>④</w:t>
      </w:r>
      <w:r>
        <w:rPr>
          <w:rFonts w:ascii="Times New Roman" w:eastAsia="宋体" w:hAnsi="Times New Roman" w:cs="Times New Roman"/>
          <w:szCs w:val="28"/>
        </w:rPr>
        <w:t>舒适</w:t>
      </w:r>
    </w:p>
    <w:p w14:paraId="2530D07B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szCs w:val="28"/>
        </w:rPr>
        <w:t>【链接材料】参考译文</w:t>
      </w:r>
      <w:r>
        <w:rPr>
          <w:rFonts w:ascii="Times New Roman" w:eastAsia="宋体" w:hAnsi="Times New Roman" w:cs="Times New Roman"/>
          <w:szCs w:val="28"/>
        </w:rPr>
        <w:t>:</w:t>
      </w:r>
    </w:p>
    <w:p w14:paraId="5CBAD2D4" w14:textId="77777777" w:rsidR="002974FA" w:rsidRDefault="00000000">
      <w:pPr>
        <w:spacing w:line="360" w:lineRule="auto"/>
        <w:ind w:firstLineChars="200" w:firstLine="480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szCs w:val="28"/>
        </w:rPr>
        <w:t>再翻越西面的山崖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向下往山崖内部看去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有水潭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长宽各有二丈多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水色纯绿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中午的艳阳照射在水中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金碧交辉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流波激荡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光怪陆离得未曾有过。水潭三面的石壁环成一个窝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南北两面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石门的石壁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高耸入天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后面就是峡底的岩石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高处也有两三丈</w:t>
      </w:r>
      <w:r>
        <w:rPr>
          <w:rFonts w:ascii="Times New Roman" w:eastAsia="宋体" w:hAnsi="Times New Roman" w:cs="Times New Roman"/>
          <w:szCs w:val="28"/>
        </w:rPr>
        <w:t>;</w:t>
      </w:r>
      <w:r>
        <w:rPr>
          <w:rFonts w:ascii="Times New Roman" w:eastAsia="宋体" w:hAnsi="Times New Roman" w:cs="Times New Roman"/>
          <w:szCs w:val="28"/>
        </w:rPr>
        <w:t>然而水总是从潭中向东面溢出去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如天龙冲破峡谷。我坐在潭边的岩石上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不仅山影使人心荡去一切杂念</w:t>
      </w:r>
      <w:r>
        <w:rPr>
          <w:rFonts w:ascii="Times New Roman" w:eastAsia="宋体" w:hAnsi="Times New Roman" w:cs="Times New Roman"/>
          <w:szCs w:val="28"/>
        </w:rPr>
        <w:t>,(</w:t>
      </w:r>
      <w:r>
        <w:rPr>
          <w:rFonts w:ascii="Times New Roman" w:eastAsia="宋体" w:hAnsi="Times New Roman" w:cs="Times New Roman"/>
          <w:szCs w:val="28"/>
        </w:rPr>
        <w:t>我</w:t>
      </w:r>
      <w:r>
        <w:rPr>
          <w:rFonts w:ascii="Times New Roman" w:eastAsia="宋体" w:hAnsi="Times New Roman" w:cs="Times New Roman"/>
          <w:szCs w:val="28"/>
        </w:rPr>
        <w:t>)</w:t>
      </w:r>
      <w:r>
        <w:rPr>
          <w:rFonts w:ascii="Times New Roman" w:eastAsia="宋体" w:hAnsi="Times New Roman" w:cs="Times New Roman"/>
          <w:szCs w:val="28"/>
        </w:rPr>
        <w:t>觉得每一根汗毛、每一个毛孔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无不晶莹透彻。</w:t>
      </w:r>
      <w:r>
        <w:rPr>
          <w:rFonts w:ascii="Times New Roman" w:eastAsia="宋体" w:hAnsi="Times New Roman" w:cs="Times New Roman"/>
          <w:szCs w:val="28"/>
        </w:rPr>
        <w:t>(</w:t>
      </w:r>
      <w:r>
        <w:rPr>
          <w:rFonts w:ascii="Times New Roman" w:eastAsia="宋体" w:hAnsi="Times New Roman" w:cs="Times New Roman"/>
          <w:szCs w:val="28"/>
        </w:rPr>
        <w:t>我</w:t>
      </w:r>
      <w:r>
        <w:rPr>
          <w:rFonts w:ascii="Times New Roman" w:eastAsia="宋体" w:hAnsi="Times New Roman" w:cs="Times New Roman"/>
          <w:szCs w:val="28"/>
        </w:rPr>
        <w:t>)</w:t>
      </w:r>
      <w:r>
        <w:rPr>
          <w:rFonts w:ascii="Times New Roman" w:eastAsia="宋体" w:hAnsi="Times New Roman" w:cs="Times New Roman"/>
          <w:szCs w:val="28"/>
        </w:rPr>
        <w:t>就着流水洗脚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就着阳光晒脊背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冷得足以洗去烦恼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暖得好似披着绵衣。</w:t>
      </w:r>
    </w:p>
    <w:p w14:paraId="0636E82F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11.</w:t>
      </w:r>
      <w:r>
        <w:rPr>
          <w:rFonts w:ascii="Times New Roman" w:eastAsia="宋体" w:hAnsi="Times New Roman" w:cs="Times New Roman"/>
          <w:szCs w:val="28"/>
        </w:rPr>
        <w:t>C</w:t>
      </w:r>
      <w:r>
        <w:rPr>
          <w:rFonts w:ascii="Times New Roman" w:eastAsia="宋体" w:hAnsi="Times New Roman" w:cs="Times New Roman"/>
          <w:szCs w:val="28"/>
        </w:rPr>
        <w:t xml:space="preserve">　解析　本题考查理解词语的含义及作用。</w:t>
      </w:r>
      <w:r>
        <w:rPr>
          <w:rFonts w:ascii="Times New Roman" w:eastAsia="宋体" w:hAnsi="Times New Roman" w:cs="Times New Roman"/>
          <w:szCs w:val="28"/>
        </w:rPr>
        <w:t>C.“</w:t>
      </w:r>
      <w:r>
        <w:rPr>
          <w:rFonts w:ascii="Times New Roman" w:eastAsia="宋体" w:hAnsi="Times New Roman" w:cs="Times New Roman"/>
          <w:szCs w:val="28"/>
        </w:rPr>
        <w:t>明灭可见</w:t>
      </w:r>
      <w:r>
        <w:rPr>
          <w:rFonts w:ascii="Times New Roman" w:eastAsia="宋体" w:hAnsi="Times New Roman" w:cs="Times New Roman"/>
          <w:szCs w:val="28"/>
        </w:rPr>
        <w:t>”</w:t>
      </w:r>
      <w:r>
        <w:rPr>
          <w:rFonts w:ascii="Times New Roman" w:eastAsia="宋体" w:hAnsi="Times New Roman" w:cs="Times New Roman"/>
          <w:szCs w:val="28"/>
        </w:rPr>
        <w:t>是指流入小石潭的溪水时隐时现的身影。故选</w:t>
      </w:r>
      <w:r>
        <w:rPr>
          <w:rFonts w:ascii="Times New Roman" w:eastAsia="宋体" w:hAnsi="Times New Roman" w:cs="Times New Roman"/>
          <w:szCs w:val="28"/>
        </w:rPr>
        <w:t>C</w:t>
      </w:r>
      <w:r>
        <w:rPr>
          <w:rFonts w:ascii="Times New Roman" w:eastAsia="宋体" w:hAnsi="Times New Roman" w:cs="Times New Roman"/>
          <w:szCs w:val="28"/>
        </w:rPr>
        <w:t>。</w:t>
      </w:r>
    </w:p>
    <w:p w14:paraId="03760C66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12.</w:t>
      </w:r>
      <w:r>
        <w:rPr>
          <w:rFonts w:ascii="Times New Roman" w:eastAsia="宋体" w:hAnsi="Times New Roman" w:cs="Times New Roman"/>
          <w:szCs w:val="28"/>
        </w:rPr>
        <w:t>阳光照到水底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鱼的影子映在水底的石头上。</w:t>
      </w:r>
    </w:p>
    <w:p w14:paraId="62C656CE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lastRenderedPageBreak/>
        <w:t>13.</w:t>
      </w:r>
      <w:r>
        <w:rPr>
          <w:rFonts w:ascii="Times New Roman" w:eastAsia="宋体" w:hAnsi="Times New Roman" w:cs="Times New Roman"/>
          <w:szCs w:val="28"/>
        </w:rPr>
        <w:t>①</w:t>
      </w:r>
      <w:r>
        <w:rPr>
          <w:rFonts w:ascii="Times New Roman" w:eastAsia="宋体" w:hAnsi="Times New Roman" w:cs="Times New Roman"/>
          <w:szCs w:val="28"/>
        </w:rPr>
        <w:t>小石潭水声悦耳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游鱼灵动、可爱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让作者感到快乐。</w:t>
      </w:r>
      <w:r>
        <w:rPr>
          <w:rFonts w:ascii="Times New Roman" w:eastAsia="宋体" w:hAnsi="Times New Roman" w:cs="Times New Roman"/>
          <w:szCs w:val="28"/>
        </w:rPr>
        <w:t>②</w:t>
      </w:r>
      <w:r>
        <w:rPr>
          <w:rFonts w:ascii="Times New Roman" w:eastAsia="宋体" w:hAnsi="Times New Roman" w:cs="Times New Roman"/>
          <w:szCs w:val="28"/>
        </w:rPr>
        <w:t>小石潭周围凄清的环境触发了作者内心被贬谪的悲凉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让作者感到忧伤。</w:t>
      </w:r>
    </w:p>
    <w:p w14:paraId="6DFD0E0D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color w:val="000000" w:themeColor="text1"/>
          <w:szCs w:val="28"/>
        </w:rPr>
        <w:t>14.</w:t>
      </w:r>
      <w:r>
        <w:rPr>
          <w:rFonts w:ascii="Times New Roman" w:eastAsia="宋体" w:hAnsi="Times New Roman" w:cs="Times New Roman"/>
          <w:szCs w:val="28"/>
        </w:rPr>
        <w:t>潭周围环境　中午到达桃林村　下午在环翠亭休息</w:t>
      </w:r>
    </w:p>
    <w:p w14:paraId="2010F42C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szCs w:val="28"/>
        </w:rPr>
        <w:t>傍晚到达明教院</w:t>
      </w:r>
    </w:p>
    <w:p w14:paraId="457401BE" w14:textId="77777777" w:rsidR="002974FA" w:rsidRDefault="00000000">
      <w:pPr>
        <w:spacing w:line="360" w:lineRule="auto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szCs w:val="28"/>
        </w:rPr>
        <w:t>【乙】文参考译文</w:t>
      </w:r>
      <w:r>
        <w:rPr>
          <w:rFonts w:ascii="Times New Roman" w:eastAsia="宋体" w:hAnsi="Times New Roman" w:cs="Times New Roman"/>
          <w:szCs w:val="28"/>
        </w:rPr>
        <w:t>:</w:t>
      </w:r>
    </w:p>
    <w:p w14:paraId="0E73B3FD" w14:textId="77777777" w:rsidR="002974FA" w:rsidRDefault="00000000">
      <w:pPr>
        <w:spacing w:line="360" w:lineRule="auto"/>
        <w:ind w:firstLineChars="200" w:firstLine="480"/>
        <w:rPr>
          <w:rFonts w:hint="eastAsia"/>
          <w:sz w:val="32"/>
          <w:szCs w:val="28"/>
        </w:rPr>
      </w:pPr>
      <w:r>
        <w:rPr>
          <w:rFonts w:ascii="Times New Roman" w:eastAsia="宋体" w:hAnsi="Times New Roman" w:cs="Times New Roman"/>
          <w:szCs w:val="28"/>
        </w:rPr>
        <w:t>第二天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在林虑吃早饭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中午抵达桃林村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这里才是山脚。山泉声在道路两旁叮咚作响</w:t>
      </w:r>
      <w:r>
        <w:rPr>
          <w:rFonts w:ascii="Times New Roman" w:eastAsia="宋体" w:hAnsi="Times New Roman" w:cs="Times New Roman"/>
          <w:szCs w:val="28"/>
        </w:rPr>
        <w:t>,(</w:t>
      </w:r>
      <w:r>
        <w:rPr>
          <w:rFonts w:ascii="Times New Roman" w:eastAsia="宋体" w:hAnsi="Times New Roman" w:cs="Times New Roman"/>
          <w:szCs w:val="28"/>
        </w:rPr>
        <w:t>路边</w:t>
      </w:r>
      <w:r>
        <w:rPr>
          <w:rFonts w:ascii="Times New Roman" w:eastAsia="宋体" w:hAnsi="Times New Roman" w:cs="Times New Roman"/>
          <w:szCs w:val="28"/>
        </w:rPr>
        <w:t>)</w:t>
      </w:r>
      <w:r>
        <w:rPr>
          <w:rFonts w:ascii="Times New Roman" w:eastAsia="宋体" w:hAnsi="Times New Roman" w:cs="Times New Roman"/>
          <w:szCs w:val="28"/>
        </w:rPr>
        <w:t>奇形怪状的石头和珍奇花草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数不胜数。山回路转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有一块几丈大的平地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叫槐林。</w:t>
      </w:r>
      <w:r>
        <w:rPr>
          <w:rFonts w:ascii="Times New Roman" w:eastAsia="宋体" w:hAnsi="Times New Roman" w:cs="Times New Roman"/>
          <w:szCs w:val="28"/>
        </w:rPr>
        <w:t>(</w:t>
      </w:r>
      <w:r>
        <w:rPr>
          <w:rFonts w:ascii="Times New Roman" w:eastAsia="宋体" w:hAnsi="Times New Roman" w:cs="Times New Roman"/>
          <w:szCs w:val="28"/>
        </w:rPr>
        <w:t>我</w:t>
      </w:r>
      <w:r>
        <w:rPr>
          <w:rFonts w:ascii="Times New Roman" w:eastAsia="宋体" w:hAnsi="Times New Roman" w:cs="Times New Roman"/>
          <w:szCs w:val="28"/>
        </w:rPr>
        <w:t>)</w:t>
      </w:r>
      <w:r>
        <w:rPr>
          <w:rFonts w:ascii="Times New Roman" w:eastAsia="宋体" w:hAnsi="Times New Roman" w:cs="Times New Roman"/>
          <w:szCs w:val="28"/>
        </w:rPr>
        <w:t>坐在石头上玩赏着山泉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不知不觉到了申时</w:t>
      </w:r>
      <w:r>
        <w:rPr>
          <w:rFonts w:ascii="Times New Roman" w:eastAsia="宋体" w:hAnsi="Times New Roman" w:cs="Times New Roman"/>
          <w:szCs w:val="28"/>
        </w:rPr>
        <w:t>,(</w:t>
      </w:r>
      <w:r>
        <w:rPr>
          <w:rFonts w:ascii="Times New Roman" w:eastAsia="宋体" w:hAnsi="Times New Roman" w:cs="Times New Roman"/>
          <w:szCs w:val="28"/>
        </w:rPr>
        <w:t>我</w:t>
      </w:r>
      <w:r>
        <w:rPr>
          <w:rFonts w:ascii="Times New Roman" w:eastAsia="宋体" w:hAnsi="Times New Roman" w:cs="Times New Roman"/>
          <w:szCs w:val="28"/>
        </w:rPr>
        <w:t>)</w:t>
      </w:r>
      <w:r>
        <w:rPr>
          <w:rFonts w:ascii="Times New Roman" w:eastAsia="宋体" w:hAnsi="Times New Roman" w:cs="Times New Roman"/>
          <w:szCs w:val="28"/>
        </w:rPr>
        <w:t>在环翠亭中休息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环顾四周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景色清新脱俗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忽然怀疑自己在人世之外</w:t>
      </w:r>
      <w:r>
        <w:rPr>
          <w:rFonts w:ascii="Times New Roman" w:eastAsia="宋体" w:hAnsi="Times New Roman" w:cs="Times New Roman"/>
          <w:szCs w:val="28"/>
        </w:rPr>
        <w:t>,(</w:t>
      </w:r>
      <w:r>
        <w:rPr>
          <w:rFonts w:ascii="Times New Roman" w:eastAsia="宋体" w:hAnsi="Times New Roman" w:cs="Times New Roman"/>
          <w:szCs w:val="28"/>
        </w:rPr>
        <w:t>我</w:t>
      </w:r>
      <w:r>
        <w:rPr>
          <w:rFonts w:ascii="Times New Roman" w:eastAsia="宋体" w:hAnsi="Times New Roman" w:cs="Times New Roman"/>
          <w:szCs w:val="28"/>
        </w:rPr>
        <w:t>)</w:t>
      </w:r>
      <w:r>
        <w:rPr>
          <w:rFonts w:ascii="Times New Roman" w:eastAsia="宋体" w:hAnsi="Times New Roman" w:cs="Times New Roman"/>
          <w:szCs w:val="28"/>
        </w:rPr>
        <w:t>流连美景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慢慢前行。傍晚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到了明教院</w:t>
      </w:r>
      <w:r>
        <w:rPr>
          <w:rFonts w:ascii="Times New Roman" w:eastAsia="宋体" w:hAnsi="Times New Roman" w:cs="Times New Roman"/>
          <w:szCs w:val="28"/>
        </w:rPr>
        <w:t>,</w:t>
      </w:r>
      <w:r>
        <w:rPr>
          <w:rFonts w:ascii="Times New Roman" w:eastAsia="宋体" w:hAnsi="Times New Roman" w:cs="Times New Roman"/>
          <w:szCs w:val="28"/>
        </w:rPr>
        <w:t>当晚</w:t>
      </w:r>
      <w:r>
        <w:rPr>
          <w:rFonts w:ascii="Times New Roman" w:eastAsia="宋体" w:hAnsi="Times New Roman" w:cs="Times New Roman"/>
          <w:szCs w:val="28"/>
        </w:rPr>
        <w:t>(</w:t>
      </w:r>
      <w:r>
        <w:rPr>
          <w:rFonts w:ascii="Times New Roman" w:eastAsia="宋体" w:hAnsi="Times New Roman" w:cs="Times New Roman"/>
          <w:szCs w:val="28"/>
        </w:rPr>
        <w:t>我</w:t>
      </w:r>
      <w:r>
        <w:rPr>
          <w:rFonts w:ascii="Times New Roman" w:eastAsia="宋体" w:hAnsi="Times New Roman" w:cs="Times New Roman"/>
          <w:szCs w:val="28"/>
        </w:rPr>
        <w:t>)</w:t>
      </w:r>
      <w:r>
        <w:rPr>
          <w:rFonts w:ascii="Times New Roman" w:eastAsia="宋体" w:hAnsi="Times New Roman" w:cs="Times New Roman"/>
          <w:szCs w:val="28"/>
        </w:rPr>
        <w:t>在连云阁留宿。</w:t>
      </w:r>
    </w:p>
    <w:p w14:paraId="07CC9BD9" w14:textId="77777777" w:rsidR="002974FA" w:rsidRDefault="002974FA">
      <w:pPr>
        <w:spacing w:line="360" w:lineRule="auto"/>
        <w:jc w:val="both"/>
        <w:rPr>
          <w:rFonts w:hint="eastAsia"/>
        </w:rPr>
      </w:pPr>
    </w:p>
    <w:sectPr w:rsidR="002974FA">
      <w:pgSz w:w="11906" w:h="16838"/>
      <w:pgMar w:top="1440" w:right="1440" w:bottom="1440" w:left="1440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EFD8E9" w14:textId="77777777" w:rsidR="00BA20AC" w:rsidRDefault="00BA20AC">
      <w:pPr>
        <w:spacing w:line="240" w:lineRule="auto"/>
        <w:rPr>
          <w:rFonts w:hint="eastAsia"/>
        </w:rPr>
      </w:pPr>
      <w:r>
        <w:separator/>
      </w:r>
    </w:p>
  </w:endnote>
  <w:endnote w:type="continuationSeparator" w:id="0">
    <w:p w14:paraId="16FE8DE1" w14:textId="77777777" w:rsidR="00BA20AC" w:rsidRDefault="00BA20AC">
      <w:pPr>
        <w:spacing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U-BZ-S92">
    <w:altName w:val="宋体"/>
    <w:charset w:val="86"/>
    <w:family w:val="script"/>
    <w:pitch w:val="default"/>
    <w:sig w:usb0="00000000" w:usb1="00000000" w:usb2="000A005E" w:usb3="00000000" w:csb0="003C0041" w:csb1="00000000"/>
  </w:font>
  <w:font w:name="方正书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C8631C" w14:textId="77777777" w:rsidR="00BA20AC" w:rsidRDefault="00BA20AC">
      <w:pPr>
        <w:spacing w:line="240" w:lineRule="auto"/>
        <w:rPr>
          <w:rFonts w:hint="eastAsia"/>
        </w:rPr>
      </w:pPr>
      <w:r>
        <w:separator/>
      </w:r>
    </w:p>
  </w:footnote>
  <w:footnote w:type="continuationSeparator" w:id="0">
    <w:p w14:paraId="01064C31" w14:textId="77777777" w:rsidR="00BA20AC" w:rsidRDefault="00BA20AC">
      <w:pPr>
        <w:spacing w:line="240" w:lineRule="auto"/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removePersonalInformation/>
  <w:removeDateAndTime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zI0NGQ1YTkyMDE0NmFkNWZmODc2NDliYzE4ZTZiNmEifQ=="/>
  </w:docVars>
  <w:rsids>
    <w:rsidRoot w:val="002974FA"/>
    <w:rsid w:val="002974FA"/>
    <w:rsid w:val="009937AC"/>
    <w:rsid w:val="00BA20AC"/>
    <w:rsid w:val="00C8248C"/>
    <w:rsid w:val="06BF391E"/>
    <w:rsid w:val="07705CC0"/>
    <w:rsid w:val="19615654"/>
    <w:rsid w:val="26210C1E"/>
    <w:rsid w:val="28C27EED"/>
    <w:rsid w:val="2970130A"/>
    <w:rsid w:val="58502974"/>
    <w:rsid w:val="5BA23FE5"/>
    <w:rsid w:val="618C1A96"/>
    <w:rsid w:val="642D45E8"/>
    <w:rsid w:val="778C63AF"/>
    <w:rsid w:val="7A2250EE"/>
    <w:rsid w:val="7DA83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6B43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Note Heading" w:semiHidden="1" w:uiPriority="99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Typewriter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spacing w:line="410" w:lineRule="exact"/>
    </w:pPr>
    <w:rPr>
      <w:rFonts w:ascii="NEU-BZ-S92" w:eastAsia="方正书宋_GBK" w:hAnsi="NEU-BZ-S92"/>
      <w:color w:val="000000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widowControl w:val="0"/>
      <w:tabs>
        <w:tab w:val="center" w:pos="4153"/>
        <w:tab w:val="right" w:pos="8306"/>
      </w:tabs>
      <w:snapToGrid w:val="0"/>
      <w:spacing w:line="240" w:lineRule="auto"/>
    </w:pPr>
    <w:rPr>
      <w:rFonts w:ascii="等线" w:eastAsia="等线" w:hAnsi="等线" w:cs="Times New Roman"/>
      <w:color w:val="auto"/>
      <w:kern w:val="2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="等线" w:eastAsia="等线" w:hAnsi="等线" w:cs="Times New Roman"/>
      <w:color w:val="auto"/>
      <w:kern w:val="2"/>
      <w:sz w:val="18"/>
      <w:szCs w:val="18"/>
    </w:rPr>
  </w:style>
  <w:style w:type="table" w:styleId="a7">
    <w:name w:val="Table Grid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8">
    <w:name w:val="一级章节"/>
    <w:basedOn w:val="a"/>
    <w:qFormat/>
    <w:pPr>
      <w:outlineLvl w:val="1"/>
    </w:pPr>
  </w:style>
  <w:style w:type="character" w:customStyle="1" w:styleId="a6">
    <w:name w:val="页眉 字符"/>
    <w:basedOn w:val="a0"/>
    <w:link w:val="a5"/>
    <w:uiPriority w:val="99"/>
    <w:qFormat/>
    <w:rPr>
      <w:rFonts w:ascii="等线" w:eastAsia="等线" w:hAnsi="等线" w:cs="Times New Roman"/>
      <w:sz w:val="18"/>
      <w:szCs w:val="18"/>
      <w:lang w:val="en-US" w:bidi="ar-SA"/>
    </w:rPr>
  </w:style>
  <w:style w:type="character" w:customStyle="1" w:styleId="a4">
    <w:name w:val="页脚 字符"/>
    <w:basedOn w:val="a0"/>
    <w:link w:val="a3"/>
    <w:uiPriority w:val="99"/>
    <w:qFormat/>
    <w:rPr>
      <w:rFonts w:ascii="等线" w:eastAsia="等线" w:hAnsi="等线" w:cs="Times New Roman"/>
      <w:sz w:val="18"/>
      <w:szCs w:val="18"/>
      <w:lang w:val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484</Words>
  <Characters>2762</Characters>
  <Application>Microsoft Office Word</Application>
  <DocSecurity>0</DocSecurity>
  <Lines>23</Lines>
  <Paragraphs>6</Paragraphs>
  <ScaleCrop>false</ScaleCrop>
  <Manager/>
  <Company/>
  <LinksUpToDate>false</LinksUpToDate>
  <CharactersWithSpaces>3240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/>
  <cp:revision>1</cp:revision>
  <dcterms:created xsi:type="dcterms:W3CDTF">2025-02-23T12:07:00Z</dcterms:created>
  <dcterms:modified xsi:type="dcterms:W3CDTF">2025-02-23T12:07:00Z</dcterms:modified>
  <cp:category/>
</cp:coreProperties>
</file>