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0EBE640">
      <w:pPr>
        <w:pStyle w:val="2"/>
        <w:tabs>
          <w:tab w:val="left" w:pos="4140"/>
        </w:tabs>
        <w:snapToGrid w:val="0"/>
        <w:spacing w:line="360" w:lineRule="auto"/>
        <w:ind w:firstLine="1132" w:firstLineChars="376"/>
        <w:rPr>
          <w:rFonts w:ascii="Times New Roman" w:hAnsi="Times New Roman" w:cs="Times New Roman" w:eastAsiaTheme="minorEastAsia"/>
          <w:b/>
          <w:sz w:val="30"/>
          <w:szCs w:val="30"/>
        </w:rPr>
      </w:pPr>
      <w:r>
        <w:rPr>
          <w:rFonts w:ascii="Times New Roman" w:cs="Times New Roman" w:hAnsiTheme="minorEastAsia" w:eastAsiaTheme="minorEastAsia"/>
          <w:b/>
          <w:sz w:val="30"/>
          <w:szCs w:val="30"/>
        </w:rPr>
        <w:drawing>
          <wp:anchor distT="0" distB="0" distL="114300" distR="114300" simplePos="0" relativeHeight="251659264" behindDoc="0" locked="0" layoutInCell="1" allowOverlap="1">
            <wp:simplePos x="0" y="0"/>
            <wp:positionH relativeFrom="page">
              <wp:posOffset>12357100</wp:posOffset>
            </wp:positionH>
            <wp:positionV relativeFrom="topMargin">
              <wp:posOffset>10883900</wp:posOffset>
            </wp:positionV>
            <wp:extent cx="457200" cy="419100"/>
            <wp:effectExtent l="0" t="0" r="0" b="0"/>
            <wp:wrapNone/>
            <wp:docPr id="100013" name="图片 1000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3" name="图片 100013"/>
                    <pic:cNvPicPr>
                      <a:picLocks noChangeAspect="1"/>
                    </pic:cNvPicPr>
                  </pic:nvPicPr>
                  <pic:blipFill>
                    <a:blip r:embed="rId6"/>
                    <a:stretch>
                      <a:fillRect/>
                    </a:stretch>
                  </pic:blipFill>
                  <pic:spPr>
                    <a:xfrm>
                      <a:off x="0" y="0"/>
                      <a:ext cx="457200" cy="419100"/>
                    </a:xfrm>
                    <a:prstGeom prst="rect">
                      <a:avLst/>
                    </a:prstGeom>
                  </pic:spPr>
                </pic:pic>
              </a:graphicData>
            </a:graphic>
          </wp:anchor>
        </w:drawing>
      </w:r>
      <w:r>
        <w:rPr>
          <w:rFonts w:ascii="Times New Roman" w:cs="Times New Roman" w:hAnsiTheme="minorEastAsia" w:eastAsiaTheme="minorEastAsia"/>
          <w:b/>
          <w:sz w:val="30"/>
          <w:szCs w:val="30"/>
        </w:rPr>
        <w:t>第二章</w:t>
      </w:r>
      <w:r>
        <w:rPr>
          <w:rFonts w:ascii="Times New Roman" w:hAnsi="Times New Roman" w:cs="Times New Roman" w:eastAsiaTheme="minorEastAsia"/>
          <w:b/>
          <w:sz w:val="30"/>
          <w:szCs w:val="30"/>
        </w:rPr>
        <w:t xml:space="preserve"> </w:t>
      </w:r>
      <w:r>
        <w:rPr>
          <w:rFonts w:ascii="Times New Roman" w:cs="Times New Roman" w:hAnsiTheme="minorEastAsia" w:eastAsiaTheme="minorEastAsia"/>
          <w:b/>
          <w:sz w:val="30"/>
          <w:szCs w:val="30"/>
        </w:rPr>
        <w:t>第三节</w:t>
      </w:r>
      <w:r>
        <w:rPr>
          <w:rFonts w:ascii="Times New Roman" w:hAnsi="Times New Roman" w:cs="Times New Roman" w:eastAsiaTheme="minorEastAsia"/>
          <w:b/>
          <w:sz w:val="30"/>
          <w:szCs w:val="30"/>
        </w:rPr>
        <w:t xml:space="preserve">  </w:t>
      </w:r>
      <w:r>
        <w:rPr>
          <w:rFonts w:ascii="Times New Roman" w:cs="Times New Roman" w:hAnsiTheme="minorEastAsia" w:eastAsiaTheme="minorEastAsia"/>
          <w:b/>
          <w:sz w:val="30"/>
          <w:szCs w:val="30"/>
        </w:rPr>
        <w:t>第</w:t>
      </w:r>
      <w:r>
        <w:rPr>
          <w:rFonts w:ascii="Times New Roman" w:hAnsi="Times New Roman" w:cs="Times New Roman" w:eastAsiaTheme="minorEastAsia"/>
          <w:b/>
          <w:sz w:val="30"/>
          <w:szCs w:val="30"/>
        </w:rPr>
        <w:t>3</w:t>
      </w:r>
      <w:r>
        <w:rPr>
          <w:rFonts w:ascii="Times New Roman" w:cs="Times New Roman" w:hAnsiTheme="minorEastAsia" w:eastAsiaTheme="minorEastAsia"/>
          <w:b/>
          <w:sz w:val="30"/>
          <w:szCs w:val="30"/>
        </w:rPr>
        <w:t>课时</w:t>
      </w:r>
      <w:r>
        <w:rPr>
          <w:rFonts w:ascii="Times New Roman" w:hAnsi="Times New Roman" w:cs="Times New Roman" w:eastAsiaTheme="minorEastAsia"/>
          <w:b/>
          <w:sz w:val="30"/>
          <w:szCs w:val="30"/>
        </w:rPr>
        <w:t xml:space="preserve">  </w:t>
      </w:r>
      <w:r>
        <w:rPr>
          <w:rFonts w:ascii="Times New Roman" w:cs="Times New Roman" w:hAnsiTheme="minorEastAsia" w:eastAsiaTheme="minorEastAsia"/>
          <w:b/>
          <w:sz w:val="30"/>
          <w:szCs w:val="30"/>
        </w:rPr>
        <w:t>物质的量浓度</w:t>
      </w:r>
      <w:r>
        <w:rPr>
          <w:rFonts w:ascii="Times New Roman" w:hAnsi="Times New Roman" w:cs="Times New Roman" w:eastAsiaTheme="minorEastAsia"/>
          <w:b/>
          <w:sz w:val="30"/>
          <w:szCs w:val="30"/>
        </w:rPr>
        <w:t xml:space="preserve">  </w:t>
      </w:r>
      <w:r>
        <w:rPr>
          <w:rFonts w:ascii="Times New Roman" w:cs="Times New Roman" w:hAnsiTheme="minorEastAsia" w:eastAsiaTheme="minorEastAsia"/>
          <w:b/>
          <w:sz w:val="30"/>
          <w:szCs w:val="30"/>
        </w:rPr>
        <w:t>测试题</w:t>
      </w:r>
    </w:p>
    <w:p w14:paraId="40447A34">
      <w:pPr>
        <w:pStyle w:val="2"/>
        <w:tabs>
          <w:tab w:val="left" w:pos="4140"/>
        </w:tabs>
        <w:snapToGrid w:val="0"/>
        <w:spacing w:line="360" w:lineRule="auto"/>
        <w:rPr>
          <w:rFonts w:ascii="Times New Roman" w:hAnsi="Times New Roman" w:cs="Times New Roman" w:eastAsiaTheme="minorEastAsia"/>
          <w:b/>
        </w:rPr>
      </w:pPr>
      <w:r>
        <w:rPr>
          <w:rFonts w:ascii="Times New Roman" w:cs="Times New Roman" w:hAnsiTheme="minorEastAsia" w:eastAsiaTheme="minorEastAsia"/>
          <w:b/>
        </w:rPr>
        <w:t>一、选择题（每小题只有一个正确选项，每小题</w:t>
      </w:r>
      <w:r>
        <w:rPr>
          <w:rFonts w:ascii="Times New Roman" w:hAnsi="Times New Roman" w:cs="Times New Roman" w:eastAsiaTheme="minorEastAsia"/>
          <w:b/>
        </w:rPr>
        <w:t>4</w:t>
      </w:r>
      <w:r>
        <w:rPr>
          <w:rFonts w:ascii="Times New Roman" w:cs="Times New Roman" w:hAnsiTheme="minorEastAsia" w:eastAsiaTheme="minorEastAsia"/>
          <w:b/>
        </w:rPr>
        <w:t>分，共</w:t>
      </w:r>
      <w:r>
        <w:rPr>
          <w:rFonts w:ascii="Times New Roman" w:hAnsi="Times New Roman" w:cs="Times New Roman" w:eastAsiaTheme="minorEastAsia"/>
          <w:b/>
        </w:rPr>
        <w:t>60</w:t>
      </w:r>
      <w:r>
        <w:rPr>
          <w:rFonts w:ascii="Times New Roman" w:cs="Times New Roman" w:hAnsiTheme="minorEastAsia" w:eastAsiaTheme="minorEastAsia"/>
          <w:b/>
        </w:rPr>
        <w:t>分）</w:t>
      </w:r>
    </w:p>
    <w:p w14:paraId="34B23668">
      <w:pPr>
        <w:pStyle w:val="2"/>
        <w:tabs>
          <w:tab w:val="left" w:pos="4620"/>
        </w:tabs>
        <w:snapToGrid w:val="0"/>
        <w:spacing w:line="360" w:lineRule="auto"/>
        <w:ind w:left="420" w:hanging="420" w:hangingChars="200"/>
        <w:rPr>
          <w:rFonts w:ascii="Times New Roman" w:hAnsi="Times New Roman" w:cs="Times New Roman" w:eastAsiaTheme="minorEastAsia"/>
        </w:rPr>
      </w:pPr>
      <w:r>
        <w:rPr>
          <w:rFonts w:ascii="Times New Roman" w:hAnsi="Times New Roman" w:cs="Times New Roman" w:eastAsiaTheme="minorEastAsia"/>
        </w:rPr>
        <w:t>1</w:t>
      </w:r>
      <w:r>
        <w:rPr>
          <w:rFonts w:hint="eastAsia"/>
        </w:rPr>
        <w:t xml:space="preserve">． </w:t>
      </w:r>
      <w:r>
        <w:rPr>
          <w:rFonts w:ascii="Times New Roman" w:cs="Times New Roman" w:hAnsiTheme="minorEastAsia" w:eastAsiaTheme="minorEastAsia"/>
        </w:rPr>
        <w:t>用物质的量浓度来表示溶液的组成对生产和科学研究都有重要的意义。下表是某人体检表上的部分信息，其中是用物质的量浓度来表示的是</w:t>
      </w:r>
      <w:r>
        <w:rPr>
          <w:rFonts w:ascii="Times New Roman" w:hAnsi="Times New Roman" w:cs="Times New Roman" w:eastAsiaTheme="minorEastAsia"/>
        </w:rPr>
        <w:t>(</w:t>
      </w:r>
      <w:r>
        <w:rPr>
          <w:rFonts w:hint="eastAsia" w:ascii="Times New Roman" w:hAnsi="Times New Roman" w:cs="Times New Roman" w:eastAsiaTheme="minorEastAsia"/>
        </w:rPr>
        <w:t xml:space="preserve">    </w:t>
      </w:r>
      <w:r>
        <w:rPr>
          <w:rFonts w:ascii="Times New Roman" w:hAnsi="Times New Roman" w:cs="Times New Roman" w:eastAsiaTheme="minorEastAsia"/>
        </w:rPr>
        <w:t>)</w:t>
      </w:r>
    </w:p>
    <w:p w14:paraId="640A36DF">
      <w:pPr>
        <w:pStyle w:val="2"/>
        <w:tabs>
          <w:tab w:val="left" w:pos="4620"/>
        </w:tabs>
        <w:snapToGrid w:val="0"/>
        <w:spacing w:line="360" w:lineRule="auto"/>
        <w:ind w:firstLine="420" w:firstLineChars="200"/>
        <w:jc w:val="center"/>
        <w:rPr>
          <w:rFonts w:ascii="Times New Roman" w:hAnsi="Times New Roman" w:cs="Times New Roman" w:eastAsiaTheme="minorEastAsia"/>
        </w:rPr>
      </w:pPr>
      <w:r>
        <w:rPr>
          <w:rFonts w:ascii="Times New Roman" w:hAnsi="Times New Roman" w:cs="Times New Roman" w:eastAsiaTheme="minorEastAsia"/>
        </w:rPr>
        <w:drawing>
          <wp:inline distT="0" distB="0" distL="0" distR="0">
            <wp:extent cx="2333625" cy="1282700"/>
            <wp:effectExtent l="19050" t="0" r="9525"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noChangeArrowheads="1"/>
                    </pic:cNvPicPr>
                  </pic:nvPicPr>
                  <pic:blipFill>
                    <a:blip r:embed="rId7" cstate="print"/>
                    <a:stretch>
                      <a:fillRect/>
                    </a:stretch>
                  </pic:blipFill>
                  <pic:spPr>
                    <a:xfrm>
                      <a:off x="0" y="0"/>
                      <a:ext cx="2333625" cy="1282721"/>
                    </a:xfrm>
                    <a:prstGeom prst="rect">
                      <a:avLst/>
                    </a:prstGeom>
                    <a:noFill/>
                    <a:ln w="9525">
                      <a:noFill/>
                      <a:miter lim="800000"/>
                      <a:headEnd/>
                      <a:tailEnd/>
                    </a:ln>
                  </pic:spPr>
                </pic:pic>
              </a:graphicData>
            </a:graphic>
          </wp:inline>
        </w:drawing>
      </w:r>
    </w:p>
    <w:p w14:paraId="2C7EA98F">
      <w:pPr>
        <w:pStyle w:val="2"/>
        <w:tabs>
          <w:tab w:val="left" w:pos="5670"/>
        </w:tabs>
        <w:snapToGrid w:val="0"/>
        <w:spacing w:line="360" w:lineRule="auto"/>
        <w:ind w:firstLine="420" w:firstLineChars="200"/>
        <w:rPr>
          <w:rFonts w:ascii="Times New Roman" w:hAnsi="Times New Roman" w:cs="Times New Roman" w:eastAsiaTheme="minorEastAsia"/>
        </w:rPr>
      </w:pPr>
      <w:r>
        <w:rPr>
          <w:rFonts w:ascii="Times New Roman" w:hAnsi="Times New Roman" w:cs="Times New Roman" w:eastAsiaTheme="minorEastAsia"/>
        </w:rPr>
        <w:t>A</w:t>
      </w:r>
      <w:r>
        <w:rPr>
          <w:rFonts w:ascii="Times New Roman" w:cs="Times New Roman" w:hAnsiTheme="minorEastAsia" w:eastAsiaTheme="minorEastAsia"/>
        </w:rPr>
        <w:t>．谷丙转氨酶</w:t>
      </w:r>
      <w:r>
        <w:rPr>
          <w:rFonts w:ascii="Times New Roman" w:hAnsi="Times New Roman" w:cs="Times New Roman" w:eastAsiaTheme="minorEastAsia"/>
        </w:rPr>
        <w:t xml:space="preserve">   </w:t>
      </w:r>
      <w:r>
        <w:rPr>
          <w:rFonts w:ascii="Times New Roman" w:hAnsi="Times New Roman" w:cs="Times New Roman" w:eastAsiaTheme="minorEastAsia"/>
        </w:rPr>
        <w:tab/>
      </w:r>
      <w:r>
        <w:rPr>
          <w:rFonts w:ascii="Times New Roman" w:hAnsi="Times New Roman" w:cs="Times New Roman" w:eastAsiaTheme="minorEastAsia"/>
        </w:rPr>
        <w:t>B</w:t>
      </w:r>
      <w:r>
        <w:rPr>
          <w:rFonts w:ascii="Times New Roman" w:cs="Times New Roman" w:hAnsiTheme="minorEastAsia" w:eastAsiaTheme="minorEastAsia"/>
        </w:rPr>
        <w:t>．球蛋白</w:t>
      </w:r>
    </w:p>
    <w:p w14:paraId="3BFABC5A">
      <w:pPr>
        <w:pStyle w:val="2"/>
        <w:tabs>
          <w:tab w:val="left" w:pos="5670"/>
        </w:tabs>
        <w:snapToGrid w:val="0"/>
        <w:spacing w:line="360" w:lineRule="auto"/>
        <w:ind w:firstLine="420" w:firstLineChars="200"/>
        <w:rPr>
          <w:rFonts w:ascii="Times New Roman" w:hAnsi="Times New Roman" w:cs="Times New Roman" w:eastAsiaTheme="minorEastAsia"/>
        </w:rPr>
      </w:pPr>
      <w:r>
        <w:rPr>
          <w:rFonts w:ascii="Times New Roman" w:hAnsi="Times New Roman" w:cs="Times New Roman" w:eastAsiaTheme="minorEastAsia"/>
        </w:rPr>
        <w:t>C</w:t>
      </w:r>
      <w:r>
        <w:rPr>
          <w:rFonts w:ascii="Times New Roman" w:cs="Times New Roman" w:hAnsiTheme="minorEastAsia" w:eastAsiaTheme="minorEastAsia"/>
        </w:rPr>
        <w:t>．乳酸脱氢酶</w:t>
      </w:r>
      <w:r>
        <w:rPr>
          <w:rFonts w:ascii="Times New Roman" w:hAnsi="Times New Roman" w:cs="Times New Roman" w:eastAsiaTheme="minorEastAsia"/>
        </w:rPr>
        <w:t xml:space="preserve">   </w:t>
      </w:r>
      <w:r>
        <w:rPr>
          <w:rFonts w:ascii="Times New Roman" w:hAnsi="Times New Roman" w:cs="Times New Roman" w:eastAsiaTheme="minorEastAsia"/>
        </w:rPr>
        <w:tab/>
      </w:r>
      <w:r>
        <w:rPr>
          <w:rFonts w:ascii="Times New Roman" w:hAnsi="Times New Roman" w:cs="Times New Roman" w:eastAsiaTheme="minorEastAsia"/>
        </w:rPr>
        <w:t>D</w:t>
      </w:r>
      <w:r>
        <w:rPr>
          <w:rFonts w:ascii="Times New Roman" w:cs="Times New Roman" w:hAnsiTheme="minorEastAsia" w:eastAsiaTheme="minorEastAsia"/>
        </w:rPr>
        <w:t>．葡萄糖</w:t>
      </w:r>
    </w:p>
    <w:p w14:paraId="7FA8FAA8">
      <w:pPr>
        <w:spacing w:line="360" w:lineRule="auto"/>
      </w:pPr>
      <w:r>
        <w:t>2</w:t>
      </w:r>
      <w:r>
        <w:rPr>
          <w:rFonts w:hint="eastAsia"/>
        </w:rPr>
        <w:t>． 下列说法正确的是</w:t>
      </w:r>
      <w:r>
        <w:t>(</w:t>
      </w:r>
      <w:r>
        <w:rPr>
          <w:rFonts w:hint="eastAsia"/>
        </w:rPr>
        <w:t>　　</w:t>
      </w:r>
      <w:r>
        <w:t>)</w:t>
      </w:r>
    </w:p>
    <w:p w14:paraId="426F1091">
      <w:pPr>
        <w:spacing w:line="360" w:lineRule="auto"/>
        <w:ind w:firstLine="420" w:firstLineChars="200"/>
      </w:pPr>
      <w:r>
        <w:t>A</w:t>
      </w:r>
      <w:r>
        <w:rPr>
          <w:rFonts w:hint="eastAsia"/>
        </w:rPr>
        <w:t>．</w:t>
      </w:r>
      <w:r>
        <w:t>1 L</w:t>
      </w:r>
      <w:r>
        <w:rPr>
          <w:rFonts w:hint="eastAsia"/>
        </w:rPr>
        <w:t>水中溶解</w:t>
      </w:r>
      <w:r>
        <w:t>1 mol NaCl</w:t>
      </w:r>
      <w:r>
        <w:rPr>
          <w:rFonts w:hint="eastAsia"/>
        </w:rPr>
        <w:t>所形成溶液的物质的量浓度为</w:t>
      </w:r>
      <w:r>
        <w:t>1 mol·L</w:t>
      </w:r>
      <w:r>
        <w:rPr>
          <w:rFonts w:hint="eastAsia"/>
          <w:vertAlign w:val="superscript"/>
        </w:rPr>
        <w:t>－</w:t>
      </w:r>
      <w:r>
        <w:rPr>
          <w:vertAlign w:val="superscript"/>
        </w:rPr>
        <w:t>1</w:t>
      </w:r>
    </w:p>
    <w:p w14:paraId="6C0DBA8E">
      <w:pPr>
        <w:spacing w:line="360" w:lineRule="auto"/>
        <w:ind w:firstLine="420" w:firstLineChars="200"/>
      </w:pPr>
      <w:r>
        <w:t>B</w:t>
      </w:r>
      <w:r>
        <w:rPr>
          <w:rFonts w:hint="eastAsia"/>
        </w:rPr>
        <w:t>．标准状况下，</w:t>
      </w:r>
      <w:r>
        <w:t>22.4 L HCl</w:t>
      </w:r>
      <w:r>
        <w:rPr>
          <w:rFonts w:hint="eastAsia"/>
        </w:rPr>
        <w:t>气体溶于</w:t>
      </w:r>
      <w:r>
        <w:t>1 L</w:t>
      </w:r>
      <w:r>
        <w:rPr>
          <w:rFonts w:hint="eastAsia"/>
        </w:rPr>
        <w:t>水中形成的溶液的体积为</w:t>
      </w:r>
      <w:r>
        <w:t>1 L</w:t>
      </w:r>
    </w:p>
    <w:p w14:paraId="545EF4E4">
      <w:pPr>
        <w:spacing w:line="360" w:lineRule="auto"/>
        <w:ind w:firstLine="420" w:firstLineChars="200"/>
      </w:pPr>
      <w:r>
        <w:t>C</w:t>
      </w:r>
      <w:r>
        <w:rPr>
          <w:rFonts w:hint="eastAsia"/>
        </w:rPr>
        <w:t>．标准状况下，将</w:t>
      </w:r>
      <w:r>
        <w:t>33.6 L HCl</w:t>
      </w:r>
      <w:r>
        <w:rPr>
          <w:rFonts w:hint="eastAsia"/>
        </w:rPr>
        <w:t>气体溶于水形成</w:t>
      </w:r>
      <w:r>
        <w:t>1 L</w:t>
      </w:r>
      <w:r>
        <w:rPr>
          <w:rFonts w:hint="eastAsia"/>
        </w:rPr>
        <w:t>溶液，其物质的量浓度是</w:t>
      </w:r>
      <w:r>
        <w:t>1.5 mol·L</w:t>
      </w:r>
      <w:r>
        <w:rPr>
          <w:rFonts w:hint="eastAsia"/>
          <w:vertAlign w:val="superscript"/>
        </w:rPr>
        <w:t>－</w:t>
      </w:r>
      <w:r>
        <w:rPr>
          <w:vertAlign w:val="superscript"/>
        </w:rPr>
        <w:t>1</w:t>
      </w:r>
    </w:p>
    <w:p w14:paraId="42668B9E">
      <w:pPr>
        <w:spacing w:line="360" w:lineRule="auto"/>
        <w:ind w:firstLine="420" w:firstLineChars="200"/>
      </w:pPr>
      <w:r>
        <w:t>D</w:t>
      </w:r>
      <w:r>
        <w:rPr>
          <w:rFonts w:hint="eastAsia"/>
        </w:rPr>
        <w:t>．</w:t>
      </w:r>
      <w:r>
        <w:t>1 mol CaCl</w:t>
      </w:r>
      <w:r>
        <w:rPr>
          <w:vertAlign w:val="subscript"/>
        </w:rPr>
        <w:t>2</w:t>
      </w:r>
      <w:r>
        <w:rPr>
          <w:rFonts w:hint="eastAsia"/>
        </w:rPr>
        <w:t>溶于水形成</w:t>
      </w:r>
      <w:r>
        <w:t>1 L</w:t>
      </w:r>
      <w:r>
        <w:rPr>
          <w:rFonts w:hint="eastAsia"/>
        </w:rPr>
        <w:t>溶液，所得溶液中</w:t>
      </w:r>
      <w:r>
        <w:rPr>
          <w:i/>
        </w:rPr>
        <w:t>c</w:t>
      </w:r>
      <w:r>
        <w:t>(Cl</w:t>
      </w:r>
      <w:r>
        <w:rPr>
          <w:rFonts w:hint="eastAsia"/>
          <w:vertAlign w:val="superscript"/>
        </w:rPr>
        <w:t>－</w:t>
      </w:r>
      <w:r>
        <w:t>)</w:t>
      </w:r>
      <w:r>
        <w:rPr>
          <w:rFonts w:hint="eastAsia"/>
        </w:rPr>
        <w:t>等于</w:t>
      </w:r>
      <w:r>
        <w:t>1 mol·L</w:t>
      </w:r>
      <w:r>
        <w:rPr>
          <w:rFonts w:hint="eastAsia"/>
          <w:vertAlign w:val="superscript"/>
        </w:rPr>
        <w:t>－</w:t>
      </w:r>
      <w:r>
        <w:rPr>
          <w:vertAlign w:val="superscript"/>
        </w:rPr>
        <w:t>1</w:t>
      </w:r>
    </w:p>
    <w:p w14:paraId="524B51B4">
      <w:pPr>
        <w:spacing w:line="360" w:lineRule="auto"/>
        <w:ind w:left="420" w:hanging="420" w:hangingChars="200"/>
      </w:pPr>
      <w:r>
        <w:rPr>
          <w:rFonts w:hint="eastAsia"/>
        </w:rPr>
        <w:t>3． 实验室中需要配制</w:t>
      </w:r>
      <w:r>
        <w:t>950 mL 2 mol·L</w:t>
      </w:r>
      <w:r>
        <w:rPr>
          <w:rFonts w:hint="eastAsia"/>
          <w:vertAlign w:val="superscript"/>
        </w:rPr>
        <w:t>－</w:t>
      </w:r>
      <w:r>
        <w:rPr>
          <w:vertAlign w:val="superscript"/>
        </w:rPr>
        <w:t>1</w:t>
      </w:r>
      <w:r>
        <w:rPr>
          <w:rFonts w:hint="eastAsia"/>
        </w:rPr>
        <w:t>的</w:t>
      </w:r>
      <w:r>
        <w:t>NaOH</w:t>
      </w:r>
      <w:r>
        <w:rPr>
          <w:rFonts w:hint="eastAsia"/>
        </w:rPr>
        <w:t>溶液，配制时应选用的容量瓶的规格和称取的</w:t>
      </w:r>
      <w:r>
        <w:t>NaOH</w:t>
      </w:r>
      <w:r>
        <w:rPr>
          <w:rFonts w:hint="eastAsia"/>
        </w:rPr>
        <w:t>的质量分别是</w:t>
      </w:r>
      <w:r>
        <w:t>(</w:t>
      </w:r>
      <w:r>
        <w:rPr>
          <w:rFonts w:hint="eastAsia"/>
        </w:rPr>
        <w:t>　　</w:t>
      </w:r>
      <w:r>
        <w:t>)</w:t>
      </w:r>
    </w:p>
    <w:p w14:paraId="430463F4">
      <w:pPr>
        <w:spacing w:line="360" w:lineRule="auto"/>
        <w:ind w:firstLine="420" w:firstLineChars="200"/>
      </w:pPr>
      <w:r>
        <w:t>A</w:t>
      </w:r>
      <w:r>
        <w:rPr>
          <w:rFonts w:hint="eastAsia"/>
        </w:rPr>
        <w:t>．</w:t>
      </w:r>
      <w:r>
        <w:t>950 mL</w:t>
      </w:r>
      <w:r>
        <w:rPr>
          <w:rFonts w:hint="eastAsia"/>
        </w:rPr>
        <w:t>，</w:t>
      </w:r>
      <w:r>
        <w:t>96.0 g</w:t>
      </w:r>
      <w:r>
        <w:tab/>
      </w:r>
      <w:r>
        <w:t xml:space="preserve">    </w:t>
      </w:r>
      <w:r>
        <w:rPr>
          <w:rFonts w:hint="eastAsia"/>
        </w:rPr>
        <w:t xml:space="preserve">                          </w:t>
      </w:r>
      <w:r>
        <w:t>B</w:t>
      </w:r>
      <w:r>
        <w:rPr>
          <w:rFonts w:hint="eastAsia"/>
        </w:rPr>
        <w:t>．</w:t>
      </w:r>
      <w:r>
        <w:t>500 mL</w:t>
      </w:r>
      <w:r>
        <w:rPr>
          <w:rFonts w:hint="eastAsia"/>
        </w:rPr>
        <w:t>，</w:t>
      </w:r>
      <w:r>
        <w:t>80.0 g</w:t>
      </w:r>
      <w:r>
        <w:rPr>
          <w:rFonts w:hint="eastAsia"/>
        </w:rPr>
        <w:t xml:space="preserve"> </w:t>
      </w:r>
      <w:r>
        <w:t xml:space="preserve">    </w:t>
      </w:r>
    </w:p>
    <w:p w14:paraId="28CAE638">
      <w:pPr>
        <w:spacing w:line="360" w:lineRule="auto"/>
        <w:ind w:firstLine="420" w:firstLineChars="200"/>
      </w:pPr>
      <w:r>
        <w:t>C</w:t>
      </w:r>
      <w:r>
        <w:rPr>
          <w:rFonts w:hint="eastAsia"/>
        </w:rPr>
        <w:t>．</w:t>
      </w:r>
      <w:r>
        <w:t>1 000 mL</w:t>
      </w:r>
      <w:r>
        <w:rPr>
          <w:rFonts w:hint="eastAsia"/>
        </w:rPr>
        <w:t>，</w:t>
      </w:r>
      <w:r>
        <w:t>80.0 g</w:t>
      </w:r>
      <w:r>
        <w:tab/>
      </w:r>
      <w:r>
        <w:t xml:space="preserve">    </w:t>
      </w:r>
      <w:r>
        <w:rPr>
          <w:rFonts w:hint="eastAsia"/>
        </w:rPr>
        <w:t xml:space="preserve">                          </w:t>
      </w:r>
      <w:r>
        <w:t>D</w:t>
      </w:r>
      <w:r>
        <w:rPr>
          <w:rFonts w:hint="eastAsia"/>
        </w:rPr>
        <w:t>．</w:t>
      </w:r>
      <w:r>
        <w:t>1 000 mL</w:t>
      </w:r>
      <w:r>
        <w:rPr>
          <w:rFonts w:hint="eastAsia"/>
        </w:rPr>
        <w:t>，</w:t>
      </w:r>
      <w:r>
        <w:t>76.0 g</w:t>
      </w:r>
    </w:p>
    <w:p w14:paraId="58FD27F0">
      <w:pPr>
        <w:spacing w:line="360" w:lineRule="auto"/>
      </w:pPr>
      <w:r>
        <w:rPr>
          <w:rFonts w:hint="eastAsia"/>
        </w:rPr>
        <w:t>4． 设</w:t>
      </w:r>
      <w:r>
        <w:rPr>
          <w:i/>
        </w:rPr>
        <w:t>N</w:t>
      </w:r>
      <w:r>
        <w:rPr>
          <w:vertAlign w:val="subscript"/>
        </w:rPr>
        <w:t>A</w:t>
      </w:r>
      <w:r>
        <w:rPr>
          <w:rFonts w:hint="eastAsia"/>
        </w:rPr>
        <w:t>为阿伏加德罗常数的值，下列关于</w:t>
      </w:r>
      <w:r>
        <w:t>0.2 mol·L</w:t>
      </w:r>
      <w:r>
        <w:rPr>
          <w:rFonts w:hint="eastAsia"/>
          <w:vertAlign w:val="superscript"/>
        </w:rPr>
        <w:t>－</w:t>
      </w:r>
      <w:r>
        <w:rPr>
          <w:vertAlign w:val="superscript"/>
        </w:rPr>
        <w:t>1</w:t>
      </w:r>
      <w:r>
        <w:rPr>
          <w:rFonts w:hint="eastAsia"/>
        </w:rPr>
        <w:t>硝酸钡溶液的说法不正确的是</w:t>
      </w:r>
      <w:r>
        <w:t>(</w:t>
      </w:r>
      <w:r>
        <w:rPr>
          <w:rFonts w:hint="eastAsia"/>
        </w:rPr>
        <w:t>　　</w:t>
      </w:r>
      <w:r>
        <w:t>)</w:t>
      </w:r>
    </w:p>
    <w:p w14:paraId="30D9230A">
      <w:pPr>
        <w:spacing w:line="360" w:lineRule="auto"/>
        <w:ind w:firstLine="420" w:firstLineChars="200"/>
      </w:pPr>
      <w:r>
        <w:t>A</w:t>
      </w:r>
      <w:r>
        <w:rPr>
          <w:rFonts w:hint="eastAsia"/>
        </w:rPr>
        <w:t>．</w:t>
      </w:r>
      <w:r>
        <w:t>1 L</w:t>
      </w:r>
      <w:r>
        <w:rPr>
          <w:rFonts w:hint="eastAsia"/>
        </w:rPr>
        <w:t>该溶液中所含阴、阳离子总数是</w:t>
      </w:r>
      <w:r>
        <w:t>0.6</w:t>
      </w:r>
      <w:r>
        <w:rPr>
          <w:i/>
        </w:rPr>
        <w:t>N</w:t>
      </w:r>
      <w:r>
        <w:rPr>
          <w:vertAlign w:val="subscript"/>
        </w:rPr>
        <w:t>A</w:t>
      </w:r>
      <w:r>
        <w:rPr>
          <w:rFonts w:hint="eastAsia"/>
        </w:rPr>
        <w:t xml:space="preserve"> </w:t>
      </w:r>
      <w:r>
        <w:t xml:space="preserve">     </w:t>
      </w:r>
    </w:p>
    <w:p w14:paraId="12246D17">
      <w:pPr>
        <w:spacing w:line="360" w:lineRule="auto"/>
        <w:ind w:firstLine="420" w:firstLineChars="200"/>
      </w:pPr>
      <w:r>
        <w:t>B</w:t>
      </w:r>
      <w:r>
        <w:rPr>
          <w:rFonts w:hint="eastAsia"/>
        </w:rPr>
        <w:t>．</w:t>
      </w:r>
      <w:r>
        <w:t>1 L</w:t>
      </w:r>
      <w:r>
        <w:rPr>
          <w:rFonts w:hint="eastAsia"/>
        </w:rPr>
        <w:t>该溶液中含有</w:t>
      </w:r>
      <w:r>
        <w:t>0.2</w:t>
      </w:r>
      <w:r>
        <w:rPr>
          <w:i/>
        </w:rPr>
        <w:t>N</w:t>
      </w:r>
      <w:r>
        <w:rPr>
          <w:vertAlign w:val="subscript"/>
        </w:rPr>
        <w:t>A</w:t>
      </w:r>
      <w:r>
        <w:rPr>
          <w:rFonts w:hint="eastAsia"/>
        </w:rPr>
        <w:t>个</w:t>
      </w:r>
      <w:r>
        <w:t>NO</w:t>
      </w:r>
      <w:r>
        <w:rPr>
          <w:rFonts w:hint="eastAsia"/>
          <w:vertAlign w:val="subscript"/>
        </w:rPr>
        <w:t>3</w:t>
      </w:r>
      <w:r>
        <w:rPr>
          <w:rFonts w:hint="eastAsia"/>
          <w:vertAlign w:val="superscript"/>
        </w:rPr>
        <w:t>-</w:t>
      </w:r>
    </w:p>
    <w:p w14:paraId="0A3C445B">
      <w:pPr>
        <w:spacing w:line="360" w:lineRule="auto"/>
        <w:ind w:firstLine="420" w:firstLineChars="200"/>
      </w:pPr>
      <w:r>
        <w:t>C</w:t>
      </w:r>
      <w:r>
        <w:rPr>
          <w:rFonts w:hint="eastAsia"/>
        </w:rPr>
        <w:t>．</w:t>
      </w:r>
      <w:r>
        <w:t>500 mL</w:t>
      </w:r>
      <w:r>
        <w:rPr>
          <w:rFonts w:hint="eastAsia"/>
        </w:rPr>
        <w:t>该溶液中含有</w:t>
      </w:r>
      <w:r>
        <w:t>0.2</w:t>
      </w:r>
      <w:r>
        <w:rPr>
          <w:i/>
        </w:rPr>
        <w:t>N</w:t>
      </w:r>
      <w:r>
        <w:rPr>
          <w:vertAlign w:val="subscript"/>
        </w:rPr>
        <w:t>A</w:t>
      </w:r>
      <w:r>
        <w:rPr>
          <w:rFonts w:hint="eastAsia"/>
        </w:rPr>
        <w:t>个</w:t>
      </w:r>
      <w:r>
        <w:t>NO</w:t>
      </w:r>
      <w:r>
        <w:rPr>
          <w:rFonts w:hint="eastAsia"/>
          <w:vertAlign w:val="subscript"/>
        </w:rPr>
        <w:t>3</w:t>
      </w:r>
      <w:r>
        <w:rPr>
          <w:rFonts w:hint="eastAsia"/>
          <w:vertAlign w:val="superscript"/>
        </w:rPr>
        <w:t>-</w:t>
      </w:r>
      <w:r>
        <w:rPr>
          <w:rFonts w:hint="eastAsia"/>
        </w:rPr>
        <w:t xml:space="preserve"> </w:t>
      </w:r>
      <w:r>
        <w:t xml:space="preserve">           </w:t>
      </w:r>
    </w:p>
    <w:p w14:paraId="72C6F708">
      <w:pPr>
        <w:spacing w:line="360" w:lineRule="auto"/>
        <w:ind w:firstLine="420" w:firstLineChars="200"/>
      </w:pPr>
      <w:r>
        <w:t>D</w:t>
      </w:r>
      <w:r>
        <w:rPr>
          <w:rFonts w:hint="eastAsia"/>
        </w:rPr>
        <w:t>．</w:t>
      </w:r>
      <w:r>
        <w:t>500 mL</w:t>
      </w:r>
      <w:r>
        <w:rPr>
          <w:rFonts w:hint="eastAsia"/>
        </w:rPr>
        <w:t>该溶液中</w:t>
      </w:r>
      <w:r>
        <w:t>Ba</w:t>
      </w:r>
      <w:r>
        <w:rPr>
          <w:vertAlign w:val="superscript"/>
        </w:rPr>
        <w:t>2</w:t>
      </w:r>
      <w:r>
        <w:rPr>
          <w:rFonts w:hint="eastAsia"/>
          <w:vertAlign w:val="superscript"/>
        </w:rPr>
        <w:t>＋</w:t>
      </w:r>
      <w:r>
        <w:rPr>
          <w:rFonts w:hint="eastAsia"/>
        </w:rPr>
        <w:t>浓度为</w:t>
      </w:r>
      <w:r>
        <w:t>0.2 mol·L</w:t>
      </w:r>
      <w:r>
        <w:rPr>
          <w:rFonts w:hint="eastAsia"/>
          <w:vertAlign w:val="superscript"/>
        </w:rPr>
        <w:t>－</w:t>
      </w:r>
      <w:r>
        <w:rPr>
          <w:vertAlign w:val="superscript"/>
        </w:rPr>
        <w:t>1</w:t>
      </w:r>
    </w:p>
    <w:p w14:paraId="20500464">
      <w:pPr>
        <w:spacing w:line="360" w:lineRule="auto"/>
        <w:ind w:left="420" w:hanging="420" w:hangingChars="200"/>
      </w:pPr>
      <w:r>
        <w:rPr>
          <w:rFonts w:hint="eastAsia"/>
        </w:rPr>
        <w:t>5． 从</w:t>
      </w:r>
      <w:r>
        <w:t>2 L</w:t>
      </w:r>
      <w:r>
        <w:rPr>
          <w:rFonts w:hint="eastAsia"/>
        </w:rPr>
        <w:t>物质的量浓度为</w:t>
      </w:r>
      <w:r>
        <w:t>1 mol·L</w:t>
      </w:r>
      <w:r>
        <w:rPr>
          <w:rFonts w:hint="eastAsia"/>
          <w:vertAlign w:val="superscript"/>
        </w:rPr>
        <w:t>－</w:t>
      </w:r>
      <w:r>
        <w:rPr>
          <w:vertAlign w:val="superscript"/>
        </w:rPr>
        <w:t>1</w:t>
      </w:r>
      <w:r>
        <w:rPr>
          <w:rFonts w:hint="eastAsia"/>
        </w:rPr>
        <w:t>的</w:t>
      </w:r>
      <w:r>
        <w:t>NaOH</w:t>
      </w:r>
      <w:r>
        <w:rPr>
          <w:rFonts w:hint="eastAsia"/>
        </w:rPr>
        <w:t>溶液中取出</w:t>
      </w:r>
      <w:r>
        <w:t>100 mL</w:t>
      </w:r>
      <w:r>
        <w:rPr>
          <w:rFonts w:hint="eastAsia"/>
        </w:rPr>
        <w:t>溶液，下面关于这</w:t>
      </w:r>
      <w:r>
        <w:t>100 mL</w:t>
      </w:r>
      <w:r>
        <w:rPr>
          <w:rFonts w:hint="eastAsia"/>
        </w:rPr>
        <w:t>溶液的叙述错误的是</w:t>
      </w:r>
      <w:r>
        <w:t>(</w:t>
      </w:r>
      <w:r>
        <w:rPr>
          <w:rFonts w:hint="eastAsia"/>
        </w:rPr>
        <w:t>　　</w:t>
      </w:r>
      <w:r>
        <w:t>)</w:t>
      </w:r>
    </w:p>
    <w:p w14:paraId="6D7C2607">
      <w:pPr>
        <w:spacing w:line="360" w:lineRule="auto"/>
        <w:ind w:firstLine="420" w:firstLineChars="200"/>
      </w:pPr>
      <w:r>
        <w:rPr>
          <w:rFonts w:hint="eastAsia"/>
        </w:rPr>
        <w:t>①物质的量浓度为</w:t>
      </w:r>
      <w:r>
        <w:t>0.1 mol·L</w:t>
      </w:r>
      <w:r>
        <w:rPr>
          <w:rFonts w:hint="eastAsia"/>
          <w:vertAlign w:val="superscript"/>
        </w:rPr>
        <w:t>－</w:t>
      </w:r>
      <w:r>
        <w:rPr>
          <w:vertAlign w:val="superscript"/>
        </w:rPr>
        <w:t>1</w:t>
      </w:r>
      <w:r>
        <w:rPr>
          <w:rFonts w:hint="eastAsia"/>
        </w:rPr>
        <w:t xml:space="preserve"> </w:t>
      </w:r>
      <w:r>
        <w:t xml:space="preserve">  </w:t>
      </w:r>
      <w:r>
        <w:rPr>
          <w:rFonts w:hint="eastAsia"/>
        </w:rPr>
        <w:t xml:space="preserve">  ②物质的量浓度为</w:t>
      </w:r>
      <w:r>
        <w:t>1 mol·L</w:t>
      </w:r>
      <w:r>
        <w:rPr>
          <w:rFonts w:hint="eastAsia"/>
          <w:vertAlign w:val="superscript"/>
        </w:rPr>
        <w:t>－</w:t>
      </w:r>
      <w:r>
        <w:rPr>
          <w:vertAlign w:val="superscript"/>
        </w:rPr>
        <w:t xml:space="preserve">1   </w:t>
      </w:r>
      <w:r>
        <w:rPr>
          <w:rFonts w:hint="eastAsia"/>
          <w:vertAlign w:val="superscript"/>
        </w:rPr>
        <w:t xml:space="preserve">  </w:t>
      </w:r>
      <w:r>
        <w:rPr>
          <w:rFonts w:hint="eastAsia"/>
        </w:rPr>
        <w:t>③含</w:t>
      </w:r>
      <w:r>
        <w:t>100 mL</w:t>
      </w:r>
      <w:r>
        <w:rPr>
          <w:rFonts w:hint="eastAsia"/>
        </w:rPr>
        <w:t xml:space="preserve">水 </w:t>
      </w:r>
      <w:r>
        <w:t xml:space="preserve">  </w:t>
      </w:r>
    </w:p>
    <w:p w14:paraId="0514D648">
      <w:pPr>
        <w:spacing w:line="360" w:lineRule="auto"/>
        <w:ind w:firstLine="420" w:firstLineChars="200"/>
      </w:pPr>
      <w:r>
        <w:rPr>
          <w:rFonts w:hint="eastAsia"/>
        </w:rPr>
        <w:t>④含</w:t>
      </w:r>
      <w:r>
        <w:t>0.1 mol</w:t>
      </w:r>
      <w:r>
        <w:rPr>
          <w:rFonts w:hint="eastAsia"/>
        </w:rPr>
        <w:t>氢氧化钠</w:t>
      </w:r>
    </w:p>
    <w:p w14:paraId="1654553F">
      <w:pPr>
        <w:spacing w:line="360" w:lineRule="auto"/>
        <w:ind w:firstLine="424" w:firstLineChars="202"/>
      </w:pPr>
      <w:r>
        <w:t>A</w:t>
      </w:r>
      <w:r>
        <w:rPr>
          <w:rFonts w:hint="eastAsia"/>
        </w:rPr>
        <w:t xml:space="preserve">．①② </w:t>
      </w:r>
      <w:r>
        <w:t xml:space="preserve">        </w:t>
      </w:r>
      <w:r>
        <w:tab/>
      </w:r>
      <w:r>
        <w:rPr>
          <w:rFonts w:hint="eastAsia"/>
        </w:rPr>
        <w:t xml:space="preserve"> </w:t>
      </w:r>
      <w:r>
        <w:t>B</w:t>
      </w:r>
      <w:r>
        <w:rPr>
          <w:rFonts w:hint="eastAsia"/>
        </w:rPr>
        <w:t xml:space="preserve">．①③ </w:t>
      </w:r>
      <w:r>
        <w:t xml:space="preserve">         </w:t>
      </w:r>
      <w:r>
        <w:rPr>
          <w:rFonts w:hint="eastAsia"/>
        </w:rPr>
        <w:t xml:space="preserve">  </w:t>
      </w:r>
      <w:r>
        <w:t xml:space="preserve">  C</w:t>
      </w:r>
      <w:r>
        <w:rPr>
          <w:rFonts w:hint="eastAsia"/>
        </w:rPr>
        <w:t>．②③</w:t>
      </w:r>
      <w:r>
        <w:tab/>
      </w:r>
      <w:r>
        <w:t xml:space="preserve">          D</w:t>
      </w:r>
      <w:r>
        <w:rPr>
          <w:rFonts w:hint="eastAsia"/>
        </w:rPr>
        <w:t>．②④</w:t>
      </w:r>
    </w:p>
    <w:p w14:paraId="266D5013">
      <w:pPr>
        <w:spacing w:line="360" w:lineRule="auto"/>
      </w:pPr>
      <w:r>
        <w:rPr>
          <w:rFonts w:hint="eastAsia"/>
        </w:rPr>
        <w:t>6． 将</w:t>
      </w:r>
      <w:r>
        <w:t>5 mol/L</w:t>
      </w:r>
      <w:r>
        <w:rPr>
          <w:rFonts w:hint="eastAsia"/>
        </w:rPr>
        <w:t>的</w:t>
      </w:r>
      <w:r>
        <w:t>Mg(NO</w:t>
      </w:r>
      <w:r>
        <w:rPr>
          <w:vertAlign w:val="subscript"/>
        </w:rPr>
        <w:t>3</w:t>
      </w:r>
      <w:r>
        <w:t>)</w:t>
      </w:r>
      <w:r>
        <w:rPr>
          <w:vertAlign w:val="subscript"/>
        </w:rPr>
        <w:t>2</w:t>
      </w:r>
      <w:r>
        <w:rPr>
          <w:rFonts w:hint="eastAsia"/>
        </w:rPr>
        <w:t>溶液</w:t>
      </w:r>
      <w:r>
        <w:rPr>
          <w:i/>
        </w:rPr>
        <w:t>a</w:t>
      </w:r>
      <w:r>
        <w:t xml:space="preserve"> mL</w:t>
      </w:r>
      <w:r>
        <w:rPr>
          <w:rFonts w:hint="eastAsia"/>
        </w:rPr>
        <w:t>稀释至</w:t>
      </w:r>
      <w:r>
        <w:rPr>
          <w:i/>
        </w:rPr>
        <w:t>b</w:t>
      </w:r>
      <w:r>
        <w:t xml:space="preserve"> mL</w:t>
      </w:r>
      <w:r>
        <w:rPr>
          <w:rFonts w:hint="eastAsia"/>
        </w:rPr>
        <w:t>，稀释后溶液中</w:t>
      </w:r>
      <w:r>
        <w:t>NO</w:t>
      </w:r>
      <w:r>
        <w:fldChar w:fldCharType="begin"/>
      </w:r>
      <w:r>
        <w:instrText xml:space="preserve">eq \o\al(</w:instrText>
      </w:r>
      <w:r>
        <w:rPr>
          <w:rFonts w:hint="eastAsia"/>
          <w:vertAlign w:val="superscript"/>
        </w:rPr>
        <w:instrText xml:space="preserve">－</w:instrText>
      </w:r>
      <w:r>
        <w:instrText xml:space="preserve">,</w:instrText>
      </w:r>
      <w:r>
        <w:rPr>
          <w:vertAlign w:val="subscript"/>
        </w:rPr>
        <w:instrText xml:space="preserve">3</w:instrText>
      </w:r>
      <w:r>
        <w:instrText xml:space="preserve">)</w:instrText>
      </w:r>
      <w:r>
        <w:fldChar w:fldCharType="end"/>
      </w:r>
      <w:r>
        <w:rPr>
          <w:rFonts w:hint="eastAsia"/>
        </w:rPr>
        <w:t>的物质的量浓度为</w:t>
      </w:r>
      <w:r>
        <w:t>(</w:t>
      </w:r>
      <w:r>
        <w:rPr>
          <w:rFonts w:hint="eastAsia"/>
        </w:rPr>
        <w:t>　　</w:t>
      </w:r>
      <w:r>
        <w:t>)</w:t>
      </w:r>
    </w:p>
    <w:p w14:paraId="16978E17">
      <w:pPr>
        <w:spacing w:line="360" w:lineRule="auto"/>
        <w:ind w:firstLine="420" w:firstLineChars="200"/>
      </w:pPr>
      <w:r>
        <w:t>A</w:t>
      </w:r>
      <w:r>
        <w:rPr>
          <w:rFonts w:hint="eastAsia"/>
        </w:rPr>
        <w:t>．</w:t>
      </w:r>
      <w:r>
        <w:fldChar w:fldCharType="begin"/>
      </w:r>
      <w:r>
        <w:instrText xml:space="preserve">eq \f(5</w:instrText>
      </w:r>
      <w:r>
        <w:rPr>
          <w:i/>
        </w:rPr>
        <w:instrText xml:space="preserve">a,b</w:instrText>
      </w:r>
      <w:r>
        <w:instrText xml:space="preserve">)</w:instrText>
      </w:r>
      <w:r>
        <w:fldChar w:fldCharType="end"/>
      </w:r>
      <w:r>
        <w:t xml:space="preserve"> mol/L        </w:t>
      </w:r>
      <w:r>
        <w:rPr>
          <w:rFonts w:hint="eastAsia"/>
        </w:rPr>
        <w:t xml:space="preserve">  </w:t>
      </w:r>
      <w:r>
        <w:t>B</w:t>
      </w:r>
      <w:r>
        <w:rPr>
          <w:rFonts w:hint="eastAsia"/>
        </w:rPr>
        <w:t>．</w:t>
      </w:r>
      <w:r>
        <w:fldChar w:fldCharType="begin"/>
      </w:r>
      <w:r>
        <w:instrText xml:space="preserve">eq \f(10</w:instrText>
      </w:r>
      <w:r>
        <w:rPr>
          <w:i/>
        </w:rPr>
        <w:instrText xml:space="preserve">a,b</w:instrText>
      </w:r>
      <w:r>
        <w:instrText xml:space="preserve">)</w:instrText>
      </w:r>
      <w:r>
        <w:fldChar w:fldCharType="end"/>
      </w:r>
      <w:r>
        <w:t xml:space="preserve"> mol/L</w:t>
      </w:r>
      <w:r>
        <w:rPr>
          <w:rFonts w:hint="eastAsia"/>
        </w:rPr>
        <w:t xml:space="preserve"> </w:t>
      </w:r>
      <w:r>
        <w:t xml:space="preserve">       C</w:t>
      </w:r>
      <w:r>
        <w:rPr>
          <w:rFonts w:hint="eastAsia"/>
        </w:rPr>
        <w:t>．</w:t>
      </w:r>
      <w:r>
        <w:fldChar w:fldCharType="begin"/>
      </w:r>
      <w:r>
        <w:instrText xml:space="preserve">eq \f(</w:instrText>
      </w:r>
      <w:r>
        <w:rPr>
          <w:i/>
        </w:rPr>
        <w:instrText xml:space="preserve">b,</w:instrText>
      </w:r>
      <w:r>
        <w:instrText xml:space="preserve">5</w:instrText>
      </w:r>
      <w:r>
        <w:rPr>
          <w:i/>
        </w:rPr>
        <w:instrText xml:space="preserve">a</w:instrText>
      </w:r>
      <w:r>
        <w:instrText xml:space="preserve">)</w:instrText>
      </w:r>
      <w:r>
        <w:fldChar w:fldCharType="end"/>
      </w:r>
      <w:r>
        <w:t xml:space="preserve"> mol/L     </w:t>
      </w:r>
      <w:r>
        <w:rPr>
          <w:rFonts w:hint="eastAsia"/>
        </w:rPr>
        <w:t xml:space="preserve">   </w:t>
      </w:r>
      <w:r>
        <w:t xml:space="preserve"> </w:t>
      </w:r>
      <w:r>
        <w:rPr>
          <w:rFonts w:hint="eastAsia"/>
        </w:rPr>
        <w:t xml:space="preserve"> </w:t>
      </w:r>
      <w:r>
        <w:t>D</w:t>
      </w:r>
      <w:r>
        <w:rPr>
          <w:rFonts w:hint="eastAsia"/>
        </w:rPr>
        <w:t>．</w:t>
      </w:r>
      <w:r>
        <w:fldChar w:fldCharType="begin"/>
      </w:r>
      <w:r>
        <w:instrText xml:space="preserve">eq \f(</w:instrText>
      </w:r>
      <w:r>
        <w:rPr>
          <w:i/>
        </w:rPr>
        <w:instrText xml:space="preserve">a,b</w:instrText>
      </w:r>
      <w:r>
        <w:instrText xml:space="preserve">)</w:instrText>
      </w:r>
      <w:r>
        <w:fldChar w:fldCharType="end"/>
      </w:r>
      <w:r>
        <w:t xml:space="preserve"> mol/L</w:t>
      </w:r>
    </w:p>
    <w:p w14:paraId="3A8ADD45">
      <w:pPr>
        <w:spacing w:line="360" w:lineRule="auto"/>
        <w:ind w:left="420" w:hanging="420" w:hangingChars="200"/>
      </w:pPr>
      <w:r>
        <w:rPr>
          <w:rFonts w:hint="eastAsia"/>
        </w:rPr>
        <w:t>7． 用固体样品配制一定物质的量浓度的溶液，需经过称量、溶解、转移溶液、定容等操作。下列图示对应的操作规范的是</w:t>
      </w:r>
      <w:r>
        <w:t>(</w:t>
      </w:r>
      <w:r>
        <w:rPr>
          <w:rFonts w:hint="eastAsia"/>
        </w:rPr>
        <w:t>　　</w:t>
      </w:r>
      <w:r>
        <w:t>)</w:t>
      </w:r>
    </w:p>
    <w:p w14:paraId="130B2049">
      <w:pPr>
        <w:spacing w:line="360" w:lineRule="auto"/>
        <w:ind w:firstLine="2100" w:firstLineChars="1000"/>
      </w:pPr>
      <w:r>
        <w:drawing>
          <wp:inline distT="0" distB="0" distL="0" distR="0">
            <wp:extent cx="2499995" cy="1127760"/>
            <wp:effectExtent l="19050" t="0" r="0" b="0"/>
            <wp:docPr id="7" name="图片 55" descr="学科网(www.zxxk.com)--教育资源门户，提供试题试卷、教案、课件、教学论文、素材等各类教学资源库下载，还有大量丰富的教学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55" descr="学科网(www.zxxk.com)--教育资源门户，提供试题试卷、教案、课件、教学论文、素材等各类教学资源库下载，还有大量丰富的教学资讯！"/>
                    <pic:cNvPicPr>
                      <a:picLocks noChangeAspect="1" noChangeArrowheads="1"/>
                    </pic:cNvPicPr>
                  </pic:nvPicPr>
                  <pic:blipFill>
                    <a:blip r:embed="rId8" cstate="print">
                      <a:extLst>
                        <a:ext uri="{28A0092B-C50C-407E-A947-70E740481C1C}">
                          <a14:useLocalDpi xmlns:a14="http://schemas.microsoft.com/office/drawing/2010/main" val="0"/>
                        </a:ext>
                      </a:extLst>
                    </a:blip>
                    <a:stretch>
                      <a:fillRect/>
                    </a:stretch>
                  </pic:blipFill>
                  <pic:spPr>
                    <a:xfrm>
                      <a:off x="0" y="0"/>
                      <a:ext cx="2499985" cy="1127918"/>
                    </a:xfrm>
                    <a:prstGeom prst="rect">
                      <a:avLst/>
                    </a:prstGeom>
                    <a:noFill/>
                    <a:ln>
                      <a:noFill/>
                    </a:ln>
                  </pic:spPr>
                </pic:pic>
              </a:graphicData>
            </a:graphic>
          </wp:inline>
        </w:drawing>
      </w:r>
    </w:p>
    <w:p w14:paraId="3D6C8FF0">
      <w:pPr>
        <w:spacing w:line="360" w:lineRule="auto"/>
      </w:pPr>
      <w:r>
        <w:rPr>
          <w:rFonts w:hint="eastAsia"/>
        </w:rPr>
        <w:t>8． 下列配制的溶液浓度偏高的是</w:t>
      </w:r>
      <w:r>
        <w:t>(</w:t>
      </w:r>
      <w:r>
        <w:rPr>
          <w:rFonts w:hint="eastAsia"/>
        </w:rPr>
        <w:t>　　</w:t>
      </w:r>
      <w:r>
        <w:t>)</w:t>
      </w:r>
    </w:p>
    <w:p w14:paraId="1B118C68">
      <w:pPr>
        <w:spacing w:line="360" w:lineRule="auto"/>
        <w:ind w:firstLine="420" w:firstLineChars="200"/>
      </w:pPr>
      <w:r>
        <w:t>A</w:t>
      </w:r>
      <w:r>
        <w:rPr>
          <w:rFonts w:hint="eastAsia"/>
        </w:rPr>
        <w:t>．配制盐酸用量筒量取盐酸时俯视读数</w:t>
      </w:r>
    </w:p>
    <w:p w14:paraId="4BF34FFD">
      <w:pPr>
        <w:spacing w:line="360" w:lineRule="auto"/>
        <w:ind w:firstLine="420" w:firstLineChars="200"/>
      </w:pPr>
      <w:r>
        <w:t>B</w:t>
      </w:r>
      <w:r>
        <w:rPr>
          <w:rFonts w:hint="eastAsia"/>
        </w:rPr>
        <w:t>．配制盐酸定容时，仰视容量瓶刻度线</w:t>
      </w:r>
    </w:p>
    <w:p w14:paraId="2E98DF8E">
      <w:pPr>
        <w:spacing w:line="360" w:lineRule="auto"/>
        <w:ind w:firstLine="420" w:firstLineChars="200"/>
      </w:pPr>
      <w:r>
        <w:t>C</w:t>
      </w:r>
      <w:r>
        <w:rPr>
          <w:rFonts w:hint="eastAsia"/>
        </w:rPr>
        <w:t>．称量</w:t>
      </w:r>
      <w:r>
        <w:t>4.0 g NaOH</w:t>
      </w:r>
      <w:r>
        <w:rPr>
          <w:rFonts w:hint="eastAsia"/>
        </w:rPr>
        <w:t>配制</w:t>
      </w:r>
      <w:r>
        <w:t xml:space="preserve"> 1 000 mL 0.1 mol</w:t>
      </w:r>
      <w:r>
        <w:rPr>
          <w:rFonts w:hint="eastAsia"/>
        </w:rPr>
        <w:t>·</w:t>
      </w:r>
      <w:r>
        <w:t>L</w:t>
      </w:r>
      <w:r>
        <w:rPr>
          <w:rFonts w:hint="eastAsia"/>
          <w:vertAlign w:val="superscript"/>
        </w:rPr>
        <w:t>－</w:t>
      </w:r>
      <w:r>
        <w:rPr>
          <w:vertAlign w:val="superscript"/>
        </w:rPr>
        <w:t>1</w:t>
      </w:r>
      <w:r>
        <w:t xml:space="preserve"> NaOH</w:t>
      </w:r>
      <w:r>
        <w:rPr>
          <w:rFonts w:hint="eastAsia"/>
        </w:rPr>
        <w:t>溶液时，砝码错放在左盘</w:t>
      </w:r>
    </w:p>
    <w:p w14:paraId="1502B2AD">
      <w:pPr>
        <w:spacing w:line="360" w:lineRule="auto"/>
        <w:ind w:firstLine="420" w:firstLineChars="200"/>
      </w:pPr>
      <w:r>
        <w:t>D</w:t>
      </w:r>
      <w:r>
        <w:rPr>
          <w:rFonts w:hint="eastAsia"/>
        </w:rPr>
        <w:t>．</w:t>
      </w:r>
      <w:r>
        <w:t>NaOH</w:t>
      </w:r>
      <w:r>
        <w:rPr>
          <w:rFonts w:hint="eastAsia"/>
        </w:rPr>
        <w:t>溶解后未经冷却即注入容量瓶，再加水至刻度线</w:t>
      </w:r>
    </w:p>
    <w:p w14:paraId="23B566AC">
      <w:pPr>
        <w:pStyle w:val="2"/>
        <w:tabs>
          <w:tab w:val="left" w:pos="4620"/>
        </w:tabs>
        <w:snapToGrid w:val="0"/>
        <w:spacing w:line="360" w:lineRule="auto"/>
        <w:rPr>
          <w:rFonts w:ascii="Times New Roman" w:hAnsi="Times New Roman" w:cs="Times New Roman" w:eastAsiaTheme="minorEastAsia"/>
        </w:rPr>
      </w:pPr>
      <w:r>
        <w:rPr>
          <w:rFonts w:hint="eastAsia" w:ascii="Times New Roman" w:hAnsi="Times New Roman" w:cs="Times New Roman" w:eastAsiaTheme="minorEastAsia"/>
        </w:rPr>
        <w:t>9</w:t>
      </w:r>
      <w:r>
        <w:rPr>
          <w:rFonts w:ascii="Times New Roman" w:cs="Times New Roman" w:hAnsiTheme="minorEastAsia" w:eastAsiaTheme="minorEastAsia"/>
        </w:rPr>
        <w:t>．</w:t>
      </w:r>
      <w:r>
        <w:rPr>
          <w:rFonts w:hint="eastAsia" w:ascii="Times New Roman" w:hAnsi="Times New Roman" w:cs="Times New Roman" w:eastAsiaTheme="minorEastAsia"/>
        </w:rPr>
        <w:t xml:space="preserve"> </w:t>
      </w:r>
      <w:r>
        <w:rPr>
          <w:rFonts w:ascii="Times New Roman" w:cs="Times New Roman" w:hAnsiTheme="minorEastAsia" w:eastAsiaTheme="minorEastAsia"/>
        </w:rPr>
        <w:t>下列溶液中氯离子浓度与</w:t>
      </w:r>
      <w:r>
        <w:rPr>
          <w:rFonts w:ascii="Times New Roman" w:hAnsi="Times New Roman" w:cs="Times New Roman" w:eastAsiaTheme="minorEastAsia"/>
        </w:rPr>
        <w:t>50 mL 1 mol·L</w:t>
      </w:r>
      <w:r>
        <w:rPr>
          <w:rFonts w:ascii="Times New Roman" w:cs="Times New Roman" w:hAnsiTheme="minorEastAsia" w:eastAsiaTheme="minorEastAsia"/>
          <w:vertAlign w:val="superscript"/>
        </w:rPr>
        <w:t>－</w:t>
      </w:r>
      <w:r>
        <w:rPr>
          <w:rFonts w:ascii="Times New Roman" w:hAnsi="Times New Roman" w:cs="Times New Roman" w:eastAsiaTheme="minorEastAsia"/>
          <w:vertAlign w:val="superscript"/>
        </w:rPr>
        <w:t>1</w:t>
      </w:r>
      <w:r>
        <w:rPr>
          <w:rFonts w:ascii="Times New Roman" w:hAnsi="Times New Roman" w:cs="Times New Roman" w:eastAsiaTheme="minorEastAsia"/>
        </w:rPr>
        <w:t xml:space="preserve"> AlCl</w:t>
      </w:r>
      <w:r>
        <w:rPr>
          <w:rFonts w:ascii="Times New Roman" w:hAnsi="Times New Roman" w:cs="Times New Roman" w:eastAsiaTheme="minorEastAsia"/>
          <w:vertAlign w:val="subscript"/>
        </w:rPr>
        <w:t>3</w:t>
      </w:r>
      <w:r>
        <w:rPr>
          <w:rFonts w:ascii="Times New Roman" w:cs="Times New Roman" w:hAnsiTheme="minorEastAsia" w:eastAsiaTheme="minorEastAsia"/>
        </w:rPr>
        <w:t>溶液中</w:t>
      </w:r>
      <w:r>
        <w:rPr>
          <w:rFonts w:ascii="Times New Roman" w:hAnsi="Times New Roman" w:cs="Times New Roman" w:eastAsiaTheme="minorEastAsia"/>
        </w:rPr>
        <w:t>Cl</w:t>
      </w:r>
      <w:r>
        <w:rPr>
          <w:rFonts w:ascii="Times New Roman" w:cs="Times New Roman" w:hAnsiTheme="minorEastAsia" w:eastAsiaTheme="minorEastAsia"/>
          <w:vertAlign w:val="superscript"/>
        </w:rPr>
        <w:t>－</w:t>
      </w:r>
      <w:r>
        <w:rPr>
          <w:rFonts w:ascii="Times New Roman" w:cs="Times New Roman" w:hAnsiTheme="minorEastAsia" w:eastAsiaTheme="minorEastAsia"/>
        </w:rPr>
        <w:t>浓度相等的是</w:t>
      </w:r>
      <w:r>
        <w:rPr>
          <w:rFonts w:ascii="Times New Roman" w:hAnsi="Times New Roman" w:cs="Times New Roman" w:eastAsiaTheme="minorEastAsia"/>
        </w:rPr>
        <w:t>(</w:t>
      </w:r>
      <w:r>
        <w:rPr>
          <w:rFonts w:hint="eastAsia" w:ascii="Times New Roman" w:hAnsi="Times New Roman" w:cs="Times New Roman" w:eastAsiaTheme="minorEastAsia"/>
        </w:rPr>
        <w:t xml:space="preserve">    </w:t>
      </w:r>
      <w:r>
        <w:rPr>
          <w:rFonts w:ascii="Times New Roman" w:hAnsi="Times New Roman" w:cs="Times New Roman" w:eastAsiaTheme="minorEastAsia"/>
        </w:rPr>
        <w:t>)</w:t>
      </w:r>
    </w:p>
    <w:p w14:paraId="15825C26">
      <w:pPr>
        <w:pStyle w:val="2"/>
        <w:tabs>
          <w:tab w:val="left" w:pos="4620"/>
        </w:tabs>
        <w:snapToGrid w:val="0"/>
        <w:spacing w:line="360" w:lineRule="auto"/>
        <w:ind w:firstLine="420" w:firstLineChars="200"/>
        <w:rPr>
          <w:rFonts w:ascii="Times New Roman" w:hAnsi="Times New Roman" w:cs="Times New Roman" w:eastAsiaTheme="minorEastAsia"/>
        </w:rPr>
      </w:pPr>
      <w:r>
        <w:rPr>
          <w:rFonts w:ascii="Times New Roman" w:hAnsi="Times New Roman" w:cs="Times New Roman" w:eastAsiaTheme="minorEastAsia"/>
        </w:rPr>
        <w:t>A</w:t>
      </w:r>
      <w:r>
        <w:rPr>
          <w:rFonts w:ascii="Times New Roman" w:cs="Times New Roman" w:hAnsiTheme="minorEastAsia" w:eastAsiaTheme="minorEastAsia"/>
        </w:rPr>
        <w:t>．</w:t>
      </w:r>
      <w:r>
        <w:rPr>
          <w:rFonts w:ascii="Times New Roman" w:hAnsi="Times New Roman" w:cs="Times New Roman" w:eastAsiaTheme="minorEastAsia"/>
        </w:rPr>
        <w:t>150 mL 1 mol·L</w:t>
      </w:r>
      <w:r>
        <w:rPr>
          <w:rFonts w:ascii="Times New Roman" w:cs="Times New Roman" w:hAnsiTheme="minorEastAsia" w:eastAsiaTheme="minorEastAsia"/>
          <w:vertAlign w:val="superscript"/>
        </w:rPr>
        <w:t>－</w:t>
      </w:r>
      <w:r>
        <w:rPr>
          <w:rFonts w:ascii="Times New Roman" w:hAnsi="Times New Roman" w:cs="Times New Roman" w:eastAsiaTheme="minorEastAsia"/>
          <w:vertAlign w:val="superscript"/>
        </w:rPr>
        <w:t>1</w:t>
      </w:r>
      <w:r>
        <w:rPr>
          <w:rFonts w:ascii="Times New Roman" w:cs="Times New Roman" w:hAnsiTheme="minorEastAsia" w:eastAsiaTheme="minorEastAsia"/>
        </w:rPr>
        <w:t>的</w:t>
      </w:r>
      <w:r>
        <w:rPr>
          <w:rFonts w:ascii="Times New Roman" w:hAnsi="Times New Roman" w:cs="Times New Roman" w:eastAsiaTheme="minorEastAsia"/>
        </w:rPr>
        <w:t>NaCl</w:t>
      </w:r>
      <w:r>
        <w:rPr>
          <w:rFonts w:ascii="Times New Roman" w:cs="Times New Roman" w:hAnsiTheme="minorEastAsia" w:eastAsiaTheme="minorEastAsia"/>
        </w:rPr>
        <w:t>溶液</w:t>
      </w:r>
    </w:p>
    <w:p w14:paraId="321A48E1">
      <w:pPr>
        <w:pStyle w:val="2"/>
        <w:tabs>
          <w:tab w:val="left" w:pos="4620"/>
        </w:tabs>
        <w:snapToGrid w:val="0"/>
        <w:spacing w:line="360" w:lineRule="auto"/>
        <w:ind w:firstLine="420" w:firstLineChars="200"/>
        <w:rPr>
          <w:rFonts w:ascii="Times New Roman" w:hAnsi="Times New Roman" w:cs="Times New Roman" w:eastAsiaTheme="minorEastAsia"/>
        </w:rPr>
      </w:pPr>
      <w:r>
        <w:rPr>
          <w:rFonts w:ascii="Times New Roman" w:hAnsi="Times New Roman" w:cs="Times New Roman" w:eastAsiaTheme="minorEastAsia"/>
        </w:rPr>
        <w:t>B</w:t>
      </w:r>
      <w:r>
        <w:rPr>
          <w:rFonts w:ascii="Times New Roman" w:cs="Times New Roman" w:hAnsiTheme="minorEastAsia" w:eastAsiaTheme="minorEastAsia"/>
        </w:rPr>
        <w:t>．</w:t>
      </w:r>
      <w:r>
        <w:rPr>
          <w:rFonts w:ascii="Times New Roman" w:hAnsi="Times New Roman" w:cs="Times New Roman" w:eastAsiaTheme="minorEastAsia"/>
        </w:rPr>
        <w:t>75 mL 2 mol·L</w:t>
      </w:r>
      <w:r>
        <w:rPr>
          <w:rFonts w:ascii="Times New Roman" w:cs="Times New Roman" w:hAnsiTheme="minorEastAsia" w:eastAsiaTheme="minorEastAsia"/>
          <w:vertAlign w:val="superscript"/>
        </w:rPr>
        <w:t>－</w:t>
      </w:r>
      <w:r>
        <w:rPr>
          <w:rFonts w:ascii="Times New Roman" w:hAnsi="Times New Roman" w:cs="Times New Roman" w:eastAsiaTheme="minorEastAsia"/>
          <w:vertAlign w:val="superscript"/>
        </w:rPr>
        <w:t>1</w:t>
      </w:r>
      <w:r>
        <w:rPr>
          <w:rFonts w:ascii="Times New Roman" w:cs="Times New Roman" w:hAnsiTheme="minorEastAsia" w:eastAsiaTheme="minorEastAsia"/>
        </w:rPr>
        <w:t>的</w:t>
      </w:r>
      <w:r>
        <w:rPr>
          <w:rFonts w:ascii="Times New Roman" w:hAnsi="Times New Roman" w:cs="Times New Roman" w:eastAsiaTheme="minorEastAsia"/>
        </w:rPr>
        <w:t>NH</w:t>
      </w:r>
      <w:r>
        <w:rPr>
          <w:rFonts w:ascii="Times New Roman" w:hAnsi="Times New Roman" w:cs="Times New Roman" w:eastAsiaTheme="minorEastAsia"/>
          <w:vertAlign w:val="subscript"/>
        </w:rPr>
        <w:t>4</w:t>
      </w:r>
      <w:r>
        <w:rPr>
          <w:rFonts w:ascii="Times New Roman" w:hAnsi="Times New Roman" w:cs="Times New Roman" w:eastAsiaTheme="minorEastAsia"/>
        </w:rPr>
        <w:t>Cl</w:t>
      </w:r>
      <w:r>
        <w:rPr>
          <w:rFonts w:ascii="Times New Roman" w:cs="Times New Roman" w:hAnsiTheme="minorEastAsia" w:eastAsiaTheme="minorEastAsia"/>
        </w:rPr>
        <w:t>溶液</w:t>
      </w:r>
    </w:p>
    <w:p w14:paraId="5E6A85A4">
      <w:pPr>
        <w:pStyle w:val="2"/>
        <w:tabs>
          <w:tab w:val="left" w:pos="4620"/>
        </w:tabs>
        <w:snapToGrid w:val="0"/>
        <w:spacing w:line="360" w:lineRule="auto"/>
        <w:ind w:firstLine="420" w:firstLineChars="200"/>
        <w:rPr>
          <w:rFonts w:ascii="Times New Roman" w:hAnsi="Times New Roman" w:cs="Times New Roman" w:eastAsiaTheme="minorEastAsia"/>
        </w:rPr>
      </w:pPr>
      <w:r>
        <w:rPr>
          <w:rFonts w:ascii="Times New Roman" w:hAnsi="Times New Roman" w:cs="Times New Roman" w:eastAsiaTheme="minorEastAsia"/>
        </w:rPr>
        <w:t>C</w:t>
      </w:r>
      <w:r>
        <w:rPr>
          <w:rFonts w:ascii="Times New Roman" w:cs="Times New Roman" w:hAnsiTheme="minorEastAsia" w:eastAsiaTheme="minorEastAsia"/>
        </w:rPr>
        <w:t>．</w:t>
      </w:r>
      <w:r>
        <w:rPr>
          <w:rFonts w:ascii="Times New Roman" w:hAnsi="Times New Roman" w:cs="Times New Roman" w:eastAsiaTheme="minorEastAsia"/>
        </w:rPr>
        <w:t>150 mL 3 mol·L</w:t>
      </w:r>
      <w:r>
        <w:rPr>
          <w:rFonts w:ascii="Times New Roman" w:cs="Times New Roman" w:hAnsiTheme="minorEastAsia" w:eastAsiaTheme="minorEastAsia"/>
          <w:vertAlign w:val="superscript"/>
        </w:rPr>
        <w:t>－</w:t>
      </w:r>
      <w:r>
        <w:rPr>
          <w:rFonts w:ascii="Times New Roman" w:hAnsi="Times New Roman" w:cs="Times New Roman" w:eastAsiaTheme="minorEastAsia"/>
          <w:vertAlign w:val="superscript"/>
        </w:rPr>
        <w:t>1</w:t>
      </w:r>
      <w:r>
        <w:rPr>
          <w:rFonts w:ascii="Times New Roman" w:hAnsi="Times New Roman" w:cs="Times New Roman" w:eastAsiaTheme="minorEastAsia"/>
        </w:rPr>
        <w:t xml:space="preserve"> </w:t>
      </w:r>
      <w:r>
        <w:rPr>
          <w:rFonts w:ascii="Times New Roman" w:cs="Times New Roman" w:hAnsiTheme="minorEastAsia" w:eastAsiaTheme="minorEastAsia"/>
        </w:rPr>
        <w:t>的</w:t>
      </w:r>
      <w:r>
        <w:rPr>
          <w:rFonts w:ascii="Times New Roman" w:hAnsi="Times New Roman" w:cs="Times New Roman" w:eastAsiaTheme="minorEastAsia"/>
        </w:rPr>
        <w:t>KCl</w:t>
      </w:r>
      <w:r>
        <w:rPr>
          <w:rFonts w:ascii="Times New Roman" w:cs="Times New Roman" w:hAnsiTheme="minorEastAsia" w:eastAsiaTheme="minorEastAsia"/>
        </w:rPr>
        <w:t>溶液</w:t>
      </w:r>
    </w:p>
    <w:p w14:paraId="60DF5F8B">
      <w:pPr>
        <w:pStyle w:val="2"/>
        <w:tabs>
          <w:tab w:val="left" w:pos="4620"/>
        </w:tabs>
        <w:snapToGrid w:val="0"/>
        <w:spacing w:line="360" w:lineRule="auto"/>
        <w:ind w:firstLine="420" w:firstLineChars="200"/>
        <w:rPr>
          <w:rFonts w:ascii="Times New Roman" w:hAnsi="Times New Roman" w:cs="Times New Roman" w:eastAsiaTheme="minorEastAsia"/>
        </w:rPr>
      </w:pPr>
      <w:r>
        <w:rPr>
          <w:rFonts w:ascii="Times New Roman" w:hAnsi="Times New Roman" w:cs="Times New Roman" w:eastAsiaTheme="minorEastAsia"/>
        </w:rPr>
        <w:t>D</w:t>
      </w:r>
      <w:r>
        <w:rPr>
          <w:rFonts w:ascii="Times New Roman" w:cs="Times New Roman" w:hAnsiTheme="minorEastAsia" w:eastAsiaTheme="minorEastAsia"/>
        </w:rPr>
        <w:t>．</w:t>
      </w:r>
      <w:r>
        <w:rPr>
          <w:rFonts w:ascii="Times New Roman" w:hAnsi="Times New Roman" w:cs="Times New Roman" w:eastAsiaTheme="minorEastAsia"/>
        </w:rPr>
        <w:t>75 mL 2 mol·L</w:t>
      </w:r>
      <w:r>
        <w:rPr>
          <w:rFonts w:ascii="Times New Roman" w:cs="Times New Roman" w:hAnsiTheme="minorEastAsia" w:eastAsiaTheme="minorEastAsia"/>
          <w:vertAlign w:val="superscript"/>
        </w:rPr>
        <w:t>－</w:t>
      </w:r>
      <w:r>
        <w:rPr>
          <w:rFonts w:ascii="Times New Roman" w:hAnsi="Times New Roman" w:cs="Times New Roman" w:eastAsiaTheme="minorEastAsia"/>
          <w:vertAlign w:val="superscript"/>
        </w:rPr>
        <w:t>1</w:t>
      </w:r>
      <w:r>
        <w:rPr>
          <w:rFonts w:ascii="Times New Roman" w:cs="Times New Roman" w:hAnsiTheme="minorEastAsia" w:eastAsiaTheme="minorEastAsia"/>
        </w:rPr>
        <w:t>的</w:t>
      </w:r>
      <w:r>
        <w:rPr>
          <w:rFonts w:ascii="Times New Roman" w:hAnsi="Times New Roman" w:cs="Times New Roman" w:eastAsiaTheme="minorEastAsia"/>
        </w:rPr>
        <w:t>FeCl</w:t>
      </w:r>
      <w:r>
        <w:rPr>
          <w:rFonts w:ascii="Times New Roman" w:hAnsi="Times New Roman" w:cs="Times New Roman" w:eastAsiaTheme="minorEastAsia"/>
          <w:vertAlign w:val="subscript"/>
        </w:rPr>
        <w:t>3</w:t>
      </w:r>
      <w:r>
        <w:rPr>
          <w:rFonts w:ascii="Times New Roman" w:cs="Times New Roman" w:hAnsiTheme="minorEastAsia" w:eastAsiaTheme="minorEastAsia"/>
        </w:rPr>
        <w:t>溶液</w:t>
      </w:r>
    </w:p>
    <w:p w14:paraId="4629E342">
      <w:pPr>
        <w:pStyle w:val="2"/>
        <w:tabs>
          <w:tab w:val="left" w:pos="4620"/>
        </w:tabs>
        <w:snapToGrid w:val="0"/>
        <w:spacing w:line="360" w:lineRule="auto"/>
        <w:ind w:left="420" w:hanging="420" w:hangingChars="200"/>
        <w:rPr>
          <w:rFonts w:ascii="Times New Roman" w:hAnsi="Times New Roman" w:cs="Times New Roman" w:eastAsiaTheme="minorEastAsia"/>
        </w:rPr>
      </w:pPr>
      <w:r>
        <w:rPr>
          <w:rFonts w:hint="eastAsia" w:ascii="Times New Roman" w:hAnsi="Times New Roman" w:cs="Times New Roman" w:eastAsiaTheme="minorEastAsia"/>
        </w:rPr>
        <w:t>10</w:t>
      </w:r>
      <w:r>
        <w:rPr>
          <w:rFonts w:ascii="Times New Roman" w:cs="Times New Roman" w:hAnsiTheme="minorEastAsia" w:eastAsiaTheme="minorEastAsia"/>
        </w:rPr>
        <w:t>．用溶质质量分数为</w:t>
      </w:r>
      <w:r>
        <w:rPr>
          <w:rFonts w:ascii="Times New Roman" w:hAnsi="Times New Roman" w:cs="Times New Roman" w:eastAsiaTheme="minorEastAsia"/>
        </w:rPr>
        <w:t>98%</w:t>
      </w:r>
      <w:r>
        <w:rPr>
          <w:rFonts w:ascii="Times New Roman" w:cs="Times New Roman" w:hAnsiTheme="minorEastAsia" w:eastAsiaTheme="minorEastAsia"/>
        </w:rPr>
        <w:t>的浓硫酸</w:t>
      </w:r>
      <w:r>
        <w:rPr>
          <w:rFonts w:ascii="Times New Roman" w:hAnsi="Times New Roman" w:cs="Times New Roman" w:eastAsiaTheme="minorEastAsia"/>
        </w:rPr>
        <w:t>(</w:t>
      </w:r>
      <w:r>
        <w:rPr>
          <w:rFonts w:ascii="Times New Roman" w:hAnsi="Times New Roman" w:cs="Times New Roman" w:eastAsiaTheme="minorEastAsia"/>
          <w:i/>
        </w:rPr>
        <w:t>ρ</w:t>
      </w:r>
      <w:r>
        <w:rPr>
          <w:rFonts w:ascii="Times New Roman" w:cs="Times New Roman" w:hAnsiTheme="minorEastAsia" w:eastAsiaTheme="minorEastAsia"/>
        </w:rPr>
        <w:t>＝</w:t>
      </w:r>
      <w:r>
        <w:rPr>
          <w:rFonts w:ascii="Times New Roman" w:hAnsi="Times New Roman" w:cs="Times New Roman" w:eastAsiaTheme="minorEastAsia"/>
        </w:rPr>
        <w:t>1.84  g·cm</w:t>
      </w:r>
      <w:r>
        <w:rPr>
          <w:rFonts w:ascii="Times New Roman" w:cs="Times New Roman" w:hAnsiTheme="minorEastAsia" w:eastAsiaTheme="minorEastAsia"/>
          <w:vertAlign w:val="superscript"/>
        </w:rPr>
        <w:t>－</w:t>
      </w:r>
      <w:r>
        <w:rPr>
          <w:rFonts w:ascii="Times New Roman" w:hAnsi="Times New Roman" w:cs="Times New Roman" w:eastAsiaTheme="minorEastAsia"/>
          <w:vertAlign w:val="superscript"/>
        </w:rPr>
        <w:t>3</w:t>
      </w:r>
      <w:r>
        <w:rPr>
          <w:rFonts w:ascii="Times New Roman" w:hAnsi="Times New Roman" w:cs="Times New Roman" w:eastAsiaTheme="minorEastAsia"/>
        </w:rPr>
        <w:t>)</w:t>
      </w:r>
      <w:r>
        <w:rPr>
          <w:rFonts w:ascii="Times New Roman" w:cs="Times New Roman" w:hAnsiTheme="minorEastAsia" w:eastAsiaTheme="minorEastAsia"/>
        </w:rPr>
        <w:t>配制</w:t>
      </w:r>
      <w:r>
        <w:rPr>
          <w:rFonts w:ascii="Times New Roman" w:hAnsi="Times New Roman" w:cs="Times New Roman" w:eastAsiaTheme="minorEastAsia"/>
        </w:rPr>
        <w:t>240 mL 1.84 mol·L</w:t>
      </w:r>
      <w:r>
        <w:rPr>
          <w:rFonts w:ascii="Times New Roman" w:cs="Times New Roman" w:hAnsiTheme="minorEastAsia" w:eastAsiaTheme="minorEastAsia"/>
          <w:vertAlign w:val="superscript"/>
        </w:rPr>
        <w:t>－</w:t>
      </w:r>
      <w:r>
        <w:rPr>
          <w:rFonts w:ascii="Times New Roman" w:hAnsi="Times New Roman" w:cs="Times New Roman" w:eastAsiaTheme="minorEastAsia"/>
          <w:vertAlign w:val="superscript"/>
        </w:rPr>
        <w:t>1</w:t>
      </w:r>
      <w:r>
        <w:rPr>
          <w:rFonts w:ascii="Times New Roman" w:cs="Times New Roman" w:hAnsiTheme="minorEastAsia" w:eastAsiaTheme="minorEastAsia"/>
        </w:rPr>
        <w:t>稀硫酸，下列操作正确的是</w:t>
      </w:r>
      <w:r>
        <w:rPr>
          <w:rFonts w:ascii="Times New Roman" w:hAnsi="Times New Roman" w:cs="Times New Roman" w:eastAsiaTheme="minorEastAsia"/>
        </w:rPr>
        <w:t>(</w:t>
      </w:r>
      <w:r>
        <w:rPr>
          <w:rFonts w:hint="eastAsia" w:ascii="Times New Roman" w:hAnsi="Times New Roman" w:cs="Times New Roman" w:eastAsiaTheme="minorEastAsia"/>
        </w:rPr>
        <w:t xml:space="preserve">    </w:t>
      </w:r>
      <w:r>
        <w:rPr>
          <w:rFonts w:ascii="Times New Roman" w:hAnsi="Times New Roman" w:cs="Times New Roman" w:eastAsiaTheme="minorEastAsia"/>
        </w:rPr>
        <w:t>)</w:t>
      </w:r>
    </w:p>
    <w:p w14:paraId="0846C166">
      <w:pPr>
        <w:pStyle w:val="2"/>
        <w:tabs>
          <w:tab w:val="left" w:pos="4620"/>
        </w:tabs>
        <w:snapToGrid w:val="0"/>
        <w:spacing w:line="360" w:lineRule="auto"/>
        <w:ind w:firstLine="420" w:firstLineChars="200"/>
        <w:rPr>
          <w:rFonts w:ascii="Times New Roman" w:hAnsi="Times New Roman" w:cs="Times New Roman" w:eastAsiaTheme="minorEastAsia"/>
        </w:rPr>
      </w:pPr>
      <w:r>
        <w:rPr>
          <w:rFonts w:ascii="Times New Roman" w:hAnsi="Times New Roman" w:cs="Times New Roman" w:eastAsiaTheme="minorEastAsia"/>
        </w:rPr>
        <w:t>A</w:t>
      </w:r>
      <w:r>
        <w:rPr>
          <w:rFonts w:ascii="Times New Roman" w:cs="Times New Roman" w:hAnsiTheme="minorEastAsia" w:eastAsiaTheme="minorEastAsia"/>
        </w:rPr>
        <w:t>．将蒸馏水缓慢注入盛有一定量浓硫酸的烧杯中，并不断搅拌至冷却</w:t>
      </w:r>
    </w:p>
    <w:p w14:paraId="560E7DCF">
      <w:pPr>
        <w:pStyle w:val="2"/>
        <w:tabs>
          <w:tab w:val="left" w:pos="4620"/>
        </w:tabs>
        <w:snapToGrid w:val="0"/>
        <w:spacing w:line="360" w:lineRule="auto"/>
        <w:ind w:firstLine="420" w:firstLineChars="200"/>
        <w:rPr>
          <w:rFonts w:ascii="Times New Roman" w:hAnsi="Times New Roman" w:cs="Times New Roman" w:eastAsiaTheme="minorEastAsia"/>
        </w:rPr>
      </w:pPr>
      <w:r>
        <w:rPr>
          <w:rFonts w:ascii="Times New Roman" w:hAnsi="Times New Roman" w:cs="Times New Roman" w:eastAsiaTheme="minorEastAsia"/>
        </w:rPr>
        <w:t>B</w:t>
      </w:r>
      <w:r>
        <w:rPr>
          <w:rFonts w:ascii="Times New Roman" w:cs="Times New Roman" w:hAnsiTheme="minorEastAsia" w:eastAsiaTheme="minorEastAsia"/>
        </w:rPr>
        <w:t>．必需的定量仪器有</w:t>
      </w:r>
      <w:r>
        <w:rPr>
          <w:rFonts w:ascii="Times New Roman" w:hAnsi="Times New Roman" w:cs="Times New Roman" w:eastAsiaTheme="minorEastAsia"/>
        </w:rPr>
        <w:t>50 mL</w:t>
      </w:r>
      <w:r>
        <w:rPr>
          <w:rFonts w:ascii="Times New Roman" w:cs="Times New Roman" w:hAnsiTheme="minorEastAsia" w:eastAsiaTheme="minorEastAsia"/>
        </w:rPr>
        <w:t>量筒、</w:t>
      </w:r>
      <w:r>
        <w:rPr>
          <w:rFonts w:ascii="Times New Roman" w:hAnsi="Times New Roman" w:cs="Times New Roman" w:eastAsiaTheme="minorEastAsia"/>
        </w:rPr>
        <w:t>250 mL</w:t>
      </w:r>
      <w:r>
        <w:rPr>
          <w:rFonts w:ascii="Times New Roman" w:cs="Times New Roman" w:hAnsiTheme="minorEastAsia" w:eastAsiaTheme="minorEastAsia"/>
        </w:rPr>
        <w:t>容量瓶和托盘天平</w:t>
      </w:r>
    </w:p>
    <w:p w14:paraId="5547F1CA">
      <w:pPr>
        <w:pStyle w:val="2"/>
        <w:tabs>
          <w:tab w:val="left" w:pos="4620"/>
        </w:tabs>
        <w:snapToGrid w:val="0"/>
        <w:spacing w:line="360" w:lineRule="auto"/>
        <w:ind w:firstLine="420" w:firstLineChars="200"/>
        <w:rPr>
          <w:rFonts w:ascii="Times New Roman" w:hAnsi="Times New Roman" w:cs="Times New Roman" w:eastAsiaTheme="minorEastAsia"/>
        </w:rPr>
      </w:pPr>
      <w:r>
        <w:rPr>
          <w:rFonts w:ascii="Times New Roman" w:hAnsi="Times New Roman" w:cs="Times New Roman" w:eastAsiaTheme="minorEastAsia"/>
        </w:rPr>
        <w:t>C</w:t>
      </w:r>
      <w:r>
        <w:rPr>
          <w:rFonts w:ascii="Times New Roman" w:cs="Times New Roman" w:hAnsiTheme="minorEastAsia" w:eastAsiaTheme="minorEastAsia"/>
        </w:rPr>
        <w:t>．量取浓硫酸的体积为</w:t>
      </w:r>
      <w:r>
        <w:rPr>
          <w:rFonts w:ascii="Times New Roman" w:hAnsi="Times New Roman" w:cs="Times New Roman" w:eastAsiaTheme="minorEastAsia"/>
        </w:rPr>
        <w:t>25.0 mL</w:t>
      </w:r>
    </w:p>
    <w:p w14:paraId="50E702D5">
      <w:pPr>
        <w:pStyle w:val="2"/>
        <w:tabs>
          <w:tab w:val="left" w:pos="4620"/>
        </w:tabs>
        <w:snapToGrid w:val="0"/>
        <w:spacing w:line="360" w:lineRule="auto"/>
        <w:ind w:firstLine="420" w:firstLineChars="200"/>
        <w:rPr>
          <w:rFonts w:ascii="Times New Roman" w:hAnsi="Times New Roman" w:cs="Times New Roman" w:eastAsiaTheme="minorEastAsia"/>
        </w:rPr>
      </w:pPr>
      <w:r>
        <w:rPr>
          <w:rFonts w:ascii="Times New Roman" w:hAnsi="Times New Roman" w:cs="Times New Roman" w:eastAsiaTheme="minorEastAsia"/>
        </w:rPr>
        <w:t>D</w:t>
      </w:r>
      <w:r>
        <w:rPr>
          <w:rFonts w:ascii="Times New Roman" w:cs="Times New Roman" w:hAnsiTheme="minorEastAsia" w:eastAsiaTheme="minorEastAsia"/>
        </w:rPr>
        <w:t>．先在容量瓶中加入适量水，将量好的浓硫酸注入容量瓶，加水定容</w:t>
      </w:r>
    </w:p>
    <w:p w14:paraId="641D5D68">
      <w:pPr>
        <w:pStyle w:val="2"/>
        <w:tabs>
          <w:tab w:val="left" w:pos="4620"/>
        </w:tabs>
        <w:snapToGrid w:val="0"/>
        <w:spacing w:line="360" w:lineRule="auto"/>
        <w:rPr>
          <w:rFonts w:ascii="Times New Roman" w:cs="Times New Roman" w:hAnsiTheme="minorEastAsia" w:eastAsiaTheme="minorEastAsia"/>
        </w:rPr>
      </w:pPr>
      <w:r>
        <w:rPr>
          <w:rFonts w:hint="eastAsia" w:ascii="Times New Roman" w:hAnsi="Times New Roman" w:cs="Times New Roman" w:eastAsiaTheme="minorEastAsia"/>
        </w:rPr>
        <w:t>11</w:t>
      </w:r>
      <w:r>
        <w:rPr>
          <w:rFonts w:ascii="Times New Roman" w:cs="Times New Roman" w:hAnsiTheme="minorEastAsia" w:eastAsiaTheme="minorEastAsia"/>
        </w:rPr>
        <w:t>．将</w:t>
      </w:r>
      <w:r>
        <w:rPr>
          <w:rFonts w:ascii="Times New Roman" w:hAnsi="Times New Roman" w:cs="Times New Roman" w:eastAsiaTheme="minorEastAsia"/>
        </w:rPr>
        <w:t>50 mL 0.5 mol·L</w:t>
      </w:r>
      <w:r>
        <w:rPr>
          <w:rFonts w:ascii="Times New Roman" w:cs="Times New Roman" w:hAnsiTheme="minorEastAsia" w:eastAsiaTheme="minorEastAsia"/>
          <w:vertAlign w:val="superscript"/>
        </w:rPr>
        <w:t>－</w:t>
      </w:r>
      <w:r>
        <w:rPr>
          <w:rFonts w:ascii="Times New Roman" w:hAnsi="Times New Roman" w:cs="Times New Roman" w:eastAsiaTheme="minorEastAsia"/>
          <w:vertAlign w:val="superscript"/>
        </w:rPr>
        <w:t>1</w:t>
      </w:r>
      <w:r>
        <w:rPr>
          <w:rFonts w:ascii="Times New Roman" w:hAnsi="Times New Roman" w:cs="Times New Roman" w:eastAsiaTheme="minorEastAsia"/>
        </w:rPr>
        <w:t xml:space="preserve"> NaOH</w:t>
      </w:r>
      <w:r>
        <w:rPr>
          <w:rFonts w:ascii="Times New Roman" w:cs="Times New Roman" w:hAnsiTheme="minorEastAsia" w:eastAsiaTheme="minorEastAsia"/>
        </w:rPr>
        <w:t>溶液加水稀释到</w:t>
      </w:r>
      <w:r>
        <w:rPr>
          <w:rFonts w:ascii="Times New Roman" w:hAnsi="Times New Roman" w:cs="Times New Roman" w:eastAsiaTheme="minorEastAsia"/>
        </w:rPr>
        <w:t>500 mL</w:t>
      </w:r>
      <w:r>
        <w:rPr>
          <w:rFonts w:ascii="Times New Roman" w:cs="Times New Roman" w:hAnsiTheme="minorEastAsia" w:eastAsiaTheme="minorEastAsia"/>
        </w:rPr>
        <w:t>，稀释后溶液中</w:t>
      </w:r>
      <w:r>
        <w:rPr>
          <w:rFonts w:ascii="Times New Roman" w:hAnsi="Times New Roman" w:cs="Times New Roman" w:eastAsiaTheme="minorEastAsia"/>
        </w:rPr>
        <w:t>NaOH</w:t>
      </w:r>
      <w:r>
        <w:rPr>
          <w:rFonts w:ascii="Times New Roman" w:cs="Times New Roman" w:hAnsiTheme="minorEastAsia" w:eastAsiaTheme="minorEastAsia"/>
        </w:rPr>
        <w:t>的物质的量浓度为</w:t>
      </w:r>
    </w:p>
    <w:p w14:paraId="5B1EC970">
      <w:pPr>
        <w:pStyle w:val="2"/>
        <w:tabs>
          <w:tab w:val="left" w:pos="4620"/>
        </w:tabs>
        <w:snapToGrid w:val="0"/>
        <w:spacing w:line="360" w:lineRule="auto"/>
        <w:ind w:firstLine="420" w:firstLineChars="200"/>
        <w:rPr>
          <w:rFonts w:ascii="Times New Roman" w:hAnsi="Times New Roman" w:cs="Times New Roman" w:eastAsiaTheme="minorEastAsia"/>
        </w:rPr>
      </w:pPr>
      <w:r>
        <w:rPr>
          <w:rFonts w:ascii="Times New Roman" w:hAnsi="Times New Roman" w:cs="Times New Roman" w:eastAsiaTheme="minorEastAsia"/>
        </w:rPr>
        <w:t xml:space="preserve">( </w:t>
      </w:r>
      <w:r>
        <w:rPr>
          <w:rFonts w:hint="eastAsia" w:ascii="Times New Roman" w:hAnsi="Times New Roman" w:cs="Times New Roman" w:eastAsiaTheme="minorEastAsia"/>
        </w:rPr>
        <w:t xml:space="preserve">   </w:t>
      </w:r>
      <w:r>
        <w:rPr>
          <w:rFonts w:ascii="Times New Roman" w:hAnsi="Times New Roman" w:cs="Times New Roman" w:eastAsiaTheme="minorEastAsia"/>
        </w:rPr>
        <w:t>)</w:t>
      </w:r>
    </w:p>
    <w:p w14:paraId="24C23D7D">
      <w:pPr>
        <w:pStyle w:val="2"/>
        <w:tabs>
          <w:tab w:val="left" w:pos="5880"/>
        </w:tabs>
        <w:snapToGrid w:val="0"/>
        <w:spacing w:line="360" w:lineRule="auto"/>
        <w:ind w:firstLine="420" w:firstLineChars="200"/>
        <w:rPr>
          <w:rFonts w:ascii="Times New Roman" w:hAnsi="Times New Roman" w:cs="Times New Roman" w:eastAsiaTheme="minorEastAsia"/>
        </w:rPr>
      </w:pPr>
      <w:r>
        <w:rPr>
          <w:rFonts w:ascii="Times New Roman" w:hAnsi="Times New Roman" w:cs="Times New Roman" w:eastAsiaTheme="minorEastAsia"/>
        </w:rPr>
        <w:t>A</w:t>
      </w:r>
      <w:r>
        <w:rPr>
          <w:rFonts w:ascii="Times New Roman" w:cs="Times New Roman" w:hAnsiTheme="minorEastAsia" w:eastAsiaTheme="minorEastAsia"/>
        </w:rPr>
        <w:t>．</w:t>
      </w:r>
      <w:r>
        <w:rPr>
          <w:rFonts w:ascii="Times New Roman" w:hAnsi="Times New Roman" w:cs="Times New Roman" w:eastAsiaTheme="minorEastAsia"/>
        </w:rPr>
        <w:t>0.5 mol·L</w:t>
      </w:r>
      <w:r>
        <w:rPr>
          <w:rFonts w:ascii="Times New Roman" w:cs="Times New Roman" w:hAnsiTheme="minorEastAsia" w:eastAsiaTheme="minorEastAsia"/>
          <w:vertAlign w:val="superscript"/>
        </w:rPr>
        <w:t>－</w:t>
      </w:r>
      <w:r>
        <w:rPr>
          <w:rFonts w:ascii="Times New Roman" w:hAnsi="Times New Roman" w:cs="Times New Roman" w:eastAsiaTheme="minorEastAsia"/>
          <w:vertAlign w:val="superscript"/>
        </w:rPr>
        <w:t>1</w:t>
      </w:r>
      <w:r>
        <w:rPr>
          <w:rFonts w:ascii="Times New Roman" w:hAnsi="Times New Roman" w:cs="Times New Roman" w:eastAsiaTheme="minorEastAsia"/>
        </w:rPr>
        <w:t xml:space="preserve">   </w:t>
      </w:r>
      <w:r>
        <w:rPr>
          <w:rFonts w:ascii="Times New Roman" w:hAnsi="Times New Roman" w:cs="Times New Roman" w:eastAsiaTheme="minorEastAsia"/>
        </w:rPr>
        <w:tab/>
      </w:r>
      <w:r>
        <w:rPr>
          <w:rFonts w:ascii="Times New Roman" w:hAnsi="Times New Roman" w:cs="Times New Roman" w:eastAsiaTheme="minorEastAsia"/>
        </w:rPr>
        <w:t>B</w:t>
      </w:r>
      <w:r>
        <w:rPr>
          <w:rFonts w:ascii="Times New Roman" w:cs="Times New Roman" w:hAnsiTheme="minorEastAsia" w:eastAsiaTheme="minorEastAsia"/>
        </w:rPr>
        <w:t>．</w:t>
      </w:r>
      <w:r>
        <w:rPr>
          <w:rFonts w:ascii="Times New Roman" w:hAnsi="Times New Roman" w:cs="Times New Roman" w:eastAsiaTheme="minorEastAsia"/>
        </w:rPr>
        <w:t>0.05 mol·L</w:t>
      </w:r>
      <w:r>
        <w:rPr>
          <w:rFonts w:ascii="Times New Roman" w:cs="Times New Roman" w:hAnsiTheme="minorEastAsia" w:eastAsiaTheme="minorEastAsia"/>
          <w:vertAlign w:val="superscript"/>
        </w:rPr>
        <w:t>－</w:t>
      </w:r>
      <w:r>
        <w:rPr>
          <w:rFonts w:ascii="Times New Roman" w:hAnsi="Times New Roman" w:cs="Times New Roman" w:eastAsiaTheme="minorEastAsia"/>
          <w:vertAlign w:val="superscript"/>
        </w:rPr>
        <w:t>1</w:t>
      </w:r>
    </w:p>
    <w:p w14:paraId="3C7AEB38">
      <w:pPr>
        <w:pStyle w:val="2"/>
        <w:tabs>
          <w:tab w:val="left" w:pos="5880"/>
        </w:tabs>
        <w:snapToGrid w:val="0"/>
        <w:spacing w:line="360" w:lineRule="auto"/>
        <w:ind w:firstLine="420" w:firstLineChars="200"/>
        <w:rPr>
          <w:rFonts w:ascii="Times New Roman" w:hAnsi="Times New Roman" w:cs="Times New Roman" w:eastAsiaTheme="minorEastAsia"/>
        </w:rPr>
      </w:pPr>
      <w:r>
        <w:rPr>
          <w:rFonts w:ascii="Times New Roman" w:hAnsi="Times New Roman" w:cs="Times New Roman" w:eastAsiaTheme="minorEastAsia"/>
        </w:rPr>
        <w:t>C</w:t>
      </w:r>
      <w:r>
        <w:rPr>
          <w:rFonts w:ascii="Times New Roman" w:cs="Times New Roman" w:hAnsiTheme="minorEastAsia" w:eastAsiaTheme="minorEastAsia"/>
        </w:rPr>
        <w:t>．</w:t>
      </w:r>
      <w:r>
        <w:rPr>
          <w:rFonts w:ascii="Times New Roman" w:hAnsi="Times New Roman" w:cs="Times New Roman" w:eastAsiaTheme="minorEastAsia"/>
        </w:rPr>
        <w:t>0.04 mol·L</w:t>
      </w:r>
      <w:r>
        <w:rPr>
          <w:rFonts w:ascii="Times New Roman" w:cs="Times New Roman" w:hAnsiTheme="minorEastAsia" w:eastAsiaTheme="minorEastAsia"/>
          <w:vertAlign w:val="superscript"/>
        </w:rPr>
        <w:t>－</w:t>
      </w:r>
      <w:r>
        <w:rPr>
          <w:rFonts w:ascii="Times New Roman" w:hAnsi="Times New Roman" w:cs="Times New Roman" w:eastAsiaTheme="minorEastAsia"/>
          <w:vertAlign w:val="superscript"/>
        </w:rPr>
        <w:t>1</w:t>
      </w:r>
      <w:r>
        <w:rPr>
          <w:rFonts w:ascii="Times New Roman" w:hAnsi="Times New Roman" w:cs="Times New Roman" w:eastAsiaTheme="minorEastAsia"/>
        </w:rPr>
        <w:t xml:space="preserve">   </w:t>
      </w:r>
      <w:r>
        <w:rPr>
          <w:rFonts w:ascii="Times New Roman" w:hAnsi="Times New Roman" w:cs="Times New Roman" w:eastAsiaTheme="minorEastAsia"/>
        </w:rPr>
        <w:tab/>
      </w:r>
      <w:r>
        <w:rPr>
          <w:rFonts w:ascii="Times New Roman" w:hAnsi="Times New Roman" w:cs="Times New Roman" w:eastAsiaTheme="minorEastAsia"/>
        </w:rPr>
        <w:t>D</w:t>
      </w:r>
      <w:r>
        <w:rPr>
          <w:rFonts w:ascii="Times New Roman" w:cs="Times New Roman" w:hAnsiTheme="minorEastAsia" w:eastAsiaTheme="minorEastAsia"/>
        </w:rPr>
        <w:t>．</w:t>
      </w:r>
      <w:r>
        <w:rPr>
          <w:rFonts w:ascii="Times New Roman" w:hAnsi="Times New Roman" w:cs="Times New Roman" w:eastAsiaTheme="minorEastAsia"/>
        </w:rPr>
        <w:t>0.03 mol·L</w:t>
      </w:r>
      <w:r>
        <w:rPr>
          <w:rFonts w:ascii="Times New Roman" w:cs="Times New Roman" w:hAnsiTheme="minorEastAsia" w:eastAsiaTheme="minorEastAsia"/>
          <w:vertAlign w:val="superscript"/>
        </w:rPr>
        <w:t>－</w:t>
      </w:r>
      <w:r>
        <w:rPr>
          <w:rFonts w:ascii="Times New Roman" w:hAnsi="Times New Roman" w:cs="Times New Roman" w:eastAsiaTheme="minorEastAsia"/>
          <w:vertAlign w:val="superscript"/>
        </w:rPr>
        <w:t>1</w:t>
      </w:r>
    </w:p>
    <w:p w14:paraId="53527E58">
      <w:pPr>
        <w:spacing w:line="360" w:lineRule="auto"/>
        <w:ind w:left="420" w:hanging="420" w:hangingChars="200"/>
      </w:pPr>
      <w:r>
        <w:t>1</w:t>
      </w:r>
      <w:r>
        <w:rPr>
          <w:rFonts w:hint="eastAsia"/>
        </w:rPr>
        <w:t>2．某同学用</w:t>
      </w:r>
      <w:r>
        <w:t>Na</w:t>
      </w:r>
      <w:r>
        <w:rPr>
          <w:vertAlign w:val="subscript"/>
        </w:rPr>
        <w:t>2</w:t>
      </w:r>
      <w:r>
        <w:t>CO</w:t>
      </w:r>
      <w:r>
        <w:rPr>
          <w:vertAlign w:val="subscript"/>
        </w:rPr>
        <w:t>3</w:t>
      </w:r>
      <w:r>
        <w:rPr>
          <w:rFonts w:hint="eastAsia"/>
        </w:rPr>
        <w:t>固体配制</w:t>
      </w:r>
      <w:r>
        <w:t>0.10 mol·L</w:t>
      </w:r>
      <w:r>
        <w:rPr>
          <w:rFonts w:hint="eastAsia"/>
          <w:vertAlign w:val="superscript"/>
        </w:rPr>
        <w:t>－</w:t>
      </w:r>
      <w:r>
        <w:rPr>
          <w:vertAlign w:val="superscript"/>
        </w:rPr>
        <w:t>1</w:t>
      </w:r>
      <w:r>
        <w:t xml:space="preserve"> Na</w:t>
      </w:r>
      <w:r>
        <w:rPr>
          <w:vertAlign w:val="subscript"/>
        </w:rPr>
        <w:t>2</w:t>
      </w:r>
      <w:r>
        <w:t>CO</w:t>
      </w:r>
      <w:r>
        <w:rPr>
          <w:vertAlign w:val="subscript"/>
        </w:rPr>
        <w:t>3</w:t>
      </w:r>
      <w:r>
        <w:rPr>
          <w:rFonts w:hint="eastAsia"/>
        </w:rPr>
        <w:t>溶液的过程如图所示。你认为该同学的错误之处有</w:t>
      </w:r>
      <w:r>
        <w:t>(</w:t>
      </w:r>
      <w:r>
        <w:rPr>
          <w:rFonts w:hint="eastAsia"/>
        </w:rPr>
        <w:t>　　</w:t>
      </w:r>
      <w:r>
        <w:t>)</w:t>
      </w:r>
    </w:p>
    <w:p w14:paraId="0B52297F">
      <w:pPr>
        <w:spacing w:line="360" w:lineRule="auto"/>
        <w:ind w:firstLine="1680" w:firstLineChars="800"/>
      </w:pPr>
      <w:r>
        <w:drawing>
          <wp:inline distT="0" distB="0" distL="0" distR="0">
            <wp:extent cx="2317750" cy="1804670"/>
            <wp:effectExtent l="19050" t="0" r="6350" b="0"/>
            <wp:docPr id="92" name="图片 57" descr="学科网(www.zxxk.com)--教育资源门户，提供试题试卷、教案、课件、教学论文、素材等各类教学资源库下载，还有大量丰富的教学资讯！"/>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 name="图片 57" descr="学科网(www.zxxk.com)--教育资源门户，提供试题试卷、教案、课件、教学论文、素材等各类教学资源库下载，还有大量丰富的教学资讯！"/>
                    <pic:cNvPicPr>
                      <a:picLocks noChangeAspect="1" noChangeArrowheads="1"/>
                    </pic:cNvPicPr>
                  </pic:nvPicPr>
                  <pic:blipFill>
                    <a:blip r:embed="rId9" cstate="print">
                      <a:extLst>
                        <a:ext uri="{28A0092B-C50C-407E-A947-70E740481C1C}">
                          <a14:useLocalDpi xmlns:a14="http://schemas.microsoft.com/office/drawing/2010/main" val="0"/>
                        </a:ext>
                      </a:extLst>
                    </a:blip>
                    <a:stretch>
                      <a:fillRect/>
                    </a:stretch>
                  </pic:blipFill>
                  <pic:spPr>
                    <a:xfrm>
                      <a:off x="0" y="0"/>
                      <a:ext cx="2317750" cy="1805020"/>
                    </a:xfrm>
                    <a:prstGeom prst="rect">
                      <a:avLst/>
                    </a:prstGeom>
                    <a:noFill/>
                    <a:ln>
                      <a:noFill/>
                    </a:ln>
                  </pic:spPr>
                </pic:pic>
              </a:graphicData>
            </a:graphic>
          </wp:inline>
        </w:drawing>
      </w:r>
    </w:p>
    <w:p w14:paraId="57BDBCE2">
      <w:pPr>
        <w:spacing w:line="360" w:lineRule="auto"/>
        <w:ind w:firstLine="420" w:firstLineChars="200"/>
      </w:pPr>
      <w:r>
        <w:t>A</w:t>
      </w:r>
      <w:r>
        <w:rPr>
          <w:rFonts w:hint="eastAsia"/>
        </w:rPr>
        <w:t>．①⑤⑥</w:t>
      </w:r>
      <w:r>
        <w:tab/>
      </w:r>
      <w:r>
        <w:t xml:space="preserve">        </w:t>
      </w:r>
      <w:r>
        <w:rPr>
          <w:rFonts w:hint="eastAsia"/>
        </w:rPr>
        <w:t xml:space="preserve">    </w:t>
      </w:r>
      <w:r>
        <w:t>B</w:t>
      </w:r>
      <w:r>
        <w:rPr>
          <w:rFonts w:hint="eastAsia"/>
        </w:rPr>
        <w:t xml:space="preserve">．②④⑦ </w:t>
      </w:r>
      <w:r>
        <w:t xml:space="preserve">             </w:t>
      </w:r>
      <w:r>
        <w:rPr>
          <w:rFonts w:hint="eastAsia"/>
        </w:rPr>
        <w:t xml:space="preserve"> </w:t>
      </w:r>
      <w:r>
        <w:t>C</w:t>
      </w:r>
      <w:r>
        <w:rPr>
          <w:rFonts w:hint="eastAsia"/>
        </w:rPr>
        <w:t>．①⑥</w:t>
      </w:r>
      <w:r>
        <w:tab/>
      </w:r>
      <w:r>
        <w:t xml:space="preserve">          </w:t>
      </w:r>
      <w:r>
        <w:rPr>
          <w:rFonts w:hint="eastAsia"/>
        </w:rPr>
        <w:t xml:space="preserve">  </w:t>
      </w:r>
      <w:r>
        <w:t>D</w:t>
      </w:r>
      <w:r>
        <w:rPr>
          <w:rFonts w:hint="eastAsia"/>
        </w:rPr>
        <w:t>．⑤⑥⑦</w:t>
      </w:r>
    </w:p>
    <w:p w14:paraId="6B7D9016">
      <w:pPr>
        <w:pStyle w:val="2"/>
        <w:tabs>
          <w:tab w:val="left" w:pos="4620"/>
        </w:tabs>
        <w:snapToGrid w:val="0"/>
        <w:spacing w:line="360" w:lineRule="auto"/>
        <w:ind w:left="420" w:hanging="420" w:hangingChars="200"/>
        <w:rPr>
          <w:rFonts w:ascii="Times New Roman" w:hAnsi="Times New Roman" w:cs="Times New Roman" w:eastAsiaTheme="minorEastAsia"/>
        </w:rPr>
      </w:pPr>
      <w:r>
        <w:rPr>
          <w:rFonts w:hint="eastAsia" w:ascii="Times New Roman" w:hAnsi="Times New Roman" w:cs="Times New Roman" w:eastAsiaTheme="minorEastAsia"/>
        </w:rPr>
        <w:t>13</w:t>
      </w:r>
      <w:r>
        <w:rPr>
          <w:rFonts w:ascii="Times New Roman" w:cs="Times New Roman" w:hAnsiTheme="minorEastAsia" w:eastAsiaTheme="minorEastAsia"/>
        </w:rPr>
        <w:t>．在某</w:t>
      </w:r>
      <w:r>
        <w:rPr>
          <w:rFonts w:ascii="Times New Roman" w:hAnsi="Times New Roman" w:cs="Times New Roman" w:eastAsiaTheme="minorEastAsia"/>
        </w:rPr>
        <w:t>K</w:t>
      </w:r>
      <w:r>
        <w:rPr>
          <w:rFonts w:ascii="Times New Roman" w:hAnsi="Times New Roman" w:cs="Times New Roman" w:eastAsiaTheme="minorEastAsia"/>
          <w:vertAlign w:val="subscript"/>
        </w:rPr>
        <w:t>2</w:t>
      </w:r>
      <w:r>
        <w:rPr>
          <w:rFonts w:ascii="Times New Roman" w:hAnsi="Times New Roman" w:cs="Times New Roman" w:eastAsiaTheme="minorEastAsia"/>
        </w:rPr>
        <w:t>SO</w:t>
      </w:r>
      <w:r>
        <w:rPr>
          <w:rFonts w:ascii="Times New Roman" w:hAnsi="Times New Roman" w:cs="Times New Roman" w:eastAsiaTheme="minorEastAsia"/>
          <w:vertAlign w:val="subscript"/>
        </w:rPr>
        <w:t>4</w:t>
      </w:r>
      <w:r>
        <w:rPr>
          <w:rFonts w:ascii="Times New Roman" w:cs="Times New Roman" w:hAnsiTheme="minorEastAsia" w:eastAsiaTheme="minorEastAsia"/>
        </w:rPr>
        <w:t>和</w:t>
      </w:r>
      <w:r>
        <w:rPr>
          <w:rFonts w:ascii="Times New Roman" w:hAnsi="Times New Roman" w:cs="Times New Roman" w:eastAsiaTheme="minorEastAsia"/>
        </w:rPr>
        <w:t>Fe</w:t>
      </w:r>
      <w:r>
        <w:rPr>
          <w:rFonts w:ascii="Times New Roman" w:hAnsi="Times New Roman" w:cs="Times New Roman" w:eastAsiaTheme="minorEastAsia"/>
          <w:vertAlign w:val="subscript"/>
        </w:rPr>
        <w:t>2</w:t>
      </w:r>
      <w:r>
        <w:rPr>
          <w:rFonts w:ascii="Times New Roman" w:hAnsi="Times New Roman" w:cs="Times New Roman" w:eastAsiaTheme="minorEastAsia"/>
        </w:rPr>
        <w:t>(SO</w:t>
      </w:r>
      <w:r>
        <w:rPr>
          <w:rFonts w:ascii="Times New Roman" w:hAnsi="Times New Roman" w:cs="Times New Roman" w:eastAsiaTheme="minorEastAsia"/>
          <w:vertAlign w:val="subscript"/>
        </w:rPr>
        <w:t>4</w:t>
      </w:r>
      <w:r>
        <w:rPr>
          <w:rFonts w:ascii="Times New Roman" w:hAnsi="Times New Roman" w:cs="Times New Roman" w:eastAsiaTheme="minorEastAsia"/>
        </w:rPr>
        <w:t>)</w:t>
      </w:r>
      <w:r>
        <w:rPr>
          <w:rFonts w:ascii="Times New Roman" w:hAnsi="Times New Roman" w:cs="Times New Roman" w:eastAsiaTheme="minorEastAsia"/>
          <w:vertAlign w:val="subscript"/>
        </w:rPr>
        <w:t>3</w:t>
      </w:r>
      <w:r>
        <w:rPr>
          <w:rFonts w:ascii="Times New Roman" w:cs="Times New Roman" w:hAnsiTheme="minorEastAsia" w:eastAsiaTheme="minorEastAsia"/>
        </w:rPr>
        <w:t>的混合溶液中，</w:t>
      </w:r>
      <w:r>
        <w:rPr>
          <w:rFonts w:ascii="Times New Roman" w:hAnsi="Times New Roman" w:cs="Times New Roman" w:eastAsiaTheme="minorEastAsia"/>
        </w:rPr>
        <w:t>Fe</w:t>
      </w:r>
      <w:r>
        <w:rPr>
          <w:rFonts w:ascii="Times New Roman" w:hAnsi="Times New Roman" w:cs="Times New Roman" w:eastAsiaTheme="minorEastAsia"/>
          <w:vertAlign w:val="superscript"/>
        </w:rPr>
        <w:t>3</w:t>
      </w:r>
      <w:r>
        <w:rPr>
          <w:rFonts w:ascii="Times New Roman" w:cs="Times New Roman" w:hAnsiTheme="minorEastAsia" w:eastAsiaTheme="minorEastAsia"/>
          <w:vertAlign w:val="superscript"/>
        </w:rPr>
        <w:t>＋</w:t>
      </w:r>
      <w:r>
        <w:rPr>
          <w:rFonts w:ascii="Times New Roman" w:cs="Times New Roman" w:hAnsiTheme="minorEastAsia" w:eastAsiaTheme="minorEastAsia"/>
        </w:rPr>
        <w:t>的物质的量浓度为</w:t>
      </w:r>
      <w:r>
        <w:rPr>
          <w:rFonts w:ascii="Times New Roman" w:hAnsi="Times New Roman" w:cs="Times New Roman" w:eastAsiaTheme="minorEastAsia"/>
        </w:rPr>
        <w:t>0.1 mol·L</w:t>
      </w:r>
      <w:r>
        <w:rPr>
          <w:rFonts w:ascii="Times New Roman" w:cs="Times New Roman" w:hAnsiTheme="minorEastAsia" w:eastAsiaTheme="minorEastAsia"/>
          <w:vertAlign w:val="superscript"/>
        </w:rPr>
        <w:t>－</w:t>
      </w:r>
      <w:r>
        <w:rPr>
          <w:rFonts w:ascii="Times New Roman" w:hAnsi="Times New Roman" w:cs="Times New Roman" w:eastAsiaTheme="minorEastAsia"/>
          <w:vertAlign w:val="superscript"/>
        </w:rPr>
        <w:t>1</w:t>
      </w:r>
      <w:r>
        <w:rPr>
          <w:rFonts w:ascii="Times New Roman" w:cs="Times New Roman" w:hAnsiTheme="minorEastAsia" w:eastAsiaTheme="minorEastAsia"/>
        </w:rPr>
        <w:t>，</w:t>
      </w:r>
      <w:r>
        <w:rPr>
          <w:rFonts w:ascii="Times New Roman" w:hAnsi="Times New Roman" w:cs="Times New Roman" w:eastAsiaTheme="minorEastAsia"/>
        </w:rPr>
        <w:t>SO</w:t>
      </w:r>
      <w:r>
        <w:rPr>
          <w:rFonts w:ascii="Times New Roman" w:hAnsi="Times New Roman" w:cs="Times New Roman" w:eastAsiaTheme="minorEastAsia"/>
        </w:rPr>
        <w:fldChar w:fldCharType="begin"/>
      </w:r>
      <w:r>
        <w:rPr>
          <w:rFonts w:ascii="Times New Roman" w:hAnsi="Times New Roman" w:cs="Times New Roman" w:eastAsiaTheme="minorEastAsia"/>
        </w:rPr>
        <w:instrText xml:space="preserve">eq \o\al(</w:instrText>
      </w:r>
      <w:r>
        <w:rPr>
          <w:rFonts w:ascii="Times New Roman" w:hAnsi="Times New Roman" w:cs="Times New Roman" w:eastAsiaTheme="minorEastAsia"/>
          <w:vertAlign w:val="superscript"/>
        </w:rPr>
        <w:instrText xml:space="preserve">2</w:instrText>
      </w:r>
      <w:r>
        <w:rPr>
          <w:rFonts w:ascii="Times New Roman" w:cs="Times New Roman" w:hAnsiTheme="minorEastAsia" w:eastAsiaTheme="minorEastAsia"/>
          <w:vertAlign w:val="superscript"/>
        </w:rPr>
        <w:instrText xml:space="preserve">－</w:instrText>
      </w:r>
      <w:r>
        <w:rPr>
          <w:rFonts w:ascii="Times New Roman" w:hAnsi="Times New Roman" w:cs="Times New Roman" w:eastAsiaTheme="minorEastAsia"/>
        </w:rPr>
        <w:instrText xml:space="preserve">,</w:instrText>
      </w:r>
      <w:r>
        <w:rPr>
          <w:rFonts w:ascii="Times New Roman" w:hAnsi="Times New Roman" w:cs="Times New Roman" w:eastAsiaTheme="minorEastAsia"/>
          <w:vertAlign w:val="subscript"/>
        </w:rPr>
        <w:instrText xml:space="preserve">4</w:instrText>
      </w:r>
      <w:r>
        <w:rPr>
          <w:rFonts w:ascii="Times New Roman" w:hAnsi="Times New Roman" w:cs="Times New Roman" w:eastAsiaTheme="minorEastAsia"/>
        </w:rPr>
        <w:instrText xml:space="preserve">)</w:instrText>
      </w:r>
      <w:r>
        <w:rPr>
          <w:rFonts w:ascii="Times New Roman" w:hAnsi="Times New Roman" w:cs="Times New Roman" w:eastAsiaTheme="minorEastAsia"/>
        </w:rPr>
        <w:fldChar w:fldCharType="end"/>
      </w:r>
      <w:r>
        <w:rPr>
          <w:rFonts w:ascii="Times New Roman" w:cs="Times New Roman" w:hAnsiTheme="minorEastAsia" w:eastAsiaTheme="minorEastAsia"/>
        </w:rPr>
        <w:t>的物质的量浓度为</w:t>
      </w:r>
      <w:r>
        <w:rPr>
          <w:rFonts w:ascii="Times New Roman" w:hAnsi="Times New Roman" w:cs="Times New Roman" w:eastAsiaTheme="minorEastAsia"/>
        </w:rPr>
        <w:t>0.3 mol·L</w:t>
      </w:r>
      <w:r>
        <w:rPr>
          <w:rFonts w:ascii="Times New Roman" w:cs="Times New Roman" w:hAnsiTheme="minorEastAsia" w:eastAsiaTheme="minorEastAsia"/>
          <w:vertAlign w:val="superscript"/>
        </w:rPr>
        <w:t>－</w:t>
      </w:r>
      <w:r>
        <w:rPr>
          <w:rFonts w:ascii="Times New Roman" w:hAnsi="Times New Roman" w:cs="Times New Roman" w:eastAsiaTheme="minorEastAsia"/>
          <w:vertAlign w:val="superscript"/>
        </w:rPr>
        <w:t>1</w:t>
      </w:r>
      <w:r>
        <w:rPr>
          <w:rFonts w:ascii="Times New Roman" w:cs="Times New Roman" w:hAnsiTheme="minorEastAsia" w:eastAsiaTheme="minorEastAsia"/>
        </w:rPr>
        <w:t>，则</w:t>
      </w:r>
      <w:r>
        <w:rPr>
          <w:rFonts w:ascii="Times New Roman" w:hAnsi="Times New Roman" w:cs="Times New Roman" w:eastAsiaTheme="minorEastAsia"/>
        </w:rPr>
        <w:t>K</w:t>
      </w:r>
      <w:r>
        <w:rPr>
          <w:rFonts w:ascii="Times New Roman" w:cs="Times New Roman" w:hAnsiTheme="minorEastAsia" w:eastAsiaTheme="minorEastAsia"/>
          <w:vertAlign w:val="superscript"/>
        </w:rPr>
        <w:t>＋</w:t>
      </w:r>
      <w:r>
        <w:rPr>
          <w:rFonts w:ascii="Times New Roman" w:cs="Times New Roman" w:hAnsiTheme="minorEastAsia" w:eastAsiaTheme="minorEastAsia"/>
        </w:rPr>
        <w:t>的物质的量浓度为</w:t>
      </w:r>
      <w:r>
        <w:rPr>
          <w:rFonts w:ascii="Times New Roman" w:hAnsi="Times New Roman" w:cs="Times New Roman" w:eastAsiaTheme="minorEastAsia"/>
        </w:rPr>
        <w:t>(</w:t>
      </w:r>
      <w:r>
        <w:rPr>
          <w:rFonts w:hint="eastAsia" w:ascii="Times New Roman" w:hAnsi="Times New Roman" w:cs="Times New Roman" w:eastAsiaTheme="minorEastAsia"/>
        </w:rPr>
        <w:t xml:space="preserve">    </w:t>
      </w:r>
      <w:r>
        <w:rPr>
          <w:rFonts w:ascii="Times New Roman" w:hAnsi="Times New Roman" w:cs="Times New Roman" w:eastAsiaTheme="minorEastAsia"/>
        </w:rPr>
        <w:t>)</w:t>
      </w:r>
    </w:p>
    <w:p w14:paraId="38AAC772">
      <w:pPr>
        <w:pStyle w:val="2"/>
        <w:tabs>
          <w:tab w:val="left" w:pos="5460"/>
        </w:tabs>
        <w:snapToGrid w:val="0"/>
        <w:spacing w:line="360" w:lineRule="auto"/>
        <w:ind w:firstLine="420" w:firstLineChars="200"/>
        <w:rPr>
          <w:rFonts w:ascii="Times New Roman" w:hAnsi="Times New Roman" w:cs="Times New Roman" w:eastAsiaTheme="minorEastAsia"/>
        </w:rPr>
      </w:pPr>
      <w:r>
        <w:rPr>
          <w:rFonts w:ascii="Times New Roman" w:hAnsi="Times New Roman" w:cs="Times New Roman" w:eastAsiaTheme="minorEastAsia"/>
        </w:rPr>
        <w:t>A</w:t>
      </w:r>
      <w:r>
        <w:rPr>
          <w:rFonts w:ascii="Times New Roman" w:cs="Times New Roman" w:hAnsiTheme="minorEastAsia" w:eastAsiaTheme="minorEastAsia"/>
        </w:rPr>
        <w:t>．</w:t>
      </w:r>
      <w:r>
        <w:rPr>
          <w:rFonts w:ascii="Times New Roman" w:hAnsi="Times New Roman" w:cs="Times New Roman" w:eastAsiaTheme="minorEastAsia"/>
        </w:rPr>
        <w:t>0.6 mol·L</w:t>
      </w:r>
      <w:r>
        <w:rPr>
          <w:rFonts w:ascii="Times New Roman" w:cs="Times New Roman" w:hAnsiTheme="minorEastAsia" w:eastAsiaTheme="minorEastAsia"/>
          <w:vertAlign w:val="superscript"/>
        </w:rPr>
        <w:t>－</w:t>
      </w:r>
      <w:r>
        <w:rPr>
          <w:rFonts w:ascii="Times New Roman" w:hAnsi="Times New Roman" w:cs="Times New Roman" w:eastAsiaTheme="minorEastAsia"/>
          <w:vertAlign w:val="superscript"/>
        </w:rPr>
        <w:t>1</w:t>
      </w:r>
      <w:r>
        <w:rPr>
          <w:rFonts w:ascii="Times New Roman" w:hAnsi="Times New Roman" w:cs="Times New Roman" w:eastAsiaTheme="minorEastAsia"/>
        </w:rPr>
        <w:t xml:space="preserve">   </w:t>
      </w:r>
      <w:r>
        <w:rPr>
          <w:rFonts w:ascii="Times New Roman" w:hAnsi="Times New Roman" w:cs="Times New Roman" w:eastAsiaTheme="minorEastAsia"/>
        </w:rPr>
        <w:tab/>
      </w:r>
      <w:r>
        <w:rPr>
          <w:rFonts w:ascii="Times New Roman" w:hAnsi="Times New Roman" w:cs="Times New Roman" w:eastAsiaTheme="minorEastAsia"/>
        </w:rPr>
        <w:t>B</w:t>
      </w:r>
      <w:r>
        <w:rPr>
          <w:rFonts w:ascii="Times New Roman" w:cs="Times New Roman" w:hAnsiTheme="minorEastAsia" w:eastAsiaTheme="minorEastAsia"/>
        </w:rPr>
        <w:t>．</w:t>
      </w:r>
      <w:r>
        <w:rPr>
          <w:rFonts w:ascii="Times New Roman" w:hAnsi="Times New Roman" w:cs="Times New Roman" w:eastAsiaTheme="minorEastAsia"/>
        </w:rPr>
        <w:t>0.3 mol·L</w:t>
      </w:r>
      <w:r>
        <w:rPr>
          <w:rFonts w:ascii="Times New Roman" w:cs="Times New Roman" w:hAnsiTheme="minorEastAsia" w:eastAsiaTheme="minorEastAsia"/>
          <w:vertAlign w:val="superscript"/>
        </w:rPr>
        <w:t>－</w:t>
      </w:r>
      <w:r>
        <w:rPr>
          <w:rFonts w:ascii="Times New Roman" w:hAnsi="Times New Roman" w:cs="Times New Roman" w:eastAsiaTheme="minorEastAsia"/>
          <w:vertAlign w:val="superscript"/>
        </w:rPr>
        <w:t>1</w:t>
      </w:r>
    </w:p>
    <w:p w14:paraId="5944DD12">
      <w:pPr>
        <w:pStyle w:val="2"/>
        <w:tabs>
          <w:tab w:val="left" w:pos="5460"/>
        </w:tabs>
        <w:snapToGrid w:val="0"/>
        <w:spacing w:line="360" w:lineRule="auto"/>
        <w:ind w:firstLine="420" w:firstLineChars="200"/>
        <w:rPr>
          <w:rFonts w:ascii="Times New Roman" w:hAnsi="Times New Roman" w:cs="Times New Roman" w:eastAsiaTheme="minorEastAsia"/>
        </w:rPr>
      </w:pPr>
      <w:r>
        <w:rPr>
          <w:rFonts w:ascii="Times New Roman" w:hAnsi="Times New Roman" w:cs="Times New Roman" w:eastAsiaTheme="minorEastAsia"/>
        </w:rPr>
        <w:t>C</w:t>
      </w:r>
      <w:r>
        <w:rPr>
          <w:rFonts w:ascii="Times New Roman" w:cs="Times New Roman" w:hAnsiTheme="minorEastAsia" w:eastAsiaTheme="minorEastAsia"/>
        </w:rPr>
        <w:t>．</w:t>
      </w:r>
      <w:r>
        <w:rPr>
          <w:rFonts w:ascii="Times New Roman" w:hAnsi="Times New Roman" w:cs="Times New Roman" w:eastAsiaTheme="minorEastAsia"/>
        </w:rPr>
        <w:t>0.2 mol·L</w:t>
      </w:r>
      <w:r>
        <w:rPr>
          <w:rFonts w:ascii="Times New Roman" w:cs="Times New Roman" w:hAnsiTheme="minorEastAsia" w:eastAsiaTheme="minorEastAsia"/>
          <w:vertAlign w:val="superscript"/>
        </w:rPr>
        <w:t>－</w:t>
      </w:r>
      <w:r>
        <w:rPr>
          <w:rFonts w:ascii="Times New Roman" w:hAnsi="Times New Roman" w:cs="Times New Roman" w:eastAsiaTheme="minorEastAsia"/>
          <w:vertAlign w:val="superscript"/>
        </w:rPr>
        <w:t>1</w:t>
      </w:r>
      <w:r>
        <w:rPr>
          <w:rFonts w:ascii="Times New Roman" w:hAnsi="Times New Roman" w:cs="Times New Roman" w:eastAsiaTheme="minorEastAsia"/>
        </w:rPr>
        <w:t xml:space="preserve">   </w:t>
      </w:r>
      <w:r>
        <w:rPr>
          <w:rFonts w:ascii="Times New Roman" w:hAnsi="Times New Roman" w:cs="Times New Roman" w:eastAsiaTheme="minorEastAsia"/>
        </w:rPr>
        <w:tab/>
      </w:r>
      <w:r>
        <w:rPr>
          <w:rFonts w:ascii="Times New Roman" w:hAnsi="Times New Roman" w:cs="Times New Roman" w:eastAsiaTheme="minorEastAsia"/>
        </w:rPr>
        <w:t>D</w:t>
      </w:r>
      <w:r>
        <w:rPr>
          <w:rFonts w:ascii="Times New Roman" w:cs="Times New Roman" w:hAnsiTheme="minorEastAsia" w:eastAsiaTheme="minorEastAsia"/>
        </w:rPr>
        <w:t>．</w:t>
      </w:r>
      <w:r>
        <w:rPr>
          <w:rFonts w:ascii="Times New Roman" w:hAnsi="Times New Roman" w:cs="Times New Roman" w:eastAsiaTheme="minorEastAsia"/>
        </w:rPr>
        <w:t>0.15 mol·L</w:t>
      </w:r>
      <w:r>
        <w:rPr>
          <w:rFonts w:ascii="Times New Roman" w:cs="Times New Roman" w:hAnsiTheme="minorEastAsia" w:eastAsiaTheme="minorEastAsia"/>
          <w:vertAlign w:val="superscript"/>
        </w:rPr>
        <w:t>－</w:t>
      </w:r>
      <w:r>
        <w:rPr>
          <w:rFonts w:ascii="Times New Roman" w:hAnsi="Times New Roman" w:cs="Times New Roman" w:eastAsiaTheme="minorEastAsia"/>
          <w:vertAlign w:val="superscript"/>
        </w:rPr>
        <w:t>1</w:t>
      </w:r>
    </w:p>
    <w:p w14:paraId="78768034">
      <w:pPr>
        <w:spacing w:line="360" w:lineRule="auto"/>
        <w:ind w:left="420" w:hanging="420" w:hangingChars="200"/>
      </w:pPr>
      <w:r>
        <w:t>1</w:t>
      </w:r>
      <w:r>
        <w:rPr>
          <w:rFonts w:hint="eastAsia"/>
        </w:rPr>
        <w:t>4．某氯化镁溶液的密度为</w:t>
      </w:r>
      <w:r>
        <w:t>1.18 g/cm</w:t>
      </w:r>
      <w:r>
        <w:rPr>
          <w:vertAlign w:val="superscript"/>
        </w:rPr>
        <w:t>3</w:t>
      </w:r>
      <w:r>
        <w:rPr>
          <w:rFonts w:hint="eastAsia"/>
        </w:rPr>
        <w:t>，其中镁离子的质量分数为</w:t>
      </w:r>
      <w:r>
        <w:t>5.1%</w:t>
      </w:r>
      <w:r>
        <w:rPr>
          <w:rFonts w:hint="eastAsia"/>
        </w:rPr>
        <w:t>，</w:t>
      </w:r>
      <w:r>
        <w:t>300 mL</w:t>
      </w:r>
      <w:r>
        <w:rPr>
          <w:rFonts w:hint="eastAsia"/>
        </w:rPr>
        <w:t>该溶液中</w:t>
      </w:r>
      <w:r>
        <w:t>Cl</w:t>
      </w:r>
      <w:r>
        <w:rPr>
          <w:rFonts w:hint="eastAsia"/>
          <w:vertAlign w:val="superscript"/>
        </w:rPr>
        <w:t>－</w:t>
      </w:r>
      <w:r>
        <w:rPr>
          <w:rFonts w:hint="eastAsia"/>
        </w:rPr>
        <w:t>的物质的量约为</w:t>
      </w:r>
      <w:r>
        <w:t>(</w:t>
      </w:r>
      <w:r>
        <w:rPr>
          <w:rFonts w:hint="eastAsia"/>
        </w:rPr>
        <w:t>　　</w:t>
      </w:r>
      <w:r>
        <w:t>)</w:t>
      </w:r>
    </w:p>
    <w:p w14:paraId="336AD13C">
      <w:pPr>
        <w:spacing w:line="360" w:lineRule="auto"/>
        <w:ind w:firstLine="420" w:firstLineChars="200"/>
      </w:pPr>
      <w:r>
        <w:t>A</w:t>
      </w:r>
      <w:r>
        <w:rPr>
          <w:rFonts w:hint="eastAsia"/>
        </w:rPr>
        <w:t>．</w:t>
      </w:r>
      <w:r>
        <w:t xml:space="preserve">0.37 mol          </w:t>
      </w:r>
      <w:r>
        <w:rPr>
          <w:rFonts w:hint="eastAsia"/>
        </w:rPr>
        <w:t xml:space="preserve">   </w:t>
      </w:r>
      <w:r>
        <w:t>B</w:t>
      </w:r>
      <w:r>
        <w:rPr>
          <w:rFonts w:hint="eastAsia"/>
        </w:rPr>
        <w:t>．</w:t>
      </w:r>
      <w:r>
        <w:t xml:space="preserve">0.63 mol           </w:t>
      </w:r>
      <w:r>
        <w:rPr>
          <w:rFonts w:hint="eastAsia"/>
        </w:rPr>
        <w:t xml:space="preserve">  </w:t>
      </w:r>
      <w:r>
        <w:t xml:space="preserve"> C</w:t>
      </w:r>
      <w:r>
        <w:rPr>
          <w:rFonts w:hint="eastAsia"/>
        </w:rPr>
        <w:t>．</w:t>
      </w:r>
      <w:r>
        <w:t xml:space="preserve">0.74 mol </w:t>
      </w:r>
      <w:r>
        <w:tab/>
      </w:r>
      <w:r>
        <w:t xml:space="preserve">        D</w:t>
      </w:r>
      <w:r>
        <w:rPr>
          <w:rFonts w:hint="eastAsia"/>
        </w:rPr>
        <w:t>．</w:t>
      </w:r>
      <w:r>
        <w:t>1.5 mol</w:t>
      </w:r>
    </w:p>
    <w:p w14:paraId="7C4F8B8E">
      <w:pPr>
        <w:spacing w:line="360" w:lineRule="auto"/>
        <w:ind w:left="420" w:hanging="420" w:hangingChars="200"/>
      </w:pPr>
      <w:r>
        <w:t>1</w:t>
      </w:r>
      <w:r>
        <w:rPr>
          <w:rFonts w:hint="eastAsia"/>
        </w:rPr>
        <w:t>5． 在标准状况下，将</w:t>
      </w:r>
      <w:r>
        <w:rPr>
          <w:i/>
        </w:rPr>
        <w:t>V</w:t>
      </w:r>
      <w:r>
        <w:t xml:space="preserve"> L A</w:t>
      </w:r>
      <w:r>
        <w:rPr>
          <w:rFonts w:hint="eastAsia"/>
        </w:rPr>
        <w:t>气体</w:t>
      </w:r>
      <w:r>
        <w:t>(</w:t>
      </w:r>
      <w:r>
        <w:rPr>
          <w:rFonts w:hint="eastAsia"/>
        </w:rPr>
        <w:t>摩尔质量为</w:t>
      </w:r>
      <w:r>
        <w:rPr>
          <w:i/>
        </w:rPr>
        <w:t>M</w:t>
      </w:r>
      <w:r>
        <w:t xml:space="preserve"> g</w:t>
      </w:r>
      <w:r>
        <w:rPr>
          <w:rFonts w:eastAsiaTheme="minorEastAsia"/>
        </w:rPr>
        <w:t>·</w:t>
      </w:r>
      <w:r>
        <w:t>mol</w:t>
      </w:r>
      <w:r>
        <w:rPr>
          <w:rFonts w:hint="eastAsia"/>
          <w:vertAlign w:val="superscript"/>
        </w:rPr>
        <w:t>-1</w:t>
      </w:r>
      <w:r>
        <w:t>)</w:t>
      </w:r>
      <w:r>
        <w:rPr>
          <w:rFonts w:hint="eastAsia"/>
        </w:rPr>
        <w:t>溶于</w:t>
      </w:r>
      <w:r>
        <w:t>0.1 L</w:t>
      </w:r>
      <w:r>
        <w:rPr>
          <w:rFonts w:hint="eastAsia"/>
        </w:rPr>
        <w:t>水中，所得溶液的密度为</w:t>
      </w:r>
      <w:r>
        <w:rPr>
          <w:rFonts w:hint="eastAsia"/>
          <w:i/>
        </w:rPr>
        <w:t>ρ</w:t>
      </w:r>
      <w:r>
        <w:t xml:space="preserve"> g</w:t>
      </w:r>
      <w:r>
        <w:rPr>
          <w:rFonts w:eastAsiaTheme="minorEastAsia"/>
        </w:rPr>
        <w:t>·</w:t>
      </w:r>
      <w:r>
        <w:t>cm</w:t>
      </w:r>
      <w:r>
        <w:rPr>
          <w:rFonts w:hint="eastAsia"/>
          <w:vertAlign w:val="superscript"/>
        </w:rPr>
        <w:t>-1</w:t>
      </w:r>
      <w:r>
        <w:rPr>
          <w:rFonts w:hint="eastAsia"/>
        </w:rPr>
        <w:t>，则此溶液的物质的量浓度</w:t>
      </w:r>
      <w:r>
        <w:t>(mol</w:t>
      </w:r>
      <w:r>
        <w:rPr>
          <w:rFonts w:eastAsiaTheme="minorEastAsia"/>
        </w:rPr>
        <w:t>·</w:t>
      </w:r>
      <w:r>
        <w:t>L</w:t>
      </w:r>
      <w:r>
        <w:rPr>
          <w:rFonts w:hint="eastAsia"/>
          <w:vertAlign w:val="superscript"/>
        </w:rPr>
        <w:t>-1</w:t>
      </w:r>
      <w:r>
        <w:t>)</w:t>
      </w:r>
      <w:r>
        <w:rPr>
          <w:rFonts w:hint="eastAsia"/>
        </w:rPr>
        <w:t>为</w:t>
      </w:r>
      <w:r>
        <w:rPr>
          <w:rFonts w:eastAsiaTheme="minorEastAsia"/>
        </w:rPr>
        <w:t>(</w:t>
      </w:r>
      <w:r>
        <w:rPr>
          <w:rFonts w:hint="eastAsia" w:eastAsiaTheme="minorEastAsia"/>
        </w:rPr>
        <w:t xml:space="preserve">    </w:t>
      </w:r>
      <w:r>
        <w:rPr>
          <w:rFonts w:eastAsiaTheme="minorEastAsia"/>
        </w:rPr>
        <w:t>)</w:t>
      </w:r>
    </w:p>
    <w:p w14:paraId="2494C373">
      <w:pPr>
        <w:spacing w:line="360" w:lineRule="auto"/>
        <w:ind w:firstLine="420" w:firstLineChars="200"/>
      </w:pPr>
      <w:r>
        <w:t>A</w:t>
      </w:r>
      <w:r>
        <w:rPr>
          <w:rFonts w:hint="eastAsia"/>
        </w:rPr>
        <w:t>．</w:t>
      </w:r>
      <w:r>
        <w:fldChar w:fldCharType="begin"/>
      </w:r>
      <w:r>
        <w:instrText xml:space="preserve">eq \f(</w:instrText>
      </w:r>
      <w:r>
        <w:rPr>
          <w:i/>
        </w:rPr>
        <w:instrText xml:space="preserve">V</w:instrText>
      </w:r>
      <w:r>
        <w:rPr>
          <w:rFonts w:hint="eastAsia"/>
          <w:i/>
        </w:rPr>
        <w:instrText xml:space="preserve">ρ</w:instrText>
      </w:r>
      <w:r>
        <w:instrText xml:space="preserve">,</w:instrText>
      </w:r>
      <w:r>
        <w:rPr>
          <w:i/>
        </w:rPr>
        <w:instrText xml:space="preserve">MV</w:instrText>
      </w:r>
      <w:r>
        <w:rPr>
          <w:rFonts w:hint="eastAsia"/>
        </w:rPr>
        <w:instrText xml:space="preserve">＋</w:instrText>
      </w:r>
      <w:r>
        <w:instrText xml:space="preserve">2 240)</w:instrText>
      </w:r>
      <w:r>
        <w:fldChar w:fldCharType="end"/>
      </w:r>
      <w:r>
        <w:t xml:space="preserve">  </w:t>
      </w:r>
      <w:r>
        <w:tab/>
      </w:r>
      <w:r>
        <w:t xml:space="preserve">  </w:t>
      </w:r>
      <w:r>
        <w:rPr>
          <w:rFonts w:hint="eastAsia"/>
        </w:rPr>
        <w:t xml:space="preserve">                              </w:t>
      </w:r>
      <w:r>
        <w:t>B</w:t>
      </w:r>
      <w:r>
        <w:rPr>
          <w:rFonts w:hint="eastAsia"/>
        </w:rPr>
        <w:t>．</w:t>
      </w:r>
      <w:r>
        <w:fldChar w:fldCharType="begin"/>
      </w:r>
      <w:r>
        <w:instrText xml:space="preserve">eq \f(1 000</w:instrText>
      </w:r>
      <w:r>
        <w:rPr>
          <w:i/>
        </w:rPr>
        <w:instrText xml:space="preserve">V</w:instrText>
      </w:r>
      <w:r>
        <w:rPr>
          <w:rFonts w:hint="eastAsia"/>
          <w:i/>
        </w:rPr>
        <w:instrText xml:space="preserve">ρ</w:instrText>
      </w:r>
      <w:r>
        <w:instrText xml:space="preserve">,</w:instrText>
      </w:r>
      <w:r>
        <w:rPr>
          <w:i/>
        </w:rPr>
        <w:instrText xml:space="preserve">MV</w:instrText>
      </w:r>
      <w:r>
        <w:rPr>
          <w:rFonts w:hint="eastAsia"/>
        </w:rPr>
        <w:instrText xml:space="preserve">＋</w:instrText>
      </w:r>
      <w:r>
        <w:instrText xml:space="preserve">2 240)</w:instrText>
      </w:r>
      <w:r>
        <w:fldChar w:fldCharType="end"/>
      </w:r>
      <w:r>
        <w:rPr>
          <w:rFonts w:hint="eastAsia"/>
        </w:rPr>
        <w:t xml:space="preserve"> </w:t>
      </w:r>
      <w:r>
        <w:t xml:space="preserve">       </w:t>
      </w:r>
    </w:p>
    <w:p w14:paraId="65FA3DAC">
      <w:pPr>
        <w:spacing w:line="360" w:lineRule="auto"/>
        <w:ind w:firstLine="420" w:firstLineChars="200"/>
        <w:rPr>
          <w:color w:val="000000" w:themeColor="text1"/>
        </w:rPr>
      </w:pPr>
      <w:r>
        <w:rPr>
          <w:color w:val="000000" w:themeColor="text1"/>
        </w:rPr>
        <w:t>C</w:t>
      </w:r>
      <w:r>
        <w:rPr>
          <w:rFonts w:hint="eastAsia"/>
          <w:color w:val="000000" w:themeColor="text1"/>
        </w:rPr>
        <w:t>．</w:t>
      </w:r>
      <w:r>
        <w:rPr>
          <w:color w:val="000000" w:themeColor="text1"/>
        </w:rPr>
        <w:fldChar w:fldCharType="begin"/>
      </w:r>
      <w:r>
        <w:rPr>
          <w:color w:val="000000" w:themeColor="text1"/>
        </w:rPr>
        <w:instrText xml:space="preserve">eq \f(</w:instrText>
      </w:r>
      <w:r>
        <w:rPr>
          <w:i/>
          <w:color w:val="000000" w:themeColor="text1"/>
        </w:rPr>
        <w:instrText xml:space="preserve">MV</w:instrText>
      </w:r>
      <w:r>
        <w:rPr>
          <w:color w:val="000000" w:themeColor="text1"/>
        </w:rPr>
        <w:instrText xml:space="preserve">,22.4</w:instrText>
      </w:r>
      <w:r>
        <w:rPr>
          <w:i/>
          <w:color w:val="000000" w:themeColor="text1"/>
        </w:rPr>
        <w:instrText xml:space="preserve">V</w:instrText>
      </w:r>
      <w:r>
        <w:rPr>
          <w:rFonts w:hint="eastAsia"/>
          <w:color w:val="000000" w:themeColor="text1"/>
        </w:rPr>
        <w:instrText xml:space="preserve">＋</w:instrText>
      </w:r>
      <w:r>
        <w:rPr>
          <w:color w:val="000000" w:themeColor="text1"/>
        </w:rPr>
        <w:instrText xml:space="preserve">0.1</w:instrText>
      </w:r>
      <w:r>
        <w:rPr>
          <w:rFonts w:hint="eastAsia"/>
          <w:i/>
          <w:color w:val="000000" w:themeColor="text1"/>
        </w:rPr>
        <w:instrText xml:space="preserve">ρ</w:instrText>
      </w:r>
      <w:r>
        <w:rPr>
          <w:color w:val="000000" w:themeColor="text1"/>
        </w:rPr>
        <w:instrText xml:space="preserve">)</w:instrText>
      </w:r>
      <w:r>
        <w:rPr>
          <w:color w:val="000000" w:themeColor="text1"/>
        </w:rPr>
        <w:fldChar w:fldCharType="end"/>
      </w:r>
      <w:r>
        <w:rPr>
          <w:color w:val="000000" w:themeColor="text1"/>
        </w:rPr>
        <w:tab/>
      </w:r>
      <w:r>
        <w:rPr>
          <w:color w:val="000000" w:themeColor="text1"/>
        </w:rPr>
        <w:t xml:space="preserve">     </w:t>
      </w:r>
      <w:r>
        <w:rPr>
          <w:rFonts w:hint="eastAsia"/>
          <w:color w:val="000000" w:themeColor="text1"/>
        </w:rPr>
        <w:t xml:space="preserve">                           </w:t>
      </w:r>
      <w:r>
        <w:rPr>
          <w:color w:val="000000" w:themeColor="text1"/>
        </w:rPr>
        <w:t>D</w:t>
      </w:r>
      <w:r>
        <w:rPr>
          <w:rFonts w:hint="eastAsia"/>
          <w:color w:val="000000" w:themeColor="text1"/>
        </w:rPr>
        <w:t>．</w:t>
      </w:r>
      <w:r>
        <w:rPr>
          <w:color w:val="000000" w:themeColor="text1"/>
        </w:rPr>
        <w:t>1 000</w:t>
      </w:r>
      <w:r>
        <w:rPr>
          <w:i/>
          <w:color w:val="000000" w:themeColor="text1"/>
        </w:rPr>
        <w:t>V</w:t>
      </w:r>
      <w:r>
        <w:rPr>
          <w:rFonts w:hint="eastAsia"/>
          <w:i/>
          <w:color w:val="000000" w:themeColor="text1"/>
        </w:rPr>
        <w:t>ρ</w:t>
      </w:r>
      <w:r>
        <w:rPr>
          <w:i/>
          <w:color w:val="000000" w:themeColor="text1"/>
        </w:rPr>
        <w:t>M</w:t>
      </w:r>
      <w:r>
        <w:rPr>
          <w:color w:val="000000" w:themeColor="text1"/>
        </w:rPr>
        <w:t>(</w:t>
      </w:r>
      <w:r>
        <w:rPr>
          <w:i/>
          <w:color w:val="000000" w:themeColor="text1"/>
        </w:rPr>
        <w:t>V</w:t>
      </w:r>
      <w:r>
        <w:rPr>
          <w:rFonts w:hint="eastAsia"/>
          <w:color w:val="000000" w:themeColor="text1"/>
        </w:rPr>
        <w:t>＋</w:t>
      </w:r>
      <w:r>
        <w:rPr>
          <w:color w:val="000000" w:themeColor="text1"/>
        </w:rPr>
        <w:t>2 240)</w:t>
      </w:r>
    </w:p>
    <w:p w14:paraId="5B9D5030">
      <w:pPr>
        <w:pStyle w:val="2"/>
        <w:tabs>
          <w:tab w:val="left" w:pos="4140"/>
        </w:tabs>
        <w:snapToGrid w:val="0"/>
        <w:spacing w:line="360" w:lineRule="auto"/>
        <w:rPr>
          <w:rFonts w:ascii="Times New Roman" w:hAnsi="Times New Roman" w:cs="Times New Roman" w:eastAsiaTheme="minorEastAsia"/>
          <w:b/>
        </w:rPr>
      </w:pPr>
      <w:r>
        <w:rPr>
          <w:rFonts w:ascii="Times New Roman" w:cs="Times New Roman" w:hAnsiTheme="minorEastAsia" w:eastAsiaTheme="minorEastAsia"/>
          <w:b/>
        </w:rPr>
        <w:t>二、填空题（本题包括</w:t>
      </w:r>
      <w:r>
        <w:rPr>
          <w:rFonts w:ascii="Times New Roman" w:hAnsi="Times New Roman" w:cs="Times New Roman" w:eastAsiaTheme="minorEastAsia"/>
          <w:b/>
        </w:rPr>
        <w:t>3</w:t>
      </w:r>
      <w:r>
        <w:rPr>
          <w:rFonts w:ascii="Times New Roman" w:cs="Times New Roman" w:hAnsiTheme="minorEastAsia" w:eastAsiaTheme="minorEastAsia"/>
          <w:b/>
        </w:rPr>
        <w:t>个小题，共</w:t>
      </w:r>
      <w:r>
        <w:rPr>
          <w:rFonts w:ascii="Times New Roman" w:hAnsi="Times New Roman" w:cs="Times New Roman" w:eastAsiaTheme="minorEastAsia"/>
          <w:b/>
        </w:rPr>
        <w:t>40</w:t>
      </w:r>
      <w:r>
        <w:rPr>
          <w:rFonts w:ascii="Times New Roman" w:cs="Times New Roman" w:hAnsiTheme="minorEastAsia" w:eastAsiaTheme="minorEastAsia"/>
          <w:b/>
        </w:rPr>
        <w:t>分）</w:t>
      </w:r>
    </w:p>
    <w:p w14:paraId="32D6C726">
      <w:pPr>
        <w:pStyle w:val="2"/>
        <w:tabs>
          <w:tab w:val="left" w:pos="4620"/>
        </w:tabs>
        <w:snapToGrid w:val="0"/>
        <w:spacing w:line="360" w:lineRule="auto"/>
        <w:rPr>
          <w:rFonts w:ascii="Times New Roman" w:hAnsi="Times New Roman" w:cs="Times New Roman" w:eastAsiaTheme="minorEastAsia"/>
        </w:rPr>
      </w:pPr>
      <w:r>
        <w:rPr>
          <w:rFonts w:hint="eastAsia" w:ascii="Times New Roman" w:hAnsi="Times New Roman" w:cs="Times New Roman" w:eastAsiaTheme="minorEastAsia"/>
        </w:rPr>
        <w:t>16</w:t>
      </w:r>
      <w:r>
        <w:rPr>
          <w:rFonts w:ascii="Times New Roman" w:cs="Times New Roman" w:hAnsiTheme="minorEastAsia" w:eastAsiaTheme="minorEastAsia"/>
        </w:rPr>
        <w:t>．</w:t>
      </w:r>
      <w:r>
        <w:rPr>
          <w:rFonts w:hint="eastAsia" w:ascii="Times New Roman" w:cs="Times New Roman" w:hAnsiTheme="minorEastAsia" w:eastAsiaTheme="minorEastAsia"/>
        </w:rPr>
        <w:t>(10分)</w:t>
      </w:r>
      <w:r>
        <w:rPr>
          <w:rFonts w:ascii="Times New Roman" w:cs="Times New Roman" w:hAnsiTheme="minorEastAsia" w:eastAsiaTheme="minorEastAsia"/>
        </w:rPr>
        <w:t>将</w:t>
      </w:r>
      <w:r>
        <w:rPr>
          <w:rFonts w:ascii="Times New Roman" w:hAnsi="Times New Roman" w:cs="Times New Roman" w:eastAsiaTheme="minorEastAsia"/>
        </w:rPr>
        <w:t>24.4 g</w:t>
      </w:r>
      <w:r>
        <w:rPr>
          <w:rFonts w:ascii="Times New Roman" w:cs="Times New Roman" w:hAnsiTheme="minorEastAsia" w:eastAsiaTheme="minorEastAsia"/>
        </w:rPr>
        <w:t>氢氧化钠固体溶于水配成</w:t>
      </w:r>
      <w:r>
        <w:rPr>
          <w:rFonts w:ascii="Times New Roman" w:hAnsi="Times New Roman" w:cs="Times New Roman" w:eastAsiaTheme="minorEastAsia"/>
        </w:rPr>
        <w:t>100 mL</w:t>
      </w:r>
      <w:r>
        <w:rPr>
          <w:rFonts w:ascii="Times New Roman" w:cs="Times New Roman" w:hAnsiTheme="minorEastAsia" w:eastAsiaTheme="minorEastAsia"/>
        </w:rPr>
        <w:t>溶液，其密度为</w:t>
      </w:r>
      <w:r>
        <w:rPr>
          <w:rFonts w:ascii="Times New Roman" w:hAnsi="Times New Roman" w:cs="Times New Roman" w:eastAsiaTheme="minorEastAsia"/>
        </w:rPr>
        <w:t>1.219 g·mL</w:t>
      </w:r>
      <w:r>
        <w:rPr>
          <w:rFonts w:ascii="Times New Roman" w:cs="Times New Roman" w:hAnsiTheme="minorEastAsia" w:eastAsiaTheme="minorEastAsia"/>
          <w:vertAlign w:val="superscript"/>
        </w:rPr>
        <w:t>－</w:t>
      </w:r>
      <w:r>
        <w:rPr>
          <w:rFonts w:ascii="Times New Roman" w:hAnsi="Times New Roman" w:cs="Times New Roman" w:eastAsiaTheme="minorEastAsia"/>
          <w:vertAlign w:val="superscript"/>
        </w:rPr>
        <w:t>1</w:t>
      </w:r>
      <w:r>
        <w:rPr>
          <w:rFonts w:ascii="Times New Roman" w:cs="Times New Roman" w:hAnsiTheme="minorEastAsia" w:eastAsiaTheme="minorEastAsia"/>
        </w:rPr>
        <w:t>。</w:t>
      </w:r>
    </w:p>
    <w:p w14:paraId="45520545">
      <w:pPr>
        <w:pStyle w:val="2"/>
        <w:tabs>
          <w:tab w:val="left" w:pos="4620"/>
        </w:tabs>
        <w:snapToGrid w:val="0"/>
        <w:spacing w:line="360" w:lineRule="auto"/>
        <w:ind w:firstLine="420" w:firstLineChars="200"/>
        <w:rPr>
          <w:rFonts w:ascii="Times New Roman" w:hAnsi="Times New Roman" w:cs="Times New Roman" w:eastAsiaTheme="minorEastAsia"/>
        </w:rPr>
      </w:pPr>
      <w:r>
        <w:rPr>
          <w:rFonts w:ascii="Times New Roman" w:hAnsi="Times New Roman" w:cs="Times New Roman" w:eastAsiaTheme="minorEastAsia"/>
        </w:rPr>
        <w:t>(1)</w:t>
      </w:r>
      <w:r>
        <w:rPr>
          <w:rFonts w:ascii="Times New Roman" w:cs="Times New Roman" w:hAnsiTheme="minorEastAsia" w:eastAsiaTheme="minorEastAsia"/>
        </w:rPr>
        <w:t>该溶液中氢氧化钠的物质的量浓度为</w:t>
      </w:r>
      <w:r>
        <w:rPr>
          <w:rFonts w:hint="eastAsia" w:ascii="Times New Roman" w:cs="Times New Roman" w:hAnsiTheme="minorEastAsia" w:eastAsiaTheme="minorEastAsia"/>
          <w:u w:val="single"/>
        </w:rPr>
        <w:t xml:space="preserve">               </w:t>
      </w:r>
      <w:r>
        <w:rPr>
          <w:rFonts w:ascii="Times New Roman" w:cs="Times New Roman" w:hAnsiTheme="minorEastAsia" w:eastAsiaTheme="minorEastAsia"/>
        </w:rPr>
        <w:t>。</w:t>
      </w:r>
    </w:p>
    <w:p w14:paraId="70879D77">
      <w:pPr>
        <w:pStyle w:val="2"/>
        <w:tabs>
          <w:tab w:val="left" w:pos="4620"/>
        </w:tabs>
        <w:snapToGrid w:val="0"/>
        <w:spacing w:line="360" w:lineRule="auto"/>
        <w:ind w:firstLine="420" w:firstLineChars="200"/>
        <w:rPr>
          <w:rFonts w:ascii="Times New Roman" w:hAnsi="Times New Roman" w:cs="Times New Roman" w:eastAsiaTheme="minorEastAsia"/>
        </w:rPr>
      </w:pPr>
      <w:r>
        <w:rPr>
          <w:rFonts w:ascii="Times New Roman" w:hAnsi="Times New Roman" w:cs="Times New Roman" w:eastAsiaTheme="minorEastAsia"/>
        </w:rPr>
        <w:t>(2)</w:t>
      </w:r>
      <w:r>
        <w:rPr>
          <w:rFonts w:ascii="Times New Roman" w:cs="Times New Roman" w:hAnsiTheme="minorEastAsia" w:eastAsiaTheme="minorEastAsia"/>
        </w:rPr>
        <w:t>该溶液中氢氧化钠的质量分数为</w:t>
      </w:r>
      <w:r>
        <w:rPr>
          <w:rFonts w:hint="eastAsia" w:ascii="Times New Roman" w:cs="Times New Roman" w:hAnsiTheme="minorEastAsia" w:eastAsiaTheme="minorEastAsia"/>
          <w:u w:val="single"/>
        </w:rPr>
        <w:t xml:space="preserve">         </w:t>
      </w:r>
      <w:r>
        <w:rPr>
          <w:rFonts w:ascii="Times New Roman" w:cs="Times New Roman" w:hAnsiTheme="minorEastAsia" w:eastAsiaTheme="minorEastAsia"/>
        </w:rPr>
        <w:t>。</w:t>
      </w:r>
    </w:p>
    <w:p w14:paraId="6215252D">
      <w:pPr>
        <w:pStyle w:val="2"/>
        <w:tabs>
          <w:tab w:val="left" w:pos="4620"/>
        </w:tabs>
        <w:snapToGrid w:val="0"/>
        <w:spacing w:line="360" w:lineRule="auto"/>
        <w:ind w:firstLine="420" w:firstLineChars="200"/>
        <w:rPr>
          <w:rFonts w:ascii="Times New Roman" w:hAnsi="Times New Roman" w:cs="Times New Roman" w:eastAsiaTheme="minorEastAsia"/>
        </w:rPr>
      </w:pPr>
      <w:r>
        <w:rPr>
          <w:rFonts w:ascii="Times New Roman" w:hAnsi="Times New Roman" w:cs="Times New Roman" w:eastAsiaTheme="minorEastAsia"/>
        </w:rPr>
        <w:t>(3)</w:t>
      </w:r>
      <w:r>
        <w:rPr>
          <w:rFonts w:ascii="Times New Roman" w:cs="Times New Roman" w:hAnsiTheme="minorEastAsia" w:eastAsiaTheme="minorEastAsia"/>
        </w:rPr>
        <w:t>从该溶液中取出</w:t>
      </w:r>
      <w:r>
        <w:rPr>
          <w:rFonts w:ascii="Times New Roman" w:hAnsi="Times New Roman" w:cs="Times New Roman" w:eastAsiaTheme="minorEastAsia"/>
        </w:rPr>
        <w:t>10 mL</w:t>
      </w:r>
      <w:r>
        <w:rPr>
          <w:rFonts w:ascii="Times New Roman" w:cs="Times New Roman" w:hAnsiTheme="minorEastAsia" w:eastAsiaTheme="minorEastAsia"/>
        </w:rPr>
        <w:t>，含氢氧化钠的质量为</w:t>
      </w:r>
      <w:r>
        <w:rPr>
          <w:rFonts w:hint="eastAsia" w:ascii="Times New Roman" w:cs="Times New Roman" w:hAnsiTheme="minorEastAsia" w:eastAsiaTheme="minorEastAsia"/>
          <w:u w:val="single"/>
        </w:rPr>
        <w:t xml:space="preserve">       </w:t>
      </w:r>
      <w:r>
        <w:rPr>
          <w:rFonts w:ascii="Times New Roman" w:hAnsi="Times New Roman" w:cs="Times New Roman" w:eastAsiaTheme="minorEastAsia"/>
          <w:u w:val="single"/>
        </w:rPr>
        <w:t>g</w:t>
      </w:r>
      <w:r>
        <w:rPr>
          <w:rFonts w:ascii="Times New Roman" w:cs="Times New Roman" w:hAnsiTheme="minorEastAsia" w:eastAsiaTheme="minorEastAsia"/>
        </w:rPr>
        <w:t>，含氢氧化钠的物质的量为</w:t>
      </w:r>
      <w:r>
        <w:rPr>
          <w:rFonts w:hint="eastAsia" w:ascii="Times New Roman" w:cs="Times New Roman" w:hAnsiTheme="minorEastAsia" w:eastAsiaTheme="minorEastAsia"/>
          <w:u w:val="single"/>
        </w:rPr>
        <w:t xml:space="preserve">       </w:t>
      </w:r>
      <w:r>
        <w:rPr>
          <w:rFonts w:ascii="Times New Roman" w:hAnsi="Times New Roman" w:cs="Times New Roman" w:eastAsiaTheme="minorEastAsia"/>
          <w:u w:val="single"/>
        </w:rPr>
        <w:t>mol</w:t>
      </w:r>
      <w:r>
        <w:rPr>
          <w:rFonts w:ascii="Times New Roman" w:cs="Times New Roman" w:hAnsiTheme="minorEastAsia" w:eastAsiaTheme="minorEastAsia"/>
        </w:rPr>
        <w:t>。</w:t>
      </w:r>
    </w:p>
    <w:p w14:paraId="67DD1448">
      <w:pPr>
        <w:pStyle w:val="2"/>
        <w:tabs>
          <w:tab w:val="left" w:pos="4620"/>
        </w:tabs>
        <w:snapToGrid w:val="0"/>
        <w:spacing w:line="360" w:lineRule="auto"/>
        <w:ind w:firstLine="420" w:firstLineChars="200"/>
        <w:rPr>
          <w:rFonts w:ascii="Times New Roman" w:hAnsi="Times New Roman" w:cs="Times New Roman" w:eastAsiaTheme="minorEastAsia"/>
        </w:rPr>
      </w:pPr>
      <w:r>
        <w:rPr>
          <w:rFonts w:ascii="Times New Roman" w:hAnsi="Times New Roman" w:cs="Times New Roman" w:eastAsiaTheme="minorEastAsia"/>
        </w:rPr>
        <w:t>(4)</w:t>
      </w:r>
      <w:r>
        <w:rPr>
          <w:rFonts w:ascii="Times New Roman" w:cs="Times New Roman" w:hAnsiTheme="minorEastAsia" w:eastAsiaTheme="minorEastAsia"/>
        </w:rPr>
        <w:t>将取出的</w:t>
      </w:r>
      <w:r>
        <w:rPr>
          <w:rFonts w:ascii="Times New Roman" w:hAnsi="Times New Roman" w:cs="Times New Roman" w:eastAsiaTheme="minorEastAsia"/>
        </w:rPr>
        <w:t>10 mL</w:t>
      </w:r>
      <w:r>
        <w:rPr>
          <w:rFonts w:ascii="Times New Roman" w:cs="Times New Roman" w:hAnsiTheme="minorEastAsia" w:eastAsiaTheme="minorEastAsia"/>
        </w:rPr>
        <w:t>溶液加水稀释到</w:t>
      </w:r>
      <w:r>
        <w:rPr>
          <w:rFonts w:ascii="Times New Roman" w:hAnsi="Times New Roman" w:cs="Times New Roman" w:eastAsiaTheme="minorEastAsia"/>
        </w:rPr>
        <w:t>100 mL</w:t>
      </w:r>
      <w:r>
        <w:rPr>
          <w:rFonts w:ascii="Times New Roman" w:cs="Times New Roman" w:hAnsiTheme="minorEastAsia" w:eastAsiaTheme="minorEastAsia"/>
        </w:rPr>
        <w:t>，稀释后溶液中氢氧化钠的物质的量浓度为</w:t>
      </w:r>
      <w:r>
        <w:rPr>
          <w:rFonts w:hint="eastAsia" w:ascii="Times New Roman" w:cs="Times New Roman" w:hAnsiTheme="minorEastAsia" w:eastAsiaTheme="minorEastAsia"/>
          <w:u w:val="single"/>
        </w:rPr>
        <w:t xml:space="preserve">        </w:t>
      </w:r>
      <w:r>
        <w:rPr>
          <w:rFonts w:ascii="Times New Roman" w:cs="Times New Roman" w:hAnsiTheme="minorEastAsia" w:eastAsiaTheme="minorEastAsia"/>
        </w:rPr>
        <w:t>。</w:t>
      </w:r>
    </w:p>
    <w:p w14:paraId="34C85461">
      <w:pPr>
        <w:pStyle w:val="2"/>
        <w:tabs>
          <w:tab w:val="left" w:pos="4102"/>
        </w:tabs>
        <w:spacing w:line="360" w:lineRule="auto"/>
        <w:ind w:left="315" w:hanging="315" w:hangingChars="150"/>
        <w:contextualSpacing/>
        <w:rPr>
          <w:rFonts w:ascii="Times New Roman" w:hAnsi="Times New Roman" w:cs="Times New Roman" w:eastAsiaTheme="minorEastAsia"/>
        </w:rPr>
      </w:pPr>
      <w:r>
        <w:rPr>
          <w:rFonts w:hint="eastAsia" w:ascii="Times New Roman" w:hAnsi="Times New Roman" w:cs="Times New Roman" w:eastAsiaTheme="minorEastAsia"/>
        </w:rPr>
        <w:t>17</w:t>
      </w:r>
      <w:r>
        <w:rPr>
          <w:rFonts w:ascii="Times New Roman" w:cs="Times New Roman" w:hAnsiTheme="minorEastAsia" w:eastAsiaTheme="minorEastAsia"/>
        </w:rPr>
        <w:t>．</w:t>
      </w:r>
      <w:r>
        <w:rPr>
          <w:rFonts w:hint="eastAsia" w:ascii="Times New Roman" w:cs="Times New Roman" w:hAnsiTheme="minorEastAsia" w:eastAsiaTheme="minorEastAsia"/>
        </w:rPr>
        <w:t>(15分)</w:t>
      </w:r>
      <w:r>
        <w:rPr>
          <w:rFonts w:ascii="Times New Roman" w:cs="Times New Roman" w:hAnsiTheme="minorEastAsia" w:eastAsiaTheme="minorEastAsia"/>
        </w:rPr>
        <w:t>把</w:t>
      </w:r>
      <w:r>
        <w:rPr>
          <w:rFonts w:ascii="Times New Roman" w:hAnsi="Times New Roman" w:cs="Times New Roman" w:eastAsiaTheme="minorEastAsia"/>
        </w:rPr>
        <w:t>2.0 mol·L</w:t>
      </w:r>
      <w:r>
        <w:rPr>
          <w:rFonts w:ascii="Times New Roman" w:hAnsi="Times New Roman" w:cs="Times New Roman" w:eastAsiaTheme="minorEastAsia"/>
          <w:vertAlign w:val="superscript"/>
        </w:rPr>
        <w:t>−1</w:t>
      </w:r>
      <w:r>
        <w:rPr>
          <w:rFonts w:ascii="Times New Roman" w:hAnsi="Times New Roman" w:cs="Times New Roman" w:eastAsiaTheme="minorEastAsia"/>
        </w:rPr>
        <w:t xml:space="preserve"> CuSO</w:t>
      </w:r>
      <w:r>
        <w:rPr>
          <w:rFonts w:ascii="Times New Roman" w:hAnsi="Times New Roman" w:cs="Times New Roman" w:eastAsiaTheme="minorEastAsia"/>
          <w:vertAlign w:val="subscript"/>
        </w:rPr>
        <w:t>4</w:t>
      </w:r>
      <w:r>
        <w:rPr>
          <w:rFonts w:ascii="Times New Roman" w:cs="Times New Roman" w:hAnsiTheme="minorEastAsia" w:eastAsiaTheme="minorEastAsia"/>
        </w:rPr>
        <w:t>和</w:t>
      </w:r>
      <w:r>
        <w:rPr>
          <w:rFonts w:ascii="Times New Roman" w:hAnsi="Times New Roman" w:cs="Times New Roman" w:eastAsiaTheme="minorEastAsia"/>
        </w:rPr>
        <w:t>1.0 mol·L</w:t>
      </w:r>
      <w:r>
        <w:rPr>
          <w:rFonts w:ascii="Times New Roman" w:hAnsi="Times New Roman" w:cs="Times New Roman" w:eastAsiaTheme="minorEastAsia"/>
          <w:vertAlign w:val="superscript"/>
        </w:rPr>
        <w:t>−1</w:t>
      </w:r>
      <w:r>
        <w:rPr>
          <w:rFonts w:ascii="Times New Roman" w:hAnsi="Times New Roman" w:cs="Times New Roman" w:eastAsiaTheme="minorEastAsia"/>
        </w:rPr>
        <w:t xml:space="preserve"> H</w:t>
      </w:r>
      <w:r>
        <w:rPr>
          <w:rFonts w:ascii="Times New Roman" w:hAnsi="Times New Roman" w:cs="Times New Roman" w:eastAsiaTheme="minorEastAsia"/>
          <w:vertAlign w:val="subscript"/>
        </w:rPr>
        <w:t>2</w:t>
      </w:r>
      <w:r>
        <w:rPr>
          <w:rFonts w:ascii="Times New Roman" w:hAnsi="Times New Roman" w:cs="Times New Roman" w:eastAsiaTheme="minorEastAsia"/>
        </w:rPr>
        <w:t>SO</w:t>
      </w:r>
      <w:r>
        <w:rPr>
          <w:rFonts w:ascii="Times New Roman" w:hAnsi="Times New Roman" w:cs="Times New Roman" w:eastAsiaTheme="minorEastAsia"/>
          <w:vertAlign w:val="subscript"/>
        </w:rPr>
        <w:t>4</w:t>
      </w:r>
      <w:r>
        <w:rPr>
          <w:rFonts w:ascii="Times New Roman" w:cs="Times New Roman" w:hAnsiTheme="minorEastAsia" w:eastAsiaTheme="minorEastAsia"/>
        </w:rPr>
        <w:t>溶液等体积混合</w:t>
      </w:r>
      <w:r>
        <w:rPr>
          <w:rFonts w:ascii="Times New Roman" w:hAnsi="Times New Roman" w:cs="Times New Roman" w:eastAsiaTheme="minorEastAsia"/>
        </w:rPr>
        <w:t>(</w:t>
      </w:r>
      <w:r>
        <w:rPr>
          <w:rFonts w:ascii="Times New Roman" w:cs="Times New Roman" w:hAnsiTheme="minorEastAsia" w:eastAsiaTheme="minorEastAsia"/>
        </w:rPr>
        <w:t>假设混合后的溶液的体积等于混合前两种溶液的体积之和</w:t>
      </w:r>
      <w:r>
        <w:rPr>
          <w:rFonts w:ascii="Times New Roman" w:hAnsi="Times New Roman" w:cs="Times New Roman" w:eastAsiaTheme="minorEastAsia"/>
        </w:rPr>
        <w:t>)</w:t>
      </w:r>
      <w:r>
        <w:rPr>
          <w:rFonts w:ascii="Times New Roman" w:cs="Times New Roman" w:hAnsiTheme="minorEastAsia" w:eastAsiaTheme="minorEastAsia"/>
        </w:rPr>
        <w:t>计算：</w:t>
      </w:r>
    </w:p>
    <w:p w14:paraId="2FA30FB6">
      <w:pPr>
        <w:pStyle w:val="2"/>
        <w:tabs>
          <w:tab w:val="left" w:pos="4102"/>
        </w:tabs>
        <w:spacing w:line="360" w:lineRule="auto"/>
        <w:ind w:firstLine="315" w:firstLineChars="150"/>
        <w:contextualSpacing/>
        <w:rPr>
          <w:rFonts w:ascii="Times New Roman" w:hAnsi="Times New Roman" w:cs="Times New Roman" w:eastAsiaTheme="minorEastAsia"/>
        </w:rPr>
      </w:pPr>
      <w:r>
        <w:rPr>
          <w:rFonts w:ascii="Times New Roman" w:hAnsi="Times New Roman" w:cs="Times New Roman" w:eastAsiaTheme="minorEastAsia"/>
        </w:rPr>
        <w:t>(1)</w:t>
      </w:r>
      <w:r>
        <w:rPr>
          <w:rFonts w:ascii="Times New Roman" w:cs="Times New Roman" w:hAnsiTheme="minorEastAsia" w:eastAsiaTheme="minorEastAsia"/>
        </w:rPr>
        <w:t>混合溶液中</w:t>
      </w:r>
      <w:r>
        <w:rPr>
          <w:rFonts w:ascii="Times New Roman" w:hAnsi="Times New Roman" w:cs="Times New Roman" w:eastAsiaTheme="minorEastAsia"/>
        </w:rPr>
        <w:t>CuSO</w:t>
      </w:r>
      <w:r>
        <w:rPr>
          <w:rFonts w:ascii="Times New Roman" w:hAnsi="Times New Roman" w:cs="Times New Roman" w:eastAsiaTheme="minorEastAsia"/>
          <w:vertAlign w:val="subscript"/>
        </w:rPr>
        <w:t>4</w:t>
      </w:r>
      <w:r>
        <w:rPr>
          <w:rFonts w:ascii="Times New Roman" w:cs="Times New Roman" w:hAnsiTheme="minorEastAsia" w:eastAsiaTheme="minorEastAsia"/>
        </w:rPr>
        <w:t>和</w:t>
      </w:r>
      <w:r>
        <w:rPr>
          <w:rFonts w:ascii="Times New Roman" w:hAnsi="Times New Roman" w:cs="Times New Roman" w:eastAsiaTheme="minorEastAsia"/>
        </w:rPr>
        <w:t>H</w:t>
      </w:r>
      <w:r>
        <w:rPr>
          <w:rFonts w:ascii="Times New Roman" w:hAnsi="Times New Roman" w:cs="Times New Roman" w:eastAsiaTheme="minorEastAsia"/>
          <w:vertAlign w:val="subscript"/>
        </w:rPr>
        <w:t>2</w:t>
      </w:r>
      <w:r>
        <w:rPr>
          <w:rFonts w:ascii="Times New Roman" w:hAnsi="Times New Roman" w:cs="Times New Roman" w:eastAsiaTheme="minorEastAsia"/>
        </w:rPr>
        <w:t>SO</w:t>
      </w:r>
      <w:r>
        <w:rPr>
          <w:rFonts w:ascii="Times New Roman" w:hAnsi="Times New Roman" w:cs="Times New Roman" w:eastAsiaTheme="minorEastAsia"/>
          <w:vertAlign w:val="subscript"/>
        </w:rPr>
        <w:t>4</w:t>
      </w:r>
      <w:r>
        <w:rPr>
          <w:rFonts w:ascii="Times New Roman" w:cs="Times New Roman" w:hAnsiTheme="minorEastAsia" w:eastAsiaTheme="minorEastAsia"/>
        </w:rPr>
        <w:t>的物质的量浓度</w:t>
      </w:r>
      <w:r>
        <w:rPr>
          <w:rFonts w:ascii="Times New Roman" w:hAnsi="Times New Roman" w:cs="Times New Roman" w:eastAsiaTheme="minorEastAsia"/>
          <w:i/>
        </w:rPr>
        <w:t>c</w:t>
      </w:r>
      <w:r>
        <w:rPr>
          <w:rFonts w:ascii="Times New Roman" w:hAnsi="Times New Roman" w:cs="Times New Roman" w:eastAsiaTheme="minorEastAsia"/>
        </w:rPr>
        <w:t>(CuSO</w:t>
      </w:r>
      <w:r>
        <w:rPr>
          <w:rFonts w:ascii="Times New Roman" w:hAnsi="Times New Roman" w:cs="Times New Roman" w:eastAsiaTheme="minorEastAsia"/>
          <w:vertAlign w:val="subscript"/>
        </w:rPr>
        <w:t>4</w:t>
      </w:r>
      <w:r>
        <w:rPr>
          <w:rFonts w:ascii="Times New Roman" w:hAnsi="Times New Roman" w:cs="Times New Roman" w:eastAsiaTheme="minorEastAsia"/>
        </w:rPr>
        <w:t>)=________</w:t>
      </w:r>
      <w:r>
        <w:rPr>
          <w:rFonts w:ascii="Times New Roman" w:cs="Times New Roman" w:hAnsiTheme="minorEastAsia" w:eastAsiaTheme="minorEastAsia"/>
        </w:rPr>
        <w:t>；</w:t>
      </w:r>
      <w:r>
        <w:rPr>
          <w:rFonts w:ascii="Times New Roman" w:hAnsi="Times New Roman" w:cs="Times New Roman" w:eastAsiaTheme="minorEastAsia"/>
          <w:i/>
        </w:rPr>
        <w:t>c</w:t>
      </w:r>
      <w:r>
        <w:rPr>
          <w:rFonts w:ascii="Times New Roman" w:hAnsi="Times New Roman" w:cs="Times New Roman" w:eastAsiaTheme="minorEastAsia"/>
        </w:rPr>
        <w:t>(H</w:t>
      </w:r>
      <w:r>
        <w:rPr>
          <w:rFonts w:ascii="Times New Roman" w:hAnsi="Times New Roman" w:cs="Times New Roman" w:eastAsiaTheme="minorEastAsia"/>
          <w:vertAlign w:val="subscript"/>
        </w:rPr>
        <w:t>2</w:t>
      </w:r>
      <w:r>
        <w:rPr>
          <w:rFonts w:ascii="Times New Roman" w:hAnsi="Times New Roman" w:cs="Times New Roman" w:eastAsiaTheme="minorEastAsia"/>
        </w:rPr>
        <w:t>SO</w:t>
      </w:r>
      <w:r>
        <w:rPr>
          <w:rFonts w:ascii="Times New Roman" w:hAnsi="Times New Roman" w:cs="Times New Roman" w:eastAsiaTheme="minorEastAsia"/>
          <w:vertAlign w:val="subscript"/>
        </w:rPr>
        <w:t>4</w:t>
      </w:r>
      <w:r>
        <w:rPr>
          <w:rFonts w:ascii="Times New Roman" w:hAnsi="Times New Roman" w:cs="Times New Roman" w:eastAsiaTheme="minorEastAsia"/>
        </w:rPr>
        <w:t>)=________</w:t>
      </w:r>
      <w:r>
        <w:rPr>
          <w:rFonts w:ascii="Times New Roman" w:cs="Times New Roman" w:hAnsiTheme="minorEastAsia" w:eastAsiaTheme="minorEastAsia"/>
        </w:rPr>
        <w:t>。</w:t>
      </w:r>
    </w:p>
    <w:p w14:paraId="60552704">
      <w:pPr>
        <w:pStyle w:val="2"/>
        <w:tabs>
          <w:tab w:val="left" w:pos="4102"/>
        </w:tabs>
        <w:spacing w:line="360" w:lineRule="auto"/>
        <w:ind w:firstLine="315" w:firstLineChars="150"/>
        <w:contextualSpacing/>
        <w:rPr>
          <w:rFonts w:ascii="Times New Roman" w:hAnsi="Times New Roman" w:cs="Times New Roman" w:eastAsiaTheme="minorEastAsia"/>
        </w:rPr>
      </w:pPr>
      <w:r>
        <w:rPr>
          <w:rFonts w:ascii="Times New Roman" w:hAnsi="Times New Roman" w:cs="Times New Roman" w:eastAsiaTheme="minorEastAsia"/>
        </w:rPr>
        <w:t>(2)</w:t>
      </w:r>
      <w:r>
        <w:rPr>
          <w:rFonts w:ascii="Times New Roman" w:cs="Times New Roman" w:hAnsiTheme="minorEastAsia" w:eastAsiaTheme="minorEastAsia"/>
        </w:rPr>
        <w:t>混合液中</w:t>
      </w:r>
      <w:r>
        <w:rPr>
          <w:rFonts w:ascii="Times New Roman" w:hAnsi="Times New Roman" w:cs="Times New Roman" w:eastAsiaTheme="minorEastAsia"/>
        </w:rPr>
        <w:t>H</w:t>
      </w:r>
      <w:r>
        <w:rPr>
          <w:rFonts w:ascii="Times New Roman" w:hAnsi="Times New Roman" w:cs="Times New Roman" w:eastAsiaTheme="minorEastAsia"/>
          <w:vertAlign w:val="superscript"/>
        </w:rPr>
        <w:t>+</w:t>
      </w:r>
      <w:r>
        <w:rPr>
          <w:rFonts w:ascii="Times New Roman" w:cs="Times New Roman" w:hAnsiTheme="minorEastAsia" w:eastAsiaTheme="minorEastAsia"/>
        </w:rPr>
        <w:t>和</w:t>
      </w:r>
      <w:r>
        <w:rPr>
          <w:rFonts w:ascii="Times New Roman" w:hAnsi="Times New Roman" w:cs="Times New Roman" w:eastAsiaTheme="minorEastAsia"/>
        </w:rPr>
        <w:t>SO</w:t>
      </w:r>
      <w:r>
        <w:rPr>
          <w:rFonts w:ascii="Times New Roman" w:hAnsi="Times New Roman" w:cs="Times New Roman" w:eastAsiaTheme="minorEastAsia"/>
          <w:vertAlign w:val="subscript"/>
        </w:rPr>
        <w:t>4</w:t>
      </w:r>
      <w:r>
        <w:rPr>
          <w:rFonts w:hint="eastAsia" w:ascii="Times New Roman" w:hAnsi="Times New Roman" w:cs="Times New Roman" w:eastAsiaTheme="minorEastAsia"/>
          <w:vertAlign w:val="superscript"/>
        </w:rPr>
        <w:t>2-</w:t>
      </w:r>
      <w:r>
        <w:rPr>
          <w:rFonts w:ascii="Times New Roman" w:cs="Times New Roman" w:hAnsiTheme="minorEastAsia" w:eastAsiaTheme="minorEastAsia"/>
        </w:rPr>
        <w:t>的物质的量浓度</w:t>
      </w:r>
      <w:r>
        <w:rPr>
          <w:rFonts w:ascii="Times New Roman" w:hAnsi="Times New Roman" w:cs="Times New Roman" w:eastAsiaTheme="minorEastAsia"/>
          <w:i/>
        </w:rPr>
        <w:t>c</w:t>
      </w:r>
      <w:r>
        <w:rPr>
          <w:rFonts w:ascii="Times New Roman" w:hAnsi="Times New Roman" w:cs="Times New Roman" w:eastAsiaTheme="minorEastAsia"/>
        </w:rPr>
        <w:t>(H</w:t>
      </w:r>
      <w:r>
        <w:rPr>
          <w:rFonts w:ascii="Times New Roman" w:hAnsi="Times New Roman" w:cs="Times New Roman" w:eastAsiaTheme="minorEastAsia"/>
          <w:vertAlign w:val="superscript"/>
        </w:rPr>
        <w:t>+</w:t>
      </w:r>
      <w:r>
        <w:rPr>
          <w:rFonts w:ascii="Times New Roman" w:hAnsi="Times New Roman" w:cs="Times New Roman" w:eastAsiaTheme="minorEastAsia"/>
        </w:rPr>
        <w:t>)=________</w:t>
      </w:r>
      <w:r>
        <w:rPr>
          <w:rFonts w:ascii="Times New Roman" w:cs="Times New Roman" w:hAnsiTheme="minorEastAsia" w:eastAsiaTheme="minorEastAsia"/>
        </w:rPr>
        <w:t>；</w:t>
      </w:r>
      <w:r>
        <w:rPr>
          <w:rFonts w:ascii="Times New Roman" w:hAnsi="Times New Roman" w:cs="Times New Roman" w:eastAsiaTheme="minorEastAsia"/>
          <w:i/>
        </w:rPr>
        <w:t>c</w:t>
      </w:r>
      <w:r>
        <w:rPr>
          <w:rFonts w:ascii="Times New Roman" w:hAnsi="Times New Roman" w:cs="Times New Roman" w:eastAsiaTheme="minorEastAsia"/>
        </w:rPr>
        <w:t>(SO</w:t>
      </w:r>
      <w:r>
        <w:rPr>
          <w:rFonts w:ascii="Times New Roman" w:hAnsi="Times New Roman" w:cs="Times New Roman" w:eastAsiaTheme="minorEastAsia"/>
          <w:vertAlign w:val="subscript"/>
        </w:rPr>
        <w:t>4</w:t>
      </w:r>
      <w:r>
        <w:rPr>
          <w:rFonts w:hint="eastAsia" w:ascii="Times New Roman" w:hAnsi="Times New Roman" w:cs="Times New Roman" w:eastAsiaTheme="minorEastAsia"/>
          <w:vertAlign w:val="superscript"/>
        </w:rPr>
        <w:t>2-</w:t>
      </w:r>
      <w:r>
        <w:rPr>
          <w:rFonts w:ascii="Times New Roman" w:hAnsi="Times New Roman" w:cs="Times New Roman" w:eastAsiaTheme="minorEastAsia"/>
        </w:rPr>
        <w:t>)=________</w:t>
      </w:r>
      <w:r>
        <w:rPr>
          <w:rFonts w:ascii="Times New Roman" w:cs="Times New Roman" w:hAnsiTheme="minorEastAsia" w:eastAsiaTheme="minorEastAsia"/>
        </w:rPr>
        <w:t>。</w:t>
      </w:r>
    </w:p>
    <w:p w14:paraId="21D0B0AC">
      <w:pPr>
        <w:pStyle w:val="2"/>
        <w:tabs>
          <w:tab w:val="left" w:pos="4102"/>
        </w:tabs>
        <w:spacing w:line="360" w:lineRule="auto"/>
        <w:ind w:firstLine="315" w:firstLineChars="150"/>
        <w:contextualSpacing/>
        <w:jc w:val="left"/>
        <w:rPr>
          <w:rFonts w:ascii="Times New Roman" w:hAnsi="Times New Roman" w:cs="Times New Roman" w:eastAsiaTheme="minorEastAsia"/>
        </w:rPr>
      </w:pPr>
      <w:r>
        <w:rPr>
          <w:rFonts w:ascii="Times New Roman" w:hAnsi="Times New Roman" w:cs="Times New Roman" w:eastAsiaTheme="minorEastAsia"/>
        </w:rPr>
        <w:t>(3)</w:t>
      </w:r>
      <w:r>
        <w:rPr>
          <w:rFonts w:ascii="Times New Roman" w:cs="Times New Roman" w:hAnsiTheme="minorEastAsia" w:eastAsiaTheme="minorEastAsia"/>
        </w:rPr>
        <w:t>向溶液中加入铁粉，经过足够长的时间，铁粉有剩余。此时溶液中的物质的量浓度</w:t>
      </w:r>
      <w:r>
        <w:rPr>
          <w:rFonts w:ascii="Times New Roman" w:hAnsi="Times New Roman" w:cs="Times New Roman" w:eastAsiaTheme="minorEastAsia"/>
          <w:i/>
        </w:rPr>
        <w:t>c</w:t>
      </w:r>
      <w:r>
        <w:rPr>
          <w:rFonts w:ascii="Times New Roman" w:hAnsi="Times New Roman" w:cs="Times New Roman" w:eastAsiaTheme="minorEastAsia"/>
        </w:rPr>
        <w:t>(Fe</w:t>
      </w:r>
      <w:r>
        <w:rPr>
          <w:rFonts w:ascii="Times New Roman" w:hAnsi="Times New Roman" w:cs="Times New Roman" w:eastAsiaTheme="minorEastAsia"/>
          <w:vertAlign w:val="superscript"/>
        </w:rPr>
        <w:t>2+</w:t>
      </w:r>
      <w:r>
        <w:rPr>
          <w:rFonts w:ascii="Times New Roman" w:hAnsi="Times New Roman" w:cs="Times New Roman" w:eastAsiaTheme="minorEastAsia"/>
        </w:rPr>
        <w:t>)=_____</w:t>
      </w:r>
      <w:r>
        <w:rPr>
          <w:rFonts w:ascii="Times New Roman" w:cs="Times New Roman" w:hAnsiTheme="minorEastAsia" w:eastAsiaTheme="minorEastAsia"/>
        </w:rPr>
        <w:t>。</w:t>
      </w:r>
    </w:p>
    <w:p w14:paraId="2B9E2AE1">
      <w:pPr>
        <w:spacing w:line="360" w:lineRule="auto"/>
        <w:ind w:firstLine="630" w:firstLineChars="300"/>
        <w:contextualSpacing/>
        <w:rPr>
          <w:rFonts w:eastAsia="黑体"/>
          <w:szCs w:val="21"/>
        </w:rPr>
      </w:pPr>
    </w:p>
    <w:p w14:paraId="39A09959">
      <w:pPr>
        <w:spacing w:line="360" w:lineRule="auto"/>
        <w:ind w:left="420" w:hanging="420" w:hangingChars="200"/>
        <w:rPr>
          <w:color w:val="000000" w:themeColor="text1"/>
        </w:rPr>
      </w:pPr>
      <w:r>
        <w:rPr>
          <w:color w:val="000000" w:themeColor="text1"/>
        </w:rPr>
        <w:t>1</w:t>
      </w:r>
      <w:r>
        <w:rPr>
          <w:rFonts w:hint="eastAsia"/>
          <w:color w:val="000000" w:themeColor="text1"/>
        </w:rPr>
        <w:t>8．</w:t>
      </w:r>
      <w:r>
        <w:rPr>
          <w:rFonts w:hint="eastAsia" w:hAnsiTheme="minorEastAsia" w:eastAsiaTheme="minorEastAsia"/>
        </w:rPr>
        <w:t>(15分)</w:t>
      </w:r>
      <w:r>
        <w:rPr>
          <w:rFonts w:hint="eastAsia"/>
          <w:color w:val="000000" w:themeColor="text1"/>
        </w:rPr>
        <w:t>实验室用密度为</w:t>
      </w:r>
      <w:r>
        <w:rPr>
          <w:color w:val="000000" w:themeColor="text1"/>
        </w:rPr>
        <w:t>1.18 g·mL</w:t>
      </w:r>
      <w:r>
        <w:rPr>
          <w:rFonts w:hint="eastAsia"/>
          <w:color w:val="000000" w:themeColor="text1"/>
          <w:vertAlign w:val="superscript"/>
        </w:rPr>
        <w:t>－</w:t>
      </w:r>
      <w:r>
        <w:rPr>
          <w:color w:val="000000" w:themeColor="text1"/>
          <w:vertAlign w:val="superscript"/>
        </w:rPr>
        <w:t>1</w:t>
      </w:r>
      <w:r>
        <w:rPr>
          <w:rFonts w:hint="eastAsia"/>
          <w:color w:val="000000" w:themeColor="text1"/>
        </w:rPr>
        <w:t>、质量分数为</w:t>
      </w:r>
      <w:r>
        <w:rPr>
          <w:color w:val="000000" w:themeColor="text1"/>
        </w:rPr>
        <w:t>36.5%</w:t>
      </w:r>
      <w:r>
        <w:rPr>
          <w:rFonts w:hint="eastAsia"/>
          <w:color w:val="000000" w:themeColor="text1"/>
        </w:rPr>
        <w:t>的浓盐酸配制</w:t>
      </w:r>
      <w:r>
        <w:rPr>
          <w:color w:val="000000" w:themeColor="text1"/>
        </w:rPr>
        <w:t>250 mL 0.2 mol·L</w:t>
      </w:r>
      <w:r>
        <w:rPr>
          <w:rFonts w:hint="eastAsia"/>
          <w:color w:val="000000" w:themeColor="text1"/>
          <w:vertAlign w:val="superscript"/>
        </w:rPr>
        <w:t>－</w:t>
      </w:r>
      <w:r>
        <w:rPr>
          <w:color w:val="000000" w:themeColor="text1"/>
          <w:vertAlign w:val="superscript"/>
        </w:rPr>
        <w:t>1</w:t>
      </w:r>
      <w:r>
        <w:rPr>
          <w:rFonts w:hint="eastAsia"/>
          <w:color w:val="000000" w:themeColor="text1"/>
        </w:rPr>
        <w:t>的盐酸。请回答下列问题：</w:t>
      </w:r>
    </w:p>
    <w:p w14:paraId="59C6D5D1">
      <w:pPr>
        <w:spacing w:line="360" w:lineRule="auto"/>
        <w:ind w:firstLine="420" w:firstLineChars="200"/>
        <w:rPr>
          <w:color w:val="000000" w:themeColor="text1"/>
        </w:rPr>
      </w:pPr>
      <w:r>
        <w:rPr>
          <w:color w:val="000000" w:themeColor="text1"/>
        </w:rPr>
        <w:t>(1)</w:t>
      </w:r>
      <w:r>
        <w:rPr>
          <w:rFonts w:hint="eastAsia"/>
          <w:color w:val="000000" w:themeColor="text1"/>
        </w:rPr>
        <w:t>配制</w:t>
      </w:r>
      <w:r>
        <w:rPr>
          <w:color w:val="000000" w:themeColor="text1"/>
        </w:rPr>
        <w:t>250 mL 0.2 mol·L</w:t>
      </w:r>
      <w:r>
        <w:rPr>
          <w:rFonts w:hint="eastAsia"/>
          <w:color w:val="000000" w:themeColor="text1"/>
          <w:vertAlign w:val="superscript"/>
        </w:rPr>
        <w:t>－</w:t>
      </w:r>
      <w:r>
        <w:rPr>
          <w:color w:val="000000" w:themeColor="text1"/>
          <w:vertAlign w:val="superscript"/>
        </w:rPr>
        <w:t>1</w:t>
      </w:r>
      <w:r>
        <w:rPr>
          <w:rFonts w:hint="eastAsia"/>
          <w:color w:val="000000" w:themeColor="text1"/>
        </w:rPr>
        <w:t>的盐酸</w:t>
      </w:r>
    </w:p>
    <w:tbl>
      <w:tblPr>
        <w:tblStyle w:val="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86"/>
        <w:gridCol w:w="2286"/>
        <w:gridCol w:w="2872"/>
      </w:tblGrid>
      <w:tr w14:paraId="7322B6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86" w:type="dxa"/>
            <w:tcBorders>
              <w:top w:val="single" w:color="auto" w:sz="4" w:space="0"/>
              <w:left w:val="single" w:color="auto" w:sz="4" w:space="0"/>
              <w:bottom w:val="single" w:color="auto" w:sz="4" w:space="0"/>
              <w:right w:val="single" w:color="auto" w:sz="4" w:space="0"/>
            </w:tcBorders>
            <w:vAlign w:val="center"/>
          </w:tcPr>
          <w:p w14:paraId="7C9ADB9D">
            <w:pPr>
              <w:spacing w:line="360" w:lineRule="auto"/>
              <w:rPr>
                <w:color w:val="000000" w:themeColor="text1"/>
              </w:rPr>
            </w:pPr>
            <w:r>
              <w:rPr>
                <w:rFonts w:hint="eastAsia"/>
                <w:color w:val="000000" w:themeColor="text1"/>
              </w:rPr>
              <w:t>应量取盐酸的体积</w:t>
            </w:r>
            <w:r>
              <w:rPr>
                <w:color w:val="000000" w:themeColor="text1"/>
              </w:rPr>
              <w:t>/mL</w:t>
            </w:r>
          </w:p>
        </w:tc>
        <w:tc>
          <w:tcPr>
            <w:tcW w:w="2286" w:type="dxa"/>
            <w:tcBorders>
              <w:top w:val="single" w:color="auto" w:sz="4" w:space="0"/>
              <w:left w:val="single" w:color="auto" w:sz="4" w:space="0"/>
              <w:bottom w:val="single" w:color="auto" w:sz="4" w:space="0"/>
              <w:right w:val="single" w:color="auto" w:sz="4" w:space="0"/>
            </w:tcBorders>
            <w:vAlign w:val="center"/>
          </w:tcPr>
          <w:p w14:paraId="2AC3218D">
            <w:pPr>
              <w:spacing w:line="360" w:lineRule="auto"/>
              <w:rPr>
                <w:color w:val="000000" w:themeColor="text1"/>
              </w:rPr>
            </w:pPr>
            <w:r>
              <w:rPr>
                <w:rFonts w:hint="eastAsia"/>
                <w:color w:val="000000" w:themeColor="text1"/>
              </w:rPr>
              <w:t>应选用容量瓶</w:t>
            </w:r>
          </w:p>
          <w:p w14:paraId="03307255">
            <w:pPr>
              <w:spacing w:line="360" w:lineRule="auto"/>
              <w:rPr>
                <w:color w:val="000000" w:themeColor="text1"/>
              </w:rPr>
            </w:pPr>
            <w:r>
              <w:rPr>
                <w:rFonts w:hint="eastAsia"/>
                <w:color w:val="000000" w:themeColor="text1"/>
              </w:rPr>
              <w:t>的规格</w:t>
            </w:r>
            <w:r>
              <w:rPr>
                <w:color w:val="000000" w:themeColor="text1"/>
              </w:rPr>
              <w:t>/mL</w:t>
            </w:r>
          </w:p>
        </w:tc>
        <w:tc>
          <w:tcPr>
            <w:tcW w:w="2872" w:type="dxa"/>
            <w:tcBorders>
              <w:top w:val="single" w:color="auto" w:sz="4" w:space="0"/>
              <w:left w:val="single" w:color="auto" w:sz="4" w:space="0"/>
              <w:bottom w:val="single" w:color="auto" w:sz="4" w:space="0"/>
              <w:right w:val="single" w:color="auto" w:sz="4" w:space="0"/>
            </w:tcBorders>
            <w:vAlign w:val="center"/>
          </w:tcPr>
          <w:p w14:paraId="0BD1A7D9">
            <w:pPr>
              <w:spacing w:line="360" w:lineRule="auto"/>
              <w:rPr>
                <w:color w:val="000000" w:themeColor="text1"/>
              </w:rPr>
            </w:pPr>
            <w:r>
              <w:rPr>
                <w:rFonts w:hint="eastAsia"/>
                <w:color w:val="000000" w:themeColor="text1"/>
              </w:rPr>
              <w:t>除量筒、容量瓶、</w:t>
            </w:r>
          </w:p>
          <w:p w14:paraId="71FA1032">
            <w:pPr>
              <w:spacing w:line="360" w:lineRule="auto"/>
              <w:rPr>
                <w:color w:val="000000" w:themeColor="text1"/>
              </w:rPr>
            </w:pPr>
            <w:r>
              <w:rPr>
                <w:rFonts w:hint="eastAsia"/>
                <w:color w:val="000000" w:themeColor="text1"/>
              </w:rPr>
              <w:t>烧杯外还需的其他仪器</w:t>
            </w:r>
          </w:p>
        </w:tc>
      </w:tr>
      <w:tr w14:paraId="5F3127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86" w:type="dxa"/>
            <w:tcBorders>
              <w:top w:val="single" w:color="auto" w:sz="4" w:space="0"/>
              <w:left w:val="single" w:color="auto" w:sz="4" w:space="0"/>
              <w:bottom w:val="single" w:color="auto" w:sz="4" w:space="0"/>
              <w:right w:val="single" w:color="auto" w:sz="4" w:space="0"/>
            </w:tcBorders>
            <w:vAlign w:val="center"/>
          </w:tcPr>
          <w:p w14:paraId="2AE0661E">
            <w:pPr>
              <w:spacing w:line="360" w:lineRule="auto"/>
              <w:rPr>
                <w:color w:val="000000" w:themeColor="text1"/>
              </w:rPr>
            </w:pPr>
          </w:p>
        </w:tc>
        <w:tc>
          <w:tcPr>
            <w:tcW w:w="2286" w:type="dxa"/>
            <w:tcBorders>
              <w:top w:val="single" w:color="auto" w:sz="4" w:space="0"/>
              <w:left w:val="single" w:color="auto" w:sz="4" w:space="0"/>
              <w:bottom w:val="single" w:color="auto" w:sz="4" w:space="0"/>
              <w:right w:val="single" w:color="auto" w:sz="4" w:space="0"/>
            </w:tcBorders>
            <w:vAlign w:val="center"/>
          </w:tcPr>
          <w:p w14:paraId="241C62FC">
            <w:pPr>
              <w:spacing w:line="360" w:lineRule="auto"/>
              <w:rPr>
                <w:color w:val="000000" w:themeColor="text1"/>
              </w:rPr>
            </w:pPr>
          </w:p>
        </w:tc>
        <w:tc>
          <w:tcPr>
            <w:tcW w:w="2872" w:type="dxa"/>
            <w:tcBorders>
              <w:top w:val="single" w:color="auto" w:sz="4" w:space="0"/>
              <w:left w:val="single" w:color="auto" w:sz="4" w:space="0"/>
              <w:bottom w:val="single" w:color="auto" w:sz="4" w:space="0"/>
              <w:right w:val="single" w:color="auto" w:sz="4" w:space="0"/>
            </w:tcBorders>
            <w:vAlign w:val="center"/>
          </w:tcPr>
          <w:p w14:paraId="4B135990">
            <w:pPr>
              <w:spacing w:line="360" w:lineRule="auto"/>
              <w:rPr>
                <w:color w:val="000000" w:themeColor="text1"/>
              </w:rPr>
            </w:pPr>
          </w:p>
        </w:tc>
      </w:tr>
    </w:tbl>
    <w:p w14:paraId="04F0C7CF">
      <w:pPr>
        <w:spacing w:line="360" w:lineRule="auto"/>
        <w:ind w:firstLine="420" w:firstLineChars="200"/>
        <w:rPr>
          <w:color w:val="000000" w:themeColor="text1"/>
        </w:rPr>
      </w:pPr>
      <w:r>
        <w:rPr>
          <w:color w:val="000000" w:themeColor="text1"/>
        </w:rPr>
        <w:t>(2)</w:t>
      </w:r>
      <w:r>
        <w:rPr>
          <w:rFonts w:hint="eastAsia"/>
          <w:color w:val="000000" w:themeColor="text1"/>
        </w:rPr>
        <w:t>配制时，其正确的操作顺序是</w:t>
      </w:r>
      <w:r>
        <w:rPr>
          <w:color w:val="000000" w:themeColor="text1"/>
        </w:rPr>
        <w:t>____________(</w:t>
      </w:r>
      <w:r>
        <w:rPr>
          <w:rFonts w:hint="eastAsia"/>
          <w:color w:val="000000" w:themeColor="text1"/>
        </w:rPr>
        <w:t>用字母表示，每个字母只能用一次</w:t>
      </w:r>
      <w:r>
        <w:rPr>
          <w:color w:val="000000" w:themeColor="text1"/>
        </w:rPr>
        <w:t>)</w:t>
      </w:r>
      <w:r>
        <w:rPr>
          <w:rFonts w:hint="eastAsia"/>
          <w:color w:val="000000" w:themeColor="text1"/>
        </w:rPr>
        <w:t>。</w:t>
      </w:r>
    </w:p>
    <w:p w14:paraId="06E74AC7">
      <w:pPr>
        <w:spacing w:line="360" w:lineRule="auto"/>
        <w:ind w:firstLine="420" w:firstLineChars="200"/>
        <w:rPr>
          <w:color w:val="000000" w:themeColor="text1"/>
        </w:rPr>
      </w:pPr>
      <w:r>
        <w:rPr>
          <w:color w:val="000000" w:themeColor="text1"/>
        </w:rPr>
        <w:t>A</w:t>
      </w:r>
      <w:r>
        <w:rPr>
          <w:rFonts w:hint="eastAsia"/>
          <w:color w:val="000000" w:themeColor="text1"/>
        </w:rPr>
        <w:t>．用</w:t>
      </w:r>
      <w:r>
        <w:rPr>
          <w:color w:val="000000" w:themeColor="text1"/>
        </w:rPr>
        <w:t>30 mL</w:t>
      </w:r>
      <w:r>
        <w:rPr>
          <w:rFonts w:hint="eastAsia"/>
          <w:color w:val="000000" w:themeColor="text1"/>
        </w:rPr>
        <w:t>水洗涤烧杯</w:t>
      </w:r>
      <w:r>
        <w:rPr>
          <w:color w:val="000000" w:themeColor="text1"/>
        </w:rPr>
        <w:t>2</w:t>
      </w:r>
      <w:r>
        <w:rPr>
          <w:rFonts w:hint="eastAsia"/>
          <w:color w:val="000000" w:themeColor="text1"/>
        </w:rPr>
        <w:t>～</w:t>
      </w:r>
      <w:r>
        <w:rPr>
          <w:color w:val="000000" w:themeColor="text1"/>
        </w:rPr>
        <w:t>3</w:t>
      </w:r>
      <w:r>
        <w:rPr>
          <w:rFonts w:hint="eastAsia"/>
          <w:color w:val="000000" w:themeColor="text1"/>
        </w:rPr>
        <w:t>次，洗涤液均注入容量瓶，振荡</w:t>
      </w:r>
    </w:p>
    <w:p w14:paraId="57DFD66C">
      <w:pPr>
        <w:spacing w:line="360" w:lineRule="auto"/>
        <w:ind w:left="707" w:leftChars="203" w:hanging="281" w:hangingChars="134"/>
        <w:rPr>
          <w:color w:val="000000" w:themeColor="text1"/>
        </w:rPr>
      </w:pPr>
      <w:r>
        <w:rPr>
          <w:color w:val="000000" w:themeColor="text1"/>
        </w:rPr>
        <w:t>B</w:t>
      </w:r>
      <w:r>
        <w:rPr>
          <w:rFonts w:hint="eastAsia"/>
          <w:color w:val="000000" w:themeColor="text1"/>
        </w:rPr>
        <w:t>．用量筒准确量取所需的浓盐酸的体积，沿玻璃棒倒入烧杯中，再加入少量水</w:t>
      </w:r>
      <w:r>
        <w:rPr>
          <w:color w:val="000000" w:themeColor="text1"/>
        </w:rPr>
        <w:t>(</w:t>
      </w:r>
      <w:r>
        <w:rPr>
          <w:rFonts w:hint="eastAsia"/>
          <w:color w:val="000000" w:themeColor="text1"/>
        </w:rPr>
        <w:t>约</w:t>
      </w:r>
      <w:r>
        <w:rPr>
          <w:color w:val="000000" w:themeColor="text1"/>
        </w:rPr>
        <w:t>30 mL)</w:t>
      </w:r>
      <w:r>
        <w:rPr>
          <w:rFonts w:hint="eastAsia"/>
          <w:color w:val="000000" w:themeColor="text1"/>
        </w:rPr>
        <w:t>，用玻璃棒慢慢搅动，使其混合均匀</w:t>
      </w:r>
    </w:p>
    <w:p w14:paraId="43CCEF5F">
      <w:pPr>
        <w:spacing w:line="360" w:lineRule="auto"/>
        <w:ind w:firstLine="420" w:firstLineChars="200"/>
        <w:rPr>
          <w:color w:val="000000" w:themeColor="text1"/>
        </w:rPr>
      </w:pPr>
      <w:r>
        <w:rPr>
          <w:color w:val="000000" w:themeColor="text1"/>
        </w:rPr>
        <w:t>C</w:t>
      </w:r>
      <w:r>
        <w:rPr>
          <w:rFonts w:hint="eastAsia"/>
          <w:color w:val="000000" w:themeColor="text1"/>
        </w:rPr>
        <w:t>．将已冷却的盐酸沿玻璃棒注入</w:t>
      </w:r>
      <w:r>
        <w:rPr>
          <w:color w:val="000000" w:themeColor="text1"/>
        </w:rPr>
        <w:t>250 mL</w:t>
      </w:r>
      <w:r>
        <w:rPr>
          <w:rFonts w:hint="eastAsia"/>
          <w:color w:val="000000" w:themeColor="text1"/>
        </w:rPr>
        <w:t>的容量瓶中</w:t>
      </w:r>
    </w:p>
    <w:p w14:paraId="15A237C4">
      <w:pPr>
        <w:spacing w:line="360" w:lineRule="auto"/>
        <w:ind w:firstLine="420" w:firstLineChars="200"/>
        <w:rPr>
          <w:color w:val="000000" w:themeColor="text1"/>
        </w:rPr>
      </w:pPr>
      <w:r>
        <w:rPr>
          <w:color w:val="000000" w:themeColor="text1"/>
        </w:rPr>
        <w:t>D</w:t>
      </w:r>
      <w:r>
        <w:rPr>
          <w:rFonts w:hint="eastAsia"/>
          <w:color w:val="000000" w:themeColor="text1"/>
        </w:rPr>
        <w:t>．将容量瓶盖紧，反复上下颠倒，摇匀</w:t>
      </w:r>
    </w:p>
    <w:p w14:paraId="2B1B2674">
      <w:pPr>
        <w:spacing w:line="360" w:lineRule="auto"/>
        <w:ind w:firstLine="420" w:firstLineChars="200"/>
        <w:rPr>
          <w:color w:val="000000" w:themeColor="text1"/>
        </w:rPr>
      </w:pPr>
      <w:r>
        <w:rPr>
          <w:color w:val="000000" w:themeColor="text1"/>
        </w:rPr>
        <w:t>E</w:t>
      </w:r>
      <w:r>
        <w:rPr>
          <w:rFonts w:hint="eastAsia"/>
          <w:color w:val="000000" w:themeColor="text1"/>
        </w:rPr>
        <w:t>．改用胶头滴管加水，使溶液凹液面恰好与刻度线相切</w:t>
      </w:r>
    </w:p>
    <w:p w14:paraId="3167239F">
      <w:pPr>
        <w:spacing w:line="360" w:lineRule="auto"/>
        <w:ind w:firstLine="420" w:firstLineChars="200"/>
        <w:rPr>
          <w:color w:val="000000" w:themeColor="text1"/>
        </w:rPr>
      </w:pPr>
      <w:r>
        <w:rPr>
          <w:color w:val="000000" w:themeColor="text1"/>
        </w:rPr>
        <w:t>F</w:t>
      </w:r>
      <w:r>
        <w:rPr>
          <w:rFonts w:hint="eastAsia"/>
          <w:color w:val="000000" w:themeColor="text1"/>
        </w:rPr>
        <w:t>．继续往容量瓶内小心加水，直到液面接近刻度线</w:t>
      </w:r>
      <w:r>
        <w:rPr>
          <w:color w:val="000000" w:themeColor="text1"/>
        </w:rPr>
        <w:t>1</w:t>
      </w:r>
      <w:r>
        <w:rPr>
          <w:rFonts w:hint="eastAsia"/>
          <w:color w:val="000000" w:themeColor="text1"/>
        </w:rPr>
        <w:t>～</w:t>
      </w:r>
      <w:r>
        <w:rPr>
          <w:color w:val="000000" w:themeColor="text1"/>
        </w:rPr>
        <w:t>2 cm</w:t>
      </w:r>
      <w:r>
        <w:rPr>
          <w:rFonts w:hint="eastAsia"/>
          <w:color w:val="000000" w:themeColor="text1"/>
        </w:rPr>
        <w:t>处</w:t>
      </w:r>
    </w:p>
    <w:p w14:paraId="5D485422">
      <w:pPr>
        <w:spacing w:line="360" w:lineRule="auto"/>
        <w:ind w:firstLine="420" w:firstLineChars="200"/>
        <w:rPr>
          <w:color w:val="000000" w:themeColor="text1"/>
        </w:rPr>
      </w:pPr>
      <w:r>
        <w:rPr>
          <w:color w:val="000000" w:themeColor="text1"/>
        </w:rPr>
        <w:t>(3)</w:t>
      </w:r>
      <w:r>
        <w:rPr>
          <w:rFonts w:hint="eastAsia"/>
          <w:color w:val="000000" w:themeColor="text1"/>
        </w:rPr>
        <w:t>操作</w:t>
      </w:r>
      <w:r>
        <w:rPr>
          <w:color w:val="000000" w:themeColor="text1"/>
        </w:rPr>
        <w:t>A</w:t>
      </w:r>
      <w:r>
        <w:rPr>
          <w:rFonts w:hint="eastAsia"/>
          <w:color w:val="000000" w:themeColor="text1"/>
        </w:rPr>
        <w:t>中，将洗涤液都移入容量瓶，其目的是</w:t>
      </w:r>
      <w:r>
        <w:rPr>
          <w:rFonts w:hint="eastAsia"/>
          <w:color w:val="000000" w:themeColor="text1"/>
          <w:u w:val="single"/>
        </w:rPr>
        <w:t xml:space="preserve">                      </w:t>
      </w:r>
      <w:r>
        <w:rPr>
          <w:rFonts w:hint="eastAsia"/>
          <w:color w:val="000000" w:themeColor="text1"/>
        </w:rPr>
        <w:t>。</w:t>
      </w:r>
    </w:p>
    <w:p w14:paraId="706ED1E1">
      <w:pPr>
        <w:spacing w:line="360" w:lineRule="auto"/>
        <w:ind w:firstLine="420" w:firstLineChars="200"/>
        <w:rPr>
          <w:color w:val="000000" w:themeColor="text1"/>
        </w:rPr>
      </w:pPr>
      <w:r>
        <w:rPr>
          <w:color w:val="000000" w:themeColor="text1"/>
        </w:rPr>
        <w:t>(4)</w:t>
      </w:r>
      <w:r>
        <w:rPr>
          <w:rFonts w:hint="eastAsia"/>
          <w:color w:val="000000" w:themeColor="text1"/>
        </w:rPr>
        <w:t>若出现如下情况，对所配溶液浓度将有何影响？</w:t>
      </w:r>
      <w:r>
        <w:rPr>
          <w:rFonts w:asciiTheme="minorEastAsia" w:hAnsiTheme="minorEastAsia" w:eastAsiaTheme="minorEastAsia"/>
          <w:color w:val="000000" w:themeColor="text1"/>
        </w:rPr>
        <w:t>(</w:t>
      </w:r>
      <w:r>
        <w:rPr>
          <w:rFonts w:hint="eastAsia" w:asciiTheme="minorEastAsia" w:hAnsiTheme="minorEastAsia" w:eastAsiaTheme="minorEastAsia"/>
          <w:color w:val="000000" w:themeColor="text1"/>
        </w:rPr>
        <w:t>填“偏高”“偏低”或“无影响”</w:t>
      </w:r>
      <w:r>
        <w:rPr>
          <w:color w:val="000000" w:themeColor="text1"/>
        </w:rPr>
        <w:t>)</w:t>
      </w:r>
    </w:p>
    <w:p w14:paraId="1920AC2C">
      <w:pPr>
        <w:spacing w:line="360" w:lineRule="auto"/>
        <w:ind w:firstLine="420" w:firstLineChars="200"/>
        <w:rPr>
          <w:color w:val="000000" w:themeColor="text1"/>
        </w:rPr>
      </w:pPr>
      <w:r>
        <w:rPr>
          <w:rFonts w:hint="eastAsia"/>
          <w:color w:val="000000" w:themeColor="text1"/>
        </w:rPr>
        <w:t>①若没有进行</w:t>
      </w:r>
      <w:r>
        <w:rPr>
          <w:color w:val="000000" w:themeColor="text1"/>
        </w:rPr>
        <w:t>A</w:t>
      </w:r>
      <w:r>
        <w:rPr>
          <w:rFonts w:hint="eastAsia"/>
          <w:color w:val="000000" w:themeColor="text1"/>
        </w:rPr>
        <w:t>操作</w:t>
      </w:r>
      <w:r>
        <w:rPr>
          <w:color w:val="000000" w:themeColor="text1"/>
        </w:rPr>
        <w:t>________</w:t>
      </w:r>
      <w:r>
        <w:rPr>
          <w:rFonts w:hint="eastAsia"/>
          <w:color w:val="000000" w:themeColor="text1"/>
        </w:rPr>
        <w:t>；</w:t>
      </w:r>
    </w:p>
    <w:p w14:paraId="07AC6358">
      <w:pPr>
        <w:spacing w:line="360" w:lineRule="auto"/>
        <w:ind w:firstLine="420" w:firstLineChars="200"/>
        <w:rPr>
          <w:color w:val="000000" w:themeColor="text1"/>
        </w:rPr>
      </w:pPr>
      <w:r>
        <w:rPr>
          <w:rFonts w:hint="eastAsia"/>
          <w:color w:val="000000" w:themeColor="text1"/>
        </w:rPr>
        <w:t>②若加蒸馏水时不慎超过了刻度线</w:t>
      </w:r>
      <w:r>
        <w:rPr>
          <w:color w:val="000000" w:themeColor="text1"/>
        </w:rPr>
        <w:t>________</w:t>
      </w:r>
      <w:r>
        <w:rPr>
          <w:rFonts w:hint="eastAsia"/>
          <w:color w:val="000000" w:themeColor="text1"/>
        </w:rPr>
        <w:t>；</w:t>
      </w:r>
    </w:p>
    <w:p w14:paraId="6DF8DA2F">
      <w:pPr>
        <w:spacing w:line="360" w:lineRule="auto"/>
        <w:ind w:firstLine="420" w:firstLineChars="200"/>
        <w:rPr>
          <w:color w:val="000000" w:themeColor="text1"/>
        </w:rPr>
      </w:pPr>
      <w:r>
        <w:rPr>
          <w:rFonts w:hint="eastAsia"/>
          <w:color w:val="000000" w:themeColor="text1"/>
        </w:rPr>
        <w:t>③若定容时俯视刻度线</w:t>
      </w:r>
      <w:r>
        <w:rPr>
          <w:color w:val="000000" w:themeColor="text1"/>
        </w:rPr>
        <w:t>________</w:t>
      </w:r>
      <w:r>
        <w:rPr>
          <w:rFonts w:hint="eastAsia"/>
          <w:color w:val="000000" w:themeColor="text1"/>
        </w:rPr>
        <w:t>。</w:t>
      </w:r>
    </w:p>
    <w:p w14:paraId="11DEFD19">
      <w:pPr>
        <w:spacing w:line="360" w:lineRule="auto"/>
        <w:ind w:firstLine="420" w:firstLineChars="200"/>
        <w:rPr>
          <w:color w:val="000000" w:themeColor="text1"/>
        </w:rPr>
      </w:pPr>
      <w:r>
        <w:rPr>
          <w:color w:val="000000" w:themeColor="text1"/>
        </w:rPr>
        <w:t>(5)</w:t>
      </w:r>
      <w:r>
        <w:rPr>
          <w:rFonts w:hint="eastAsia"/>
          <w:color w:val="000000" w:themeColor="text1"/>
        </w:rPr>
        <w:t>若实验过程中出现如下情况如何处理？</w:t>
      </w:r>
    </w:p>
    <w:p w14:paraId="1B9F4788">
      <w:pPr>
        <w:spacing w:line="360" w:lineRule="auto"/>
        <w:ind w:firstLine="420" w:firstLineChars="200"/>
        <w:rPr>
          <w:color w:val="000000" w:themeColor="text1"/>
        </w:rPr>
      </w:pPr>
      <w:r>
        <w:rPr>
          <w:rFonts w:hint="eastAsia"/>
          <w:color w:val="000000" w:themeColor="text1"/>
        </w:rPr>
        <w:t>向容量瓶中转移溶液时不慎有液滴洒在容量瓶外面：</w:t>
      </w:r>
      <w:r>
        <w:rPr>
          <w:color w:val="000000" w:themeColor="text1"/>
        </w:rPr>
        <w:t>______________________________</w:t>
      </w:r>
      <w:r>
        <w:rPr>
          <w:rFonts w:hint="eastAsia"/>
          <w:color w:val="000000" w:themeColor="text1"/>
        </w:rPr>
        <w:t>。</w:t>
      </w:r>
    </w:p>
    <w:p w14:paraId="2C83DBA2">
      <w:pPr>
        <w:pStyle w:val="2"/>
        <w:tabs>
          <w:tab w:val="left" w:pos="4140"/>
        </w:tabs>
        <w:snapToGrid w:val="0"/>
        <w:spacing w:line="360" w:lineRule="auto"/>
        <w:rPr>
          <w:rFonts w:ascii="Times New Roman" w:hAnsi="Times New Roman" w:cs="Times New Roman" w:eastAsiaTheme="minorEastAsia"/>
        </w:rPr>
      </w:pPr>
    </w:p>
    <w:p w14:paraId="60FBD6A3">
      <w:pPr>
        <w:pStyle w:val="2"/>
        <w:tabs>
          <w:tab w:val="left" w:pos="4140"/>
        </w:tabs>
        <w:snapToGrid w:val="0"/>
        <w:spacing w:line="360" w:lineRule="auto"/>
        <w:rPr>
          <w:rFonts w:ascii="Times New Roman" w:hAnsi="Times New Roman" w:cs="Times New Roman" w:eastAsiaTheme="minorEastAsia"/>
        </w:rPr>
      </w:pPr>
    </w:p>
    <w:p w14:paraId="035A269C">
      <w:pPr>
        <w:pStyle w:val="2"/>
        <w:tabs>
          <w:tab w:val="left" w:pos="4140"/>
        </w:tabs>
        <w:snapToGrid w:val="0"/>
        <w:spacing w:line="360" w:lineRule="auto"/>
        <w:rPr>
          <w:rFonts w:ascii="Times New Roman" w:hAnsi="Times New Roman" w:cs="Times New Roman" w:eastAsiaTheme="minorEastAsia"/>
        </w:rPr>
      </w:pPr>
    </w:p>
    <w:p w14:paraId="13250BC6">
      <w:pPr>
        <w:pStyle w:val="2"/>
        <w:tabs>
          <w:tab w:val="left" w:pos="4620"/>
        </w:tabs>
        <w:snapToGrid w:val="0"/>
        <w:spacing w:line="360" w:lineRule="auto"/>
        <w:rPr>
          <w:rFonts w:ascii="Times New Roman" w:hAnsi="Times New Roman" w:cs="Times New Roman" w:eastAsiaTheme="minorEastAsia"/>
          <w:color w:val="FF0000"/>
        </w:rPr>
      </w:pPr>
      <w:r>
        <w:rPr>
          <w:rFonts w:ascii="Times New Roman" w:hAnsi="Times New Roman" w:cs="Times New Roman" w:eastAsiaTheme="minorEastAsia"/>
          <w:color w:val="FF0000"/>
        </w:rPr>
        <w:t>1</w:t>
      </w:r>
      <w:r>
        <w:rPr>
          <w:rFonts w:hint="eastAsia"/>
          <w:color w:val="FF0000"/>
        </w:rPr>
        <w:t>．答案：</w:t>
      </w:r>
      <w:r>
        <w:rPr>
          <w:rFonts w:ascii="Times New Roman" w:hAnsi="Times New Roman" w:cs="Times New Roman" w:eastAsiaTheme="minorEastAsia"/>
          <w:color w:val="FF0000"/>
        </w:rPr>
        <w:t>D</w:t>
      </w:r>
    </w:p>
    <w:p w14:paraId="6BEF6023">
      <w:pPr>
        <w:pStyle w:val="2"/>
        <w:tabs>
          <w:tab w:val="left" w:pos="4620"/>
        </w:tabs>
        <w:snapToGrid w:val="0"/>
        <w:spacing w:line="360" w:lineRule="auto"/>
        <w:rPr>
          <w:rFonts w:ascii="Times New Roman" w:hAnsi="Times New Roman" w:cs="Times New Roman" w:eastAsiaTheme="minorEastAsia"/>
        </w:rPr>
      </w:pPr>
      <w:r>
        <w:rPr>
          <w:rFonts w:ascii="Times New Roman" w:cs="Times New Roman" w:hAnsiTheme="minorEastAsia" w:eastAsiaTheme="minorEastAsia"/>
          <w:color w:val="FF0000"/>
        </w:rPr>
        <w:t>解析</w:t>
      </w:r>
      <w:r>
        <w:rPr>
          <w:rFonts w:hint="eastAsia" w:ascii="Times New Roman" w:cs="Times New Roman" w:hAnsiTheme="minorEastAsia" w:eastAsiaTheme="minorEastAsia"/>
          <w:color w:val="FF0000"/>
        </w:rPr>
        <w:t>：</w:t>
      </w:r>
      <w:r>
        <w:rPr>
          <w:rFonts w:ascii="Times New Roman" w:cs="Times New Roman" w:hAnsiTheme="minorEastAsia" w:eastAsiaTheme="minorEastAsia"/>
        </w:rPr>
        <w:t>看清物理量的单位即可，物质的量浓度的单位通常为</w:t>
      </w:r>
      <w:r>
        <w:rPr>
          <w:rFonts w:ascii="Times New Roman" w:hAnsi="Times New Roman" w:cs="Times New Roman" w:eastAsiaTheme="minorEastAsia"/>
        </w:rPr>
        <w:t>mol·L</w:t>
      </w:r>
      <w:r>
        <w:rPr>
          <w:rFonts w:ascii="Times New Roman" w:cs="Times New Roman" w:hAnsiTheme="minorEastAsia" w:eastAsiaTheme="minorEastAsia"/>
          <w:vertAlign w:val="superscript"/>
        </w:rPr>
        <w:t>－</w:t>
      </w:r>
      <w:r>
        <w:rPr>
          <w:rFonts w:ascii="Times New Roman" w:hAnsi="Times New Roman" w:cs="Times New Roman" w:eastAsiaTheme="minorEastAsia"/>
          <w:vertAlign w:val="superscript"/>
        </w:rPr>
        <w:t>1</w:t>
      </w:r>
      <w:r>
        <w:rPr>
          <w:rFonts w:ascii="Times New Roman" w:cs="Times New Roman" w:hAnsiTheme="minorEastAsia" w:eastAsiaTheme="minorEastAsia"/>
        </w:rPr>
        <w:t>，此处为</w:t>
      </w:r>
      <w:r>
        <w:rPr>
          <w:rFonts w:ascii="Times New Roman" w:hAnsi="Times New Roman" w:cs="Times New Roman" w:eastAsiaTheme="minorEastAsia"/>
        </w:rPr>
        <w:t>mmol·L</w:t>
      </w:r>
      <w:r>
        <w:rPr>
          <w:rFonts w:ascii="Times New Roman" w:cs="Times New Roman" w:hAnsiTheme="minorEastAsia" w:eastAsiaTheme="minorEastAsia"/>
          <w:vertAlign w:val="superscript"/>
        </w:rPr>
        <w:t>－</w:t>
      </w:r>
      <w:r>
        <w:rPr>
          <w:rFonts w:ascii="Times New Roman" w:hAnsi="Times New Roman" w:cs="Times New Roman" w:eastAsiaTheme="minorEastAsia"/>
          <w:vertAlign w:val="superscript"/>
        </w:rPr>
        <w:t>1</w:t>
      </w:r>
      <w:r>
        <w:rPr>
          <w:rFonts w:ascii="Times New Roman" w:cs="Times New Roman" w:hAnsiTheme="minorEastAsia" w:eastAsiaTheme="minorEastAsia"/>
        </w:rPr>
        <w:t>。</w:t>
      </w:r>
    </w:p>
    <w:p w14:paraId="735AAF3B">
      <w:pPr>
        <w:pStyle w:val="2"/>
        <w:tabs>
          <w:tab w:val="left" w:pos="4620"/>
        </w:tabs>
        <w:snapToGrid w:val="0"/>
        <w:spacing w:line="360" w:lineRule="auto"/>
        <w:rPr>
          <w:rFonts w:ascii="Times New Roman" w:hAnsi="Times New Roman" w:cs="Times New Roman" w:eastAsiaTheme="minorEastAsia"/>
          <w:color w:val="FF0000"/>
        </w:rPr>
      </w:pPr>
      <w:r>
        <w:rPr>
          <w:rFonts w:hint="eastAsia" w:ascii="Times New Roman" w:hAnsi="Times New Roman" w:cs="Times New Roman" w:eastAsiaTheme="minorEastAsia"/>
          <w:color w:val="FF0000"/>
        </w:rPr>
        <w:t>2</w:t>
      </w:r>
      <w:r>
        <w:rPr>
          <w:rFonts w:hint="eastAsia"/>
          <w:color w:val="FF0000"/>
        </w:rPr>
        <w:t>．答案：</w:t>
      </w:r>
      <w:r>
        <w:rPr>
          <w:rFonts w:hint="eastAsia" w:ascii="Times New Roman" w:hAnsi="Times New Roman" w:cs="Times New Roman" w:eastAsiaTheme="minorEastAsia"/>
          <w:color w:val="FF0000"/>
        </w:rPr>
        <w:t>C</w:t>
      </w:r>
    </w:p>
    <w:p w14:paraId="6277CEDE">
      <w:pPr>
        <w:spacing w:line="360" w:lineRule="auto"/>
      </w:pPr>
      <w:r>
        <w:rPr>
          <w:rFonts w:hAnsiTheme="minorEastAsia" w:eastAsiaTheme="minorEastAsia"/>
          <w:color w:val="FF0000"/>
        </w:rPr>
        <w:t>解析</w:t>
      </w:r>
      <w:r>
        <w:rPr>
          <w:rFonts w:hint="eastAsia" w:hAnsiTheme="minorEastAsia" w:eastAsiaTheme="minorEastAsia"/>
          <w:color w:val="FF0000"/>
        </w:rPr>
        <w:t>：</w:t>
      </w:r>
      <w:r>
        <w:t>A</w:t>
      </w:r>
      <w:r>
        <w:rPr>
          <w:rFonts w:hint="eastAsia"/>
        </w:rPr>
        <w:t>项，</w:t>
      </w:r>
      <w:r>
        <w:t>1 L</w:t>
      </w:r>
      <w:r>
        <w:rPr>
          <w:rFonts w:hint="eastAsia"/>
        </w:rPr>
        <w:t>为溶剂的体积，不是溶液的体积；</w:t>
      </w:r>
      <w:r>
        <w:t>B</w:t>
      </w:r>
      <w:r>
        <w:rPr>
          <w:rFonts w:hint="eastAsia"/>
        </w:rPr>
        <w:t>项，</w:t>
      </w:r>
      <w:r>
        <w:t>22.4 L HCl</w:t>
      </w:r>
      <w:r>
        <w:rPr>
          <w:rFonts w:hint="eastAsia"/>
        </w:rPr>
        <w:t>气体溶于</w:t>
      </w:r>
      <w:r>
        <w:t>1 L</w:t>
      </w:r>
      <w:r>
        <w:rPr>
          <w:rFonts w:hint="eastAsia"/>
        </w:rPr>
        <w:t>水后溶液的体积不是</w:t>
      </w:r>
      <w:r>
        <w:t>1 L</w:t>
      </w:r>
      <w:r>
        <w:rPr>
          <w:rFonts w:hint="eastAsia"/>
        </w:rPr>
        <w:t>；</w:t>
      </w:r>
      <w:r>
        <w:t>D</w:t>
      </w:r>
      <w:r>
        <w:rPr>
          <w:rFonts w:hint="eastAsia"/>
        </w:rPr>
        <w:t>项，</w:t>
      </w:r>
      <w:r>
        <w:t>1 mol CaCl</w:t>
      </w:r>
      <w:r>
        <w:rPr>
          <w:vertAlign w:val="subscript"/>
        </w:rPr>
        <w:t>2</w:t>
      </w:r>
      <w:r>
        <w:rPr>
          <w:rFonts w:hint="eastAsia"/>
        </w:rPr>
        <w:t>溶于水形成</w:t>
      </w:r>
      <w:r>
        <w:t>1 L</w:t>
      </w:r>
      <w:r>
        <w:rPr>
          <w:rFonts w:hint="eastAsia"/>
        </w:rPr>
        <w:t>溶液，其物质的量浓度为</w:t>
      </w:r>
      <w:r>
        <w:t>1 mol·L</w:t>
      </w:r>
      <w:r>
        <w:rPr>
          <w:rFonts w:hint="eastAsia"/>
          <w:vertAlign w:val="superscript"/>
        </w:rPr>
        <w:t>－</w:t>
      </w:r>
      <w:r>
        <w:rPr>
          <w:vertAlign w:val="superscript"/>
        </w:rPr>
        <w:t>1</w:t>
      </w:r>
      <w:r>
        <w:rPr>
          <w:rFonts w:hint="eastAsia"/>
        </w:rPr>
        <w:t>，其中</w:t>
      </w:r>
      <w:r>
        <w:t>Cl</w:t>
      </w:r>
      <w:r>
        <w:rPr>
          <w:rFonts w:hint="eastAsia"/>
          <w:vertAlign w:val="superscript"/>
        </w:rPr>
        <w:t>－</w:t>
      </w:r>
      <w:r>
        <w:rPr>
          <w:rFonts w:hint="eastAsia"/>
        </w:rPr>
        <w:t>的物质的量浓度为</w:t>
      </w:r>
      <w:r>
        <w:t>2 mol·L</w:t>
      </w:r>
      <w:r>
        <w:rPr>
          <w:rFonts w:hint="eastAsia"/>
          <w:vertAlign w:val="superscript"/>
        </w:rPr>
        <w:t>－</w:t>
      </w:r>
      <w:r>
        <w:rPr>
          <w:vertAlign w:val="superscript"/>
        </w:rPr>
        <w:t>1</w:t>
      </w:r>
      <w:r>
        <w:rPr>
          <w:rFonts w:hint="eastAsia"/>
        </w:rPr>
        <w:t>。</w:t>
      </w:r>
    </w:p>
    <w:p w14:paraId="3F726F9A">
      <w:pPr>
        <w:pStyle w:val="2"/>
        <w:tabs>
          <w:tab w:val="left" w:pos="4620"/>
        </w:tabs>
        <w:snapToGrid w:val="0"/>
        <w:spacing w:line="360" w:lineRule="auto"/>
        <w:rPr>
          <w:rFonts w:ascii="Times New Roman" w:hAnsi="Times New Roman" w:cs="Times New Roman" w:eastAsiaTheme="minorEastAsia"/>
          <w:color w:val="FF0000"/>
        </w:rPr>
      </w:pPr>
      <w:r>
        <w:rPr>
          <w:rFonts w:hint="eastAsia" w:ascii="Times New Roman" w:hAnsi="Times New Roman" w:cs="Times New Roman" w:eastAsiaTheme="minorEastAsia"/>
          <w:color w:val="FF0000"/>
        </w:rPr>
        <w:t>3</w:t>
      </w:r>
      <w:r>
        <w:rPr>
          <w:rFonts w:hint="eastAsia"/>
          <w:color w:val="FF0000"/>
        </w:rPr>
        <w:t>．答案：</w:t>
      </w:r>
      <w:r>
        <w:rPr>
          <w:rFonts w:hint="eastAsia" w:ascii="Times New Roman" w:hAnsi="Times New Roman" w:cs="Times New Roman" w:eastAsiaTheme="minorEastAsia"/>
          <w:color w:val="FF0000"/>
        </w:rPr>
        <w:t>C</w:t>
      </w:r>
    </w:p>
    <w:p w14:paraId="2CE10D61">
      <w:pPr>
        <w:spacing w:line="360" w:lineRule="auto"/>
      </w:pPr>
      <w:r>
        <w:rPr>
          <w:rFonts w:hAnsiTheme="minorEastAsia" w:eastAsiaTheme="minorEastAsia"/>
          <w:color w:val="FF0000"/>
        </w:rPr>
        <w:t>解析</w:t>
      </w:r>
      <w:r>
        <w:rPr>
          <w:rFonts w:hint="eastAsia" w:hAnsiTheme="minorEastAsia" w:eastAsiaTheme="minorEastAsia"/>
          <w:color w:val="FF0000"/>
        </w:rPr>
        <w:t>：</w:t>
      </w:r>
      <w:r>
        <w:rPr>
          <w:rFonts w:hint="eastAsia"/>
        </w:rPr>
        <w:t>配制</w:t>
      </w:r>
      <w:r>
        <w:t>950 mL</w:t>
      </w:r>
      <w:r>
        <w:rPr>
          <w:rFonts w:hint="eastAsia"/>
        </w:rPr>
        <w:t>溶液需选用</w:t>
      </w:r>
      <w:r>
        <w:t>1 000 mL</w:t>
      </w:r>
      <w:r>
        <w:rPr>
          <w:rFonts w:hint="eastAsia"/>
        </w:rPr>
        <w:t>的容量瓶，所需称取</w:t>
      </w:r>
      <w:r>
        <w:t>NaOH</w:t>
      </w:r>
      <w:r>
        <w:rPr>
          <w:rFonts w:hint="eastAsia"/>
        </w:rPr>
        <w:t>固体的质量为</w:t>
      </w:r>
      <w:r>
        <w:t>1 L</w:t>
      </w:r>
      <w:r>
        <w:rPr>
          <w:rFonts w:hint="eastAsia"/>
        </w:rPr>
        <w:t>×</w:t>
      </w:r>
      <w:r>
        <w:t>2 mol·L</w:t>
      </w:r>
      <w:r>
        <w:rPr>
          <w:rFonts w:hint="eastAsia"/>
          <w:vertAlign w:val="superscript"/>
        </w:rPr>
        <w:t>－</w:t>
      </w:r>
      <w:r>
        <w:rPr>
          <w:vertAlign w:val="superscript"/>
        </w:rPr>
        <w:t>1</w:t>
      </w:r>
      <w:r>
        <w:rPr>
          <w:rFonts w:hint="eastAsia"/>
        </w:rPr>
        <w:t>×</w:t>
      </w:r>
      <w:r>
        <w:t>40 g</w:t>
      </w:r>
      <w:r>
        <w:rPr>
          <w:rFonts w:hint="eastAsia"/>
        </w:rPr>
        <w:t>·</w:t>
      </w:r>
      <w:r>
        <w:t>mol</w:t>
      </w:r>
      <w:r>
        <w:rPr>
          <w:rFonts w:hint="eastAsia"/>
          <w:vertAlign w:val="superscript"/>
        </w:rPr>
        <w:t>－</w:t>
      </w:r>
      <w:r>
        <w:rPr>
          <w:vertAlign w:val="superscript"/>
        </w:rPr>
        <w:t>1</w:t>
      </w:r>
      <w:r>
        <w:rPr>
          <w:rFonts w:hint="eastAsia"/>
        </w:rPr>
        <w:t>＝</w:t>
      </w:r>
      <w:r>
        <w:t>80.0 g</w:t>
      </w:r>
      <w:r>
        <w:rPr>
          <w:rFonts w:hint="eastAsia"/>
        </w:rPr>
        <w:t>。</w:t>
      </w:r>
    </w:p>
    <w:p w14:paraId="07237C26">
      <w:pPr>
        <w:pStyle w:val="2"/>
        <w:tabs>
          <w:tab w:val="left" w:pos="4620"/>
        </w:tabs>
        <w:snapToGrid w:val="0"/>
        <w:spacing w:line="360" w:lineRule="auto"/>
        <w:rPr>
          <w:rFonts w:ascii="Times New Roman" w:hAnsi="Times New Roman" w:cs="Times New Roman" w:eastAsiaTheme="minorEastAsia"/>
          <w:color w:val="FF0000"/>
        </w:rPr>
      </w:pPr>
      <w:r>
        <w:rPr>
          <w:rFonts w:hint="eastAsia" w:ascii="Times New Roman" w:hAnsi="Times New Roman" w:cs="Times New Roman" w:eastAsiaTheme="minorEastAsia"/>
          <w:color w:val="FF0000"/>
        </w:rPr>
        <w:t>4</w:t>
      </w:r>
      <w:r>
        <w:rPr>
          <w:rFonts w:hint="eastAsia"/>
          <w:color w:val="FF0000"/>
        </w:rPr>
        <w:t>．答案：</w:t>
      </w:r>
      <w:r>
        <w:rPr>
          <w:rFonts w:hint="eastAsia" w:ascii="Times New Roman" w:hAnsi="Times New Roman" w:cs="Times New Roman" w:eastAsiaTheme="minorEastAsia"/>
          <w:color w:val="FF0000"/>
        </w:rPr>
        <w:t>B</w:t>
      </w:r>
    </w:p>
    <w:p w14:paraId="620F85CB">
      <w:pPr>
        <w:spacing w:line="360" w:lineRule="auto"/>
      </w:pPr>
      <w:r>
        <w:rPr>
          <w:rFonts w:hAnsiTheme="minorEastAsia" w:eastAsiaTheme="minorEastAsia"/>
          <w:color w:val="FF0000"/>
        </w:rPr>
        <w:t>解析</w:t>
      </w:r>
      <w:r>
        <w:rPr>
          <w:rFonts w:hint="eastAsia" w:hAnsiTheme="minorEastAsia" w:eastAsiaTheme="minorEastAsia"/>
          <w:color w:val="FF0000"/>
        </w:rPr>
        <w:t>：</w:t>
      </w:r>
      <w:r>
        <w:t>1 L</w:t>
      </w:r>
      <w:r>
        <w:rPr>
          <w:rFonts w:hint="eastAsia"/>
        </w:rPr>
        <w:t>硝酸钡溶液中所含</w:t>
      </w:r>
      <w:r>
        <w:t>Ba</w:t>
      </w:r>
      <w:r>
        <w:rPr>
          <w:vertAlign w:val="superscript"/>
        </w:rPr>
        <w:t>2</w:t>
      </w:r>
      <w:r>
        <w:rPr>
          <w:rFonts w:hint="eastAsia"/>
          <w:vertAlign w:val="superscript"/>
        </w:rPr>
        <w:t>＋</w:t>
      </w:r>
      <w:r>
        <w:rPr>
          <w:rFonts w:hint="eastAsia"/>
        </w:rPr>
        <w:t>和</w:t>
      </w:r>
      <w:r>
        <w:t>NO</w:t>
      </w:r>
      <w:r>
        <w:rPr>
          <w:rFonts w:hint="eastAsia"/>
        </w:rPr>
        <w:fldChar w:fldCharType="begin"/>
      </w:r>
      <w:r>
        <w:rPr>
          <w:rFonts w:hint="eastAsia"/>
        </w:rPr>
        <w:instrText xml:space="preserve">eq \o\al(</w:instrText>
      </w:r>
      <w:r>
        <w:rPr>
          <w:rFonts w:hint="eastAsia"/>
          <w:vertAlign w:val="superscript"/>
        </w:rPr>
        <w:instrText xml:space="preserve">－</w:instrText>
      </w:r>
      <w:r>
        <w:rPr>
          <w:rFonts w:hint="eastAsia"/>
        </w:rPr>
        <w:instrText xml:space="preserve">,</w:instrText>
      </w:r>
      <w:r>
        <w:rPr>
          <w:vertAlign w:val="subscript"/>
        </w:rPr>
        <w:instrText xml:space="preserve">3</w:instrText>
      </w:r>
      <w:r>
        <w:rPr>
          <w:rFonts w:hint="eastAsia"/>
        </w:rPr>
        <w:instrText xml:space="preserve">)</w:instrText>
      </w:r>
      <w:r>
        <w:rPr>
          <w:rFonts w:hint="eastAsia"/>
        </w:rPr>
        <w:fldChar w:fldCharType="end"/>
      </w:r>
      <w:r>
        <w:rPr>
          <w:rFonts w:hint="eastAsia"/>
        </w:rPr>
        <w:t>的物质的量分别为</w:t>
      </w:r>
      <w:r>
        <w:t>0.2 mol</w:t>
      </w:r>
      <w:r>
        <w:rPr>
          <w:rFonts w:hint="eastAsia"/>
        </w:rPr>
        <w:t>、</w:t>
      </w:r>
      <w:r>
        <w:t>0.4 mol</w:t>
      </w:r>
      <w:r>
        <w:rPr>
          <w:rFonts w:hint="eastAsia"/>
        </w:rPr>
        <w:t>，即含有</w:t>
      </w:r>
      <w:r>
        <w:t>0.2</w:t>
      </w:r>
      <w:r>
        <w:rPr>
          <w:i/>
        </w:rPr>
        <w:t>N</w:t>
      </w:r>
      <w:r>
        <w:rPr>
          <w:vertAlign w:val="subscript"/>
        </w:rPr>
        <w:t>A</w:t>
      </w:r>
      <w:r>
        <w:rPr>
          <w:rFonts w:hint="eastAsia"/>
        </w:rPr>
        <w:t>个</w:t>
      </w:r>
      <w:r>
        <w:t>Ba</w:t>
      </w:r>
      <w:r>
        <w:rPr>
          <w:vertAlign w:val="superscript"/>
        </w:rPr>
        <w:t>2</w:t>
      </w:r>
      <w:r>
        <w:rPr>
          <w:rFonts w:hint="eastAsia"/>
          <w:vertAlign w:val="superscript"/>
        </w:rPr>
        <w:t>＋</w:t>
      </w:r>
      <w:r>
        <w:rPr>
          <w:rFonts w:hint="eastAsia"/>
        </w:rPr>
        <w:t>和</w:t>
      </w:r>
      <w:r>
        <w:t>0.4</w:t>
      </w:r>
      <w:r>
        <w:rPr>
          <w:i/>
        </w:rPr>
        <w:t>N</w:t>
      </w:r>
      <w:r>
        <w:rPr>
          <w:vertAlign w:val="subscript"/>
        </w:rPr>
        <w:t>A</w:t>
      </w:r>
      <w:r>
        <w:rPr>
          <w:rFonts w:hint="eastAsia"/>
        </w:rPr>
        <w:t>个</w:t>
      </w:r>
      <w:r>
        <w:t>NO</w:t>
      </w:r>
      <w:r>
        <w:rPr>
          <w:rFonts w:hint="eastAsia"/>
        </w:rPr>
        <w:fldChar w:fldCharType="begin"/>
      </w:r>
      <w:r>
        <w:rPr>
          <w:rFonts w:hint="eastAsia"/>
        </w:rPr>
        <w:instrText xml:space="preserve">eq \o\al(</w:instrText>
      </w:r>
      <w:r>
        <w:rPr>
          <w:rFonts w:hint="eastAsia"/>
          <w:vertAlign w:val="superscript"/>
        </w:rPr>
        <w:instrText xml:space="preserve">－</w:instrText>
      </w:r>
      <w:r>
        <w:rPr>
          <w:rFonts w:hint="eastAsia"/>
        </w:rPr>
        <w:instrText xml:space="preserve">,</w:instrText>
      </w:r>
      <w:r>
        <w:rPr>
          <w:vertAlign w:val="subscript"/>
        </w:rPr>
        <w:instrText xml:space="preserve">3</w:instrText>
      </w:r>
      <w:r>
        <w:rPr>
          <w:rFonts w:hint="eastAsia"/>
        </w:rPr>
        <w:instrText xml:space="preserve">)</w:instrText>
      </w:r>
      <w:r>
        <w:rPr>
          <w:rFonts w:hint="eastAsia"/>
        </w:rPr>
        <w:fldChar w:fldCharType="end"/>
      </w:r>
      <w:r>
        <w:rPr>
          <w:rFonts w:hint="eastAsia"/>
        </w:rPr>
        <w:t>，则阴、阳离子总数是</w:t>
      </w:r>
      <w:r>
        <w:t>0.6</w:t>
      </w:r>
      <w:r>
        <w:rPr>
          <w:i/>
        </w:rPr>
        <w:t>N</w:t>
      </w:r>
      <w:r>
        <w:rPr>
          <w:vertAlign w:val="subscript"/>
        </w:rPr>
        <w:t>A</w:t>
      </w:r>
      <w:r>
        <w:rPr>
          <w:rFonts w:hint="eastAsia"/>
        </w:rPr>
        <w:t>，</w:t>
      </w:r>
      <w:r>
        <w:t>A</w:t>
      </w:r>
      <w:r>
        <w:rPr>
          <w:rFonts w:hint="eastAsia"/>
        </w:rPr>
        <w:t>正确，</w:t>
      </w:r>
      <w:r>
        <w:t>B</w:t>
      </w:r>
      <w:r>
        <w:rPr>
          <w:rFonts w:hint="eastAsia"/>
        </w:rPr>
        <w:t>错误；</w:t>
      </w:r>
      <w:r>
        <w:t>500 mL</w:t>
      </w:r>
      <w:r>
        <w:rPr>
          <w:rFonts w:hint="eastAsia"/>
        </w:rPr>
        <w:t>该溶液中含有</w:t>
      </w:r>
      <w:r>
        <w:t>0.2</w:t>
      </w:r>
      <w:r>
        <w:rPr>
          <w:i/>
        </w:rPr>
        <w:t>N</w:t>
      </w:r>
      <w:r>
        <w:rPr>
          <w:vertAlign w:val="subscript"/>
        </w:rPr>
        <w:t>A</w:t>
      </w:r>
      <w:r>
        <w:rPr>
          <w:rFonts w:hint="eastAsia"/>
        </w:rPr>
        <w:t>个</w:t>
      </w:r>
      <w:r>
        <w:t>NO</w:t>
      </w:r>
      <w:r>
        <w:rPr>
          <w:rFonts w:hint="eastAsia"/>
        </w:rPr>
        <w:fldChar w:fldCharType="begin"/>
      </w:r>
      <w:r>
        <w:rPr>
          <w:rFonts w:hint="eastAsia"/>
        </w:rPr>
        <w:instrText xml:space="preserve">eq \o\al(</w:instrText>
      </w:r>
      <w:r>
        <w:rPr>
          <w:rFonts w:hint="eastAsia"/>
          <w:vertAlign w:val="superscript"/>
        </w:rPr>
        <w:instrText xml:space="preserve">－</w:instrText>
      </w:r>
      <w:r>
        <w:rPr>
          <w:rFonts w:hint="eastAsia"/>
        </w:rPr>
        <w:instrText xml:space="preserve">,</w:instrText>
      </w:r>
      <w:r>
        <w:rPr>
          <w:vertAlign w:val="subscript"/>
        </w:rPr>
        <w:instrText xml:space="preserve">3</w:instrText>
      </w:r>
      <w:r>
        <w:rPr>
          <w:rFonts w:hint="eastAsia"/>
        </w:rPr>
        <w:instrText xml:space="preserve">)</w:instrText>
      </w:r>
      <w:r>
        <w:rPr>
          <w:rFonts w:hint="eastAsia"/>
        </w:rPr>
        <w:fldChar w:fldCharType="end"/>
      </w:r>
      <w:r>
        <w:rPr>
          <w:rFonts w:hint="eastAsia"/>
        </w:rPr>
        <w:t>，</w:t>
      </w:r>
      <w:r>
        <w:t>C</w:t>
      </w:r>
      <w:r>
        <w:rPr>
          <w:rFonts w:hint="eastAsia"/>
        </w:rPr>
        <w:t>正确；</w:t>
      </w:r>
      <w:r>
        <w:t>500 mL</w:t>
      </w:r>
      <w:r>
        <w:rPr>
          <w:rFonts w:hint="eastAsia"/>
        </w:rPr>
        <w:t>该溶液中</w:t>
      </w:r>
      <w:r>
        <w:t>Ba</w:t>
      </w:r>
      <w:r>
        <w:rPr>
          <w:vertAlign w:val="superscript"/>
        </w:rPr>
        <w:t>2</w:t>
      </w:r>
      <w:r>
        <w:rPr>
          <w:rFonts w:hint="eastAsia"/>
          <w:vertAlign w:val="superscript"/>
        </w:rPr>
        <w:t>＋</w:t>
      </w:r>
      <w:r>
        <w:rPr>
          <w:rFonts w:hint="eastAsia"/>
        </w:rPr>
        <w:t>浓度为</w:t>
      </w:r>
      <w:r>
        <w:t>0.2 mol·L</w:t>
      </w:r>
      <w:r>
        <w:rPr>
          <w:rFonts w:hint="eastAsia"/>
          <w:vertAlign w:val="superscript"/>
        </w:rPr>
        <w:t>－</w:t>
      </w:r>
      <w:r>
        <w:rPr>
          <w:vertAlign w:val="superscript"/>
        </w:rPr>
        <w:t>1</w:t>
      </w:r>
      <w:r>
        <w:rPr>
          <w:rFonts w:hint="eastAsia"/>
        </w:rPr>
        <w:t>，</w:t>
      </w:r>
      <w:r>
        <w:t>D</w:t>
      </w:r>
      <w:r>
        <w:rPr>
          <w:rFonts w:hint="eastAsia"/>
        </w:rPr>
        <w:t>正确。</w:t>
      </w:r>
    </w:p>
    <w:p w14:paraId="4E04FE29">
      <w:pPr>
        <w:pStyle w:val="2"/>
        <w:tabs>
          <w:tab w:val="left" w:pos="4620"/>
        </w:tabs>
        <w:snapToGrid w:val="0"/>
        <w:spacing w:line="360" w:lineRule="auto"/>
        <w:rPr>
          <w:rFonts w:ascii="Times New Roman" w:hAnsi="Times New Roman" w:cs="Times New Roman" w:eastAsiaTheme="minorEastAsia"/>
          <w:color w:val="FF0000"/>
        </w:rPr>
      </w:pPr>
      <w:r>
        <w:rPr>
          <w:rFonts w:hint="eastAsia" w:ascii="Times New Roman" w:hAnsi="Times New Roman" w:cs="Times New Roman" w:eastAsiaTheme="minorEastAsia"/>
          <w:color w:val="FF0000"/>
        </w:rPr>
        <w:t>5</w:t>
      </w:r>
      <w:r>
        <w:rPr>
          <w:rFonts w:hint="eastAsia"/>
          <w:color w:val="FF0000"/>
        </w:rPr>
        <w:t>．答案：</w:t>
      </w:r>
      <w:r>
        <w:rPr>
          <w:rFonts w:hint="eastAsia" w:ascii="Times New Roman" w:hAnsi="Times New Roman" w:cs="Times New Roman" w:eastAsiaTheme="minorEastAsia"/>
          <w:color w:val="FF0000"/>
        </w:rPr>
        <w:t>B</w:t>
      </w:r>
    </w:p>
    <w:p w14:paraId="68440016">
      <w:pPr>
        <w:spacing w:line="360" w:lineRule="auto"/>
      </w:pPr>
      <w:r>
        <w:rPr>
          <w:rFonts w:hAnsiTheme="minorEastAsia" w:eastAsiaTheme="minorEastAsia"/>
          <w:color w:val="FF0000"/>
        </w:rPr>
        <w:t>解析</w:t>
      </w:r>
      <w:r>
        <w:rPr>
          <w:rFonts w:hint="eastAsia" w:hAnsiTheme="minorEastAsia" w:eastAsiaTheme="minorEastAsia"/>
          <w:color w:val="FF0000"/>
        </w:rPr>
        <w:t>：</w:t>
      </w:r>
      <w:r>
        <w:rPr>
          <w:rFonts w:hint="eastAsia"/>
        </w:rPr>
        <w:t>从</w:t>
      </w:r>
      <w:r>
        <w:t>2 L</w:t>
      </w:r>
      <w:r>
        <w:rPr>
          <w:rFonts w:hint="eastAsia"/>
        </w:rPr>
        <w:t>物质的量浓度为</w:t>
      </w:r>
      <w:r>
        <w:t>1 mol·L</w:t>
      </w:r>
      <w:r>
        <w:rPr>
          <w:rFonts w:hint="eastAsia"/>
          <w:vertAlign w:val="superscript"/>
        </w:rPr>
        <w:t>－</w:t>
      </w:r>
      <w:r>
        <w:rPr>
          <w:vertAlign w:val="superscript"/>
        </w:rPr>
        <w:t>1</w:t>
      </w:r>
      <w:r>
        <w:rPr>
          <w:rFonts w:hint="eastAsia"/>
        </w:rPr>
        <w:t>的</w:t>
      </w:r>
      <w:r>
        <w:t>NaOH</w:t>
      </w:r>
      <w:r>
        <w:rPr>
          <w:rFonts w:hint="eastAsia"/>
        </w:rPr>
        <w:t>溶液中取出</w:t>
      </w:r>
      <w:r>
        <w:t>100 mL</w:t>
      </w:r>
      <w:r>
        <w:rPr>
          <w:rFonts w:hint="eastAsia"/>
        </w:rPr>
        <w:t>溶液，其物质的量浓度不变，含有</w:t>
      </w:r>
      <w:r>
        <w:t>NaOH</w:t>
      </w:r>
      <w:r>
        <w:rPr>
          <w:rFonts w:hint="eastAsia"/>
        </w:rPr>
        <w:t>的物质的量为</w:t>
      </w:r>
      <w:r>
        <w:t>0.1 L</w:t>
      </w:r>
      <w:r>
        <w:rPr>
          <w:rFonts w:hint="eastAsia"/>
        </w:rPr>
        <w:t>×</w:t>
      </w:r>
      <w:r>
        <w:t>1 mol·L</w:t>
      </w:r>
      <w:r>
        <w:rPr>
          <w:rFonts w:hint="eastAsia"/>
          <w:vertAlign w:val="superscript"/>
        </w:rPr>
        <w:t>－</w:t>
      </w:r>
      <w:r>
        <w:rPr>
          <w:vertAlign w:val="superscript"/>
        </w:rPr>
        <w:t>1</w:t>
      </w:r>
      <w:r>
        <w:rPr>
          <w:rFonts w:hint="eastAsia"/>
        </w:rPr>
        <w:t>＝</w:t>
      </w:r>
      <w:r>
        <w:t>0.1 mol</w:t>
      </w:r>
      <w:r>
        <w:rPr>
          <w:rFonts w:hint="eastAsia"/>
        </w:rPr>
        <w:t>，其质量为</w:t>
      </w:r>
      <w:r>
        <w:t xml:space="preserve">0.1 mol </w:t>
      </w:r>
      <w:r>
        <w:rPr>
          <w:rFonts w:hint="eastAsia"/>
        </w:rPr>
        <w:t>×</w:t>
      </w:r>
      <w:r>
        <w:t>40 g·mol</w:t>
      </w:r>
      <w:r>
        <w:rPr>
          <w:rFonts w:hint="eastAsia"/>
          <w:vertAlign w:val="superscript"/>
        </w:rPr>
        <w:t>－</w:t>
      </w:r>
      <w:r>
        <w:rPr>
          <w:vertAlign w:val="superscript"/>
        </w:rPr>
        <w:t>1</w:t>
      </w:r>
      <w:r>
        <w:rPr>
          <w:rFonts w:hint="eastAsia"/>
        </w:rPr>
        <w:t>＝</w:t>
      </w:r>
      <w:r>
        <w:t>4 g</w:t>
      </w:r>
      <w:r>
        <w:rPr>
          <w:rFonts w:hint="eastAsia"/>
        </w:rPr>
        <w:t>，但溶剂水不是</w:t>
      </w:r>
      <w:r>
        <w:t>100 mL</w:t>
      </w:r>
      <w:r>
        <w:rPr>
          <w:rFonts w:hint="eastAsia"/>
        </w:rPr>
        <w:t>。</w:t>
      </w:r>
    </w:p>
    <w:p w14:paraId="58DB1BD1">
      <w:pPr>
        <w:pStyle w:val="2"/>
        <w:tabs>
          <w:tab w:val="left" w:pos="4620"/>
        </w:tabs>
        <w:snapToGrid w:val="0"/>
        <w:spacing w:line="360" w:lineRule="auto"/>
        <w:rPr>
          <w:rFonts w:ascii="Times New Roman" w:hAnsi="Times New Roman" w:cs="Times New Roman" w:eastAsiaTheme="minorEastAsia"/>
          <w:color w:val="FF0000"/>
        </w:rPr>
      </w:pPr>
      <w:r>
        <w:rPr>
          <w:rFonts w:hint="eastAsia" w:ascii="Times New Roman" w:hAnsi="Times New Roman" w:cs="Times New Roman" w:eastAsiaTheme="minorEastAsia"/>
          <w:color w:val="FF0000"/>
        </w:rPr>
        <w:t>6</w:t>
      </w:r>
      <w:r>
        <w:rPr>
          <w:rFonts w:hint="eastAsia"/>
          <w:color w:val="FF0000"/>
        </w:rPr>
        <w:t>．答案：</w:t>
      </w:r>
      <w:r>
        <w:rPr>
          <w:rFonts w:hint="eastAsia" w:ascii="Times New Roman" w:hAnsi="Times New Roman" w:cs="Times New Roman" w:eastAsiaTheme="minorEastAsia"/>
          <w:color w:val="FF0000"/>
        </w:rPr>
        <w:t>B</w:t>
      </w:r>
    </w:p>
    <w:p w14:paraId="1A607FFF">
      <w:pPr>
        <w:spacing w:line="360" w:lineRule="auto"/>
      </w:pPr>
      <w:r>
        <w:rPr>
          <w:rFonts w:hAnsiTheme="minorEastAsia" w:eastAsiaTheme="minorEastAsia"/>
          <w:color w:val="FF0000"/>
        </w:rPr>
        <w:t>解析</w:t>
      </w:r>
      <w:r>
        <w:rPr>
          <w:rFonts w:hint="eastAsia" w:hAnsiTheme="minorEastAsia" w:eastAsiaTheme="minorEastAsia"/>
          <w:color w:val="FF0000"/>
        </w:rPr>
        <w:t>：</w:t>
      </w:r>
      <w:r>
        <w:rPr>
          <w:rFonts w:hint="eastAsia"/>
        </w:rPr>
        <w:t>原溶液中硝酸根离子的物质的量浓度为</w:t>
      </w:r>
      <w:r>
        <w:rPr>
          <w:i/>
        </w:rPr>
        <w:t>c</w:t>
      </w:r>
      <w:r>
        <w:t>(NO</w:t>
      </w:r>
      <w:r>
        <w:rPr>
          <w:rFonts w:hint="eastAsia"/>
        </w:rPr>
        <w:fldChar w:fldCharType="begin"/>
      </w:r>
      <w:r>
        <w:rPr>
          <w:rFonts w:hint="eastAsia"/>
        </w:rPr>
        <w:instrText xml:space="preserve">eq \o\al(</w:instrText>
      </w:r>
      <w:r>
        <w:rPr>
          <w:rFonts w:hint="eastAsia"/>
          <w:vertAlign w:val="superscript"/>
        </w:rPr>
        <w:instrText xml:space="preserve">－</w:instrText>
      </w:r>
      <w:r>
        <w:rPr>
          <w:rFonts w:hint="eastAsia"/>
        </w:rPr>
        <w:instrText xml:space="preserve">,</w:instrText>
      </w:r>
      <w:r>
        <w:rPr>
          <w:vertAlign w:val="subscript"/>
        </w:rPr>
        <w:instrText xml:space="preserve">3</w:instrText>
      </w:r>
      <w:r>
        <w:rPr>
          <w:rFonts w:hint="eastAsia"/>
        </w:rPr>
        <w:instrText xml:space="preserve">)</w:instrText>
      </w:r>
      <w:r>
        <w:rPr>
          <w:rFonts w:hint="eastAsia"/>
        </w:rPr>
        <w:fldChar w:fldCharType="end"/>
      </w:r>
      <w:r>
        <w:t>)</w:t>
      </w:r>
      <w:r>
        <w:rPr>
          <w:rFonts w:hint="eastAsia"/>
        </w:rPr>
        <w:t>＝</w:t>
      </w:r>
      <w:r>
        <w:t>5 mol/L</w:t>
      </w:r>
      <w:r>
        <w:rPr>
          <w:rFonts w:hint="eastAsia"/>
        </w:rPr>
        <w:t>×</w:t>
      </w:r>
      <w:r>
        <w:t>2</w:t>
      </w:r>
      <w:r>
        <w:rPr>
          <w:rFonts w:hint="eastAsia"/>
        </w:rPr>
        <w:t>＝</w:t>
      </w:r>
      <w:r>
        <w:t>10 mol/L</w:t>
      </w:r>
      <w:r>
        <w:rPr>
          <w:rFonts w:hint="eastAsia"/>
        </w:rPr>
        <w:t>，稀释过程中硝酸根离子的物质的量不变，设稀释后溶液中硝酸根离子浓度为</w:t>
      </w:r>
      <w:r>
        <w:rPr>
          <w:i/>
        </w:rPr>
        <w:t>c</w:t>
      </w:r>
      <w:r>
        <w:rPr>
          <w:rFonts w:hint="eastAsia"/>
        </w:rPr>
        <w:t>，则</w:t>
      </w:r>
      <w:r>
        <w:t>10 mol/L</w:t>
      </w:r>
      <w:r>
        <w:rPr>
          <w:rFonts w:hint="eastAsia"/>
        </w:rPr>
        <w:t>×</w:t>
      </w:r>
      <w:r>
        <w:rPr>
          <w:i/>
        </w:rPr>
        <w:t>a</w:t>
      </w:r>
      <w:r>
        <w:rPr>
          <w:rFonts w:hint="eastAsia"/>
        </w:rPr>
        <w:t>×</w:t>
      </w:r>
      <w:r>
        <w:t>10</w:t>
      </w:r>
      <w:r>
        <w:rPr>
          <w:rFonts w:hint="eastAsia"/>
          <w:vertAlign w:val="superscript"/>
        </w:rPr>
        <w:t>－</w:t>
      </w:r>
      <w:r>
        <w:rPr>
          <w:vertAlign w:val="superscript"/>
        </w:rPr>
        <w:t>3</w:t>
      </w:r>
      <w:r>
        <w:t xml:space="preserve"> L</w:t>
      </w:r>
      <w:r>
        <w:rPr>
          <w:rFonts w:hint="eastAsia"/>
        </w:rPr>
        <w:t>＝</w:t>
      </w:r>
      <w:r>
        <w:rPr>
          <w:i/>
        </w:rPr>
        <w:t>b</w:t>
      </w:r>
      <w:r>
        <w:rPr>
          <w:rFonts w:hint="eastAsia"/>
        </w:rPr>
        <w:t>×</w:t>
      </w:r>
      <w:r>
        <w:t>10</w:t>
      </w:r>
      <w:r>
        <w:rPr>
          <w:rFonts w:hint="eastAsia"/>
          <w:vertAlign w:val="superscript"/>
        </w:rPr>
        <w:t>－</w:t>
      </w:r>
      <w:r>
        <w:rPr>
          <w:vertAlign w:val="superscript"/>
        </w:rPr>
        <w:t>3</w:t>
      </w:r>
      <w:r>
        <w:t xml:space="preserve"> L</w:t>
      </w:r>
      <w:r>
        <w:rPr>
          <w:rFonts w:hint="eastAsia"/>
        </w:rPr>
        <w:t>×</w:t>
      </w:r>
      <w:r>
        <w:rPr>
          <w:i/>
        </w:rPr>
        <w:t>c</w:t>
      </w:r>
      <w:r>
        <w:rPr>
          <w:rFonts w:hint="eastAsia"/>
        </w:rPr>
        <w:t>，解得</w:t>
      </w:r>
      <w:r>
        <w:rPr>
          <w:i/>
        </w:rPr>
        <w:t>c</w:t>
      </w:r>
      <w:r>
        <w:rPr>
          <w:rFonts w:hint="eastAsia"/>
        </w:rPr>
        <w:t>＝</w:t>
      </w:r>
      <w:r>
        <w:fldChar w:fldCharType="begin"/>
      </w:r>
      <w:r>
        <w:instrText xml:space="preserve">eq \f(10</w:instrText>
      </w:r>
      <w:r>
        <w:rPr>
          <w:i/>
        </w:rPr>
        <w:instrText xml:space="preserve">a</w:instrText>
      </w:r>
      <w:r>
        <w:instrText xml:space="preserve">,</w:instrText>
      </w:r>
      <w:r>
        <w:rPr>
          <w:i/>
        </w:rPr>
        <w:instrText xml:space="preserve">b</w:instrText>
      </w:r>
      <w:r>
        <w:instrText xml:space="preserve">)</w:instrText>
      </w:r>
      <w:r>
        <w:fldChar w:fldCharType="end"/>
      </w:r>
      <w:r>
        <w:t xml:space="preserve"> mol/L</w:t>
      </w:r>
      <w:r>
        <w:rPr>
          <w:rFonts w:hint="eastAsia"/>
        </w:rPr>
        <w:t>。</w:t>
      </w:r>
    </w:p>
    <w:p w14:paraId="3022DF0E">
      <w:pPr>
        <w:pStyle w:val="2"/>
        <w:tabs>
          <w:tab w:val="left" w:pos="4620"/>
        </w:tabs>
        <w:snapToGrid w:val="0"/>
        <w:spacing w:line="360" w:lineRule="auto"/>
        <w:rPr>
          <w:rFonts w:ascii="Times New Roman" w:hAnsi="Times New Roman" w:cs="Times New Roman" w:eastAsiaTheme="minorEastAsia"/>
          <w:color w:val="FF0000"/>
        </w:rPr>
      </w:pPr>
      <w:r>
        <w:rPr>
          <w:rFonts w:hint="eastAsia" w:ascii="Times New Roman" w:hAnsi="Times New Roman" w:cs="Times New Roman" w:eastAsiaTheme="minorEastAsia"/>
          <w:color w:val="FF0000"/>
        </w:rPr>
        <w:t>7</w:t>
      </w:r>
      <w:r>
        <w:rPr>
          <w:rFonts w:hint="eastAsia"/>
          <w:color w:val="FF0000"/>
        </w:rPr>
        <w:t>．答案：</w:t>
      </w:r>
      <w:r>
        <w:rPr>
          <w:rFonts w:hint="eastAsia" w:ascii="Times New Roman" w:hAnsi="Times New Roman" w:cs="Times New Roman" w:eastAsiaTheme="minorEastAsia"/>
          <w:color w:val="FF0000"/>
        </w:rPr>
        <w:t>B</w:t>
      </w:r>
    </w:p>
    <w:p w14:paraId="7FA13EC2">
      <w:pPr>
        <w:spacing w:line="360" w:lineRule="auto"/>
      </w:pPr>
      <w:r>
        <w:rPr>
          <w:rFonts w:hAnsiTheme="minorEastAsia" w:eastAsiaTheme="minorEastAsia"/>
          <w:color w:val="FF0000"/>
        </w:rPr>
        <w:t>解析</w:t>
      </w:r>
      <w:r>
        <w:rPr>
          <w:rFonts w:hint="eastAsia" w:hAnsiTheme="minorEastAsia" w:eastAsiaTheme="minorEastAsia"/>
          <w:color w:val="FF0000"/>
        </w:rPr>
        <w:t>：</w:t>
      </w:r>
      <w:r>
        <w:rPr>
          <w:rFonts w:hint="eastAsia"/>
        </w:rPr>
        <w:t>结合实验操作步骤、具体要求及题给装置进行分析、解决问题。称量固体样品时，应将固体样品放入托盘天平的左盘，砝码放入右盘，</w:t>
      </w:r>
      <w:r>
        <w:t>A</w:t>
      </w:r>
      <w:r>
        <w:rPr>
          <w:rFonts w:hint="eastAsia"/>
        </w:rPr>
        <w:t>错；转移溶液时，为防止液体洒落，应用玻璃棒引流，</w:t>
      </w:r>
      <w:r>
        <w:t>C</w:t>
      </w:r>
      <w:r>
        <w:rPr>
          <w:rFonts w:hint="eastAsia"/>
        </w:rPr>
        <w:t>错；定容时，胶头滴管不能插入容量瓶中，应垂直悬滴，</w:t>
      </w:r>
      <w:r>
        <w:t>D</w:t>
      </w:r>
      <w:r>
        <w:rPr>
          <w:rFonts w:hint="eastAsia"/>
        </w:rPr>
        <w:t>错。</w:t>
      </w:r>
    </w:p>
    <w:p w14:paraId="09B660A7">
      <w:pPr>
        <w:pStyle w:val="2"/>
        <w:tabs>
          <w:tab w:val="left" w:pos="4620"/>
        </w:tabs>
        <w:snapToGrid w:val="0"/>
        <w:spacing w:line="360" w:lineRule="auto"/>
        <w:rPr>
          <w:rFonts w:ascii="Times New Roman" w:hAnsi="Times New Roman" w:cs="Times New Roman" w:eastAsiaTheme="minorEastAsia"/>
          <w:color w:val="FF0000"/>
        </w:rPr>
      </w:pPr>
      <w:r>
        <w:rPr>
          <w:rFonts w:hint="eastAsia" w:ascii="Times New Roman" w:hAnsi="Times New Roman" w:cs="Times New Roman" w:eastAsiaTheme="minorEastAsia"/>
          <w:color w:val="FF0000"/>
        </w:rPr>
        <w:t>8</w:t>
      </w:r>
      <w:r>
        <w:rPr>
          <w:rFonts w:hint="eastAsia"/>
          <w:color w:val="FF0000"/>
        </w:rPr>
        <w:t>．答案：</w:t>
      </w:r>
      <w:r>
        <w:rPr>
          <w:rFonts w:hint="eastAsia" w:ascii="Times New Roman" w:hAnsi="Times New Roman" w:cs="Times New Roman" w:eastAsiaTheme="minorEastAsia"/>
          <w:color w:val="FF0000"/>
        </w:rPr>
        <w:t>D</w:t>
      </w:r>
    </w:p>
    <w:p w14:paraId="57A99D26">
      <w:pPr>
        <w:spacing w:line="360" w:lineRule="auto"/>
      </w:pPr>
      <w:r>
        <w:rPr>
          <w:rFonts w:hAnsiTheme="minorEastAsia" w:eastAsiaTheme="minorEastAsia"/>
          <w:color w:val="FF0000"/>
        </w:rPr>
        <w:t>解析</w:t>
      </w:r>
      <w:r>
        <w:rPr>
          <w:rFonts w:hint="eastAsia" w:hAnsiTheme="minorEastAsia" w:eastAsiaTheme="minorEastAsia"/>
          <w:color w:val="FF0000"/>
        </w:rPr>
        <w:t>：</w:t>
      </w:r>
      <w:r>
        <w:t>A</w:t>
      </w:r>
      <w:r>
        <w:rPr>
          <w:rFonts w:hint="eastAsia"/>
        </w:rPr>
        <w:t>中俯视读数，将会使量得的盐酸体积小于计算值，导致浓度偏低；</w:t>
      </w:r>
      <w:r>
        <w:t>B</w:t>
      </w:r>
      <w:r>
        <w:rPr>
          <w:rFonts w:hint="eastAsia"/>
        </w:rPr>
        <w:t>中定容时仰视容量瓶刻度线，将会导致加水量增多，使溶液浓度偏低；</w:t>
      </w:r>
      <w:r>
        <w:t>C</w:t>
      </w:r>
      <w:r>
        <w:rPr>
          <w:rFonts w:hint="eastAsia"/>
        </w:rPr>
        <w:t>中由于所称</w:t>
      </w:r>
      <w:r>
        <w:t>NaOH</w:t>
      </w:r>
      <w:r>
        <w:rPr>
          <w:rFonts w:hint="eastAsia"/>
        </w:rPr>
        <w:t>固体的质量为整数，不需移动游码，故称得固体</w:t>
      </w:r>
      <w:r>
        <w:t>NaOH</w:t>
      </w:r>
      <w:r>
        <w:rPr>
          <w:rFonts w:hint="eastAsia"/>
        </w:rPr>
        <w:t>的质量是准确的，不会影响到配制溶液的浓度；</w:t>
      </w:r>
      <w:r>
        <w:t>D</w:t>
      </w:r>
      <w:r>
        <w:rPr>
          <w:rFonts w:hint="eastAsia"/>
        </w:rPr>
        <w:t>中因热胀冷缩，会使容量瓶中的溶液在冷却后液面低于刻度线，导致所配溶液浓度偏高。</w:t>
      </w:r>
    </w:p>
    <w:p w14:paraId="637C3D62">
      <w:pPr>
        <w:pStyle w:val="2"/>
        <w:tabs>
          <w:tab w:val="left" w:pos="4620"/>
        </w:tabs>
        <w:snapToGrid w:val="0"/>
        <w:spacing w:line="360" w:lineRule="auto"/>
        <w:rPr>
          <w:rFonts w:ascii="Times New Roman" w:hAnsi="Times New Roman" w:cs="Times New Roman" w:eastAsiaTheme="minorEastAsia"/>
          <w:color w:val="FF0000"/>
        </w:rPr>
      </w:pPr>
      <w:r>
        <w:rPr>
          <w:rFonts w:hint="eastAsia" w:ascii="Times New Roman" w:hAnsi="Times New Roman" w:cs="Times New Roman" w:eastAsiaTheme="minorEastAsia"/>
          <w:color w:val="FF0000"/>
        </w:rPr>
        <w:t>9</w:t>
      </w:r>
      <w:r>
        <w:rPr>
          <w:rFonts w:hint="eastAsia"/>
          <w:color w:val="FF0000"/>
        </w:rPr>
        <w:t>．答案：</w:t>
      </w:r>
      <w:r>
        <w:rPr>
          <w:rFonts w:hint="eastAsia" w:ascii="Times New Roman" w:hAnsi="Times New Roman" w:cs="Times New Roman" w:eastAsiaTheme="minorEastAsia"/>
          <w:color w:val="FF0000"/>
        </w:rPr>
        <w:t>C</w:t>
      </w:r>
    </w:p>
    <w:p w14:paraId="68E4B53A">
      <w:pPr>
        <w:pStyle w:val="2"/>
        <w:tabs>
          <w:tab w:val="left" w:pos="4620"/>
        </w:tabs>
        <w:snapToGrid w:val="0"/>
        <w:spacing w:line="360" w:lineRule="auto"/>
        <w:rPr>
          <w:rFonts w:ascii="Times New Roman" w:hAnsi="Times New Roman" w:cs="Times New Roman" w:eastAsiaTheme="minorEastAsia"/>
        </w:rPr>
      </w:pPr>
      <w:r>
        <w:rPr>
          <w:rFonts w:ascii="Times New Roman" w:cs="Times New Roman" w:hAnsiTheme="minorEastAsia" w:eastAsiaTheme="minorEastAsia"/>
          <w:color w:val="FF0000"/>
        </w:rPr>
        <w:t>解析</w:t>
      </w:r>
      <w:r>
        <w:rPr>
          <w:rFonts w:hint="eastAsia" w:ascii="Times New Roman" w:cs="Times New Roman" w:hAnsiTheme="minorEastAsia" w:eastAsiaTheme="minorEastAsia"/>
          <w:color w:val="FF0000"/>
        </w:rPr>
        <w:t>：</w:t>
      </w:r>
      <w:r>
        <w:rPr>
          <w:rFonts w:ascii="Times New Roman" w:hAnsi="Times New Roman" w:cs="Times New Roman" w:eastAsiaTheme="minorEastAsia"/>
        </w:rPr>
        <w:t>1 mol·L</w:t>
      </w:r>
      <w:r>
        <w:rPr>
          <w:rFonts w:hint="eastAsia" w:ascii="Times New Roman" w:cs="Times New Roman" w:hAnsiTheme="minorEastAsia" w:eastAsiaTheme="minorEastAsia"/>
          <w:vertAlign w:val="superscript"/>
        </w:rPr>
        <w:t>-1</w:t>
      </w:r>
      <w:r>
        <w:rPr>
          <w:rFonts w:ascii="Times New Roman" w:cs="Times New Roman" w:hAnsiTheme="minorEastAsia" w:eastAsiaTheme="minorEastAsia"/>
        </w:rPr>
        <w:t>的</w:t>
      </w:r>
      <w:r>
        <w:rPr>
          <w:rFonts w:ascii="Times New Roman" w:hAnsi="Times New Roman" w:cs="Times New Roman" w:eastAsiaTheme="minorEastAsia"/>
        </w:rPr>
        <w:t>AlCl</w:t>
      </w:r>
      <w:r>
        <w:rPr>
          <w:rFonts w:ascii="Times New Roman" w:hAnsi="Times New Roman" w:cs="Times New Roman" w:eastAsiaTheme="minorEastAsia"/>
          <w:vertAlign w:val="subscript"/>
        </w:rPr>
        <w:t>3</w:t>
      </w:r>
      <w:r>
        <w:rPr>
          <w:rFonts w:ascii="Times New Roman" w:cs="Times New Roman" w:hAnsiTheme="minorEastAsia" w:eastAsiaTheme="minorEastAsia"/>
        </w:rPr>
        <w:t>溶液中</w:t>
      </w:r>
      <w:r>
        <w:rPr>
          <w:rFonts w:ascii="Times New Roman" w:hAnsi="Times New Roman" w:cs="Times New Roman" w:eastAsiaTheme="minorEastAsia"/>
          <w:i/>
        </w:rPr>
        <w:t>c</w:t>
      </w:r>
      <w:r>
        <w:rPr>
          <w:rFonts w:ascii="Times New Roman" w:hAnsi="Times New Roman" w:cs="Times New Roman" w:eastAsiaTheme="minorEastAsia"/>
        </w:rPr>
        <w:t>(Cl</w:t>
      </w:r>
      <w:r>
        <w:rPr>
          <w:rFonts w:ascii="Times New Roman" w:cs="Times New Roman" w:hAnsiTheme="minorEastAsia" w:eastAsiaTheme="minorEastAsia"/>
          <w:vertAlign w:val="superscript"/>
        </w:rPr>
        <w:t>－</w:t>
      </w:r>
      <w:r>
        <w:rPr>
          <w:rFonts w:ascii="Times New Roman" w:hAnsi="Times New Roman" w:cs="Times New Roman" w:eastAsiaTheme="minorEastAsia"/>
        </w:rPr>
        <w:t>)</w:t>
      </w:r>
      <w:r>
        <w:rPr>
          <w:rFonts w:ascii="Times New Roman" w:cs="Times New Roman" w:hAnsiTheme="minorEastAsia" w:eastAsiaTheme="minorEastAsia"/>
        </w:rPr>
        <w:t>＝</w:t>
      </w:r>
      <w:r>
        <w:rPr>
          <w:rFonts w:ascii="Times New Roman" w:hAnsi="Times New Roman" w:cs="Times New Roman" w:eastAsiaTheme="minorEastAsia"/>
        </w:rPr>
        <w:t>3 mol·L</w:t>
      </w:r>
      <w:r>
        <w:rPr>
          <w:rFonts w:hint="eastAsia" w:ascii="Times New Roman" w:cs="Times New Roman" w:hAnsiTheme="minorEastAsia" w:eastAsiaTheme="minorEastAsia"/>
          <w:vertAlign w:val="superscript"/>
        </w:rPr>
        <w:t>-1</w:t>
      </w:r>
      <w:r>
        <w:rPr>
          <w:rFonts w:ascii="Times New Roman" w:cs="Times New Roman" w:hAnsiTheme="minorEastAsia" w:eastAsiaTheme="minorEastAsia"/>
        </w:rPr>
        <w:t>。</w:t>
      </w:r>
      <w:r>
        <w:rPr>
          <w:rFonts w:ascii="Times New Roman" w:hAnsi="Times New Roman" w:cs="Times New Roman" w:eastAsiaTheme="minorEastAsia"/>
        </w:rPr>
        <w:t>A</w:t>
      </w:r>
      <w:r>
        <w:rPr>
          <w:rFonts w:ascii="Times New Roman" w:cs="Times New Roman" w:hAnsiTheme="minorEastAsia" w:eastAsiaTheme="minorEastAsia"/>
        </w:rPr>
        <w:t>项</w:t>
      </w:r>
      <w:r>
        <w:rPr>
          <w:rFonts w:ascii="Times New Roman" w:hAnsi="Times New Roman" w:cs="Times New Roman" w:eastAsiaTheme="minorEastAsia"/>
          <w:i/>
        </w:rPr>
        <w:t>c</w:t>
      </w:r>
      <w:r>
        <w:rPr>
          <w:rFonts w:ascii="Times New Roman" w:hAnsi="Times New Roman" w:cs="Times New Roman" w:eastAsiaTheme="minorEastAsia"/>
        </w:rPr>
        <w:t>(Cl</w:t>
      </w:r>
      <w:r>
        <w:rPr>
          <w:rFonts w:ascii="Times New Roman" w:cs="Times New Roman" w:hAnsiTheme="minorEastAsia" w:eastAsiaTheme="minorEastAsia"/>
          <w:vertAlign w:val="superscript"/>
        </w:rPr>
        <w:t>－</w:t>
      </w:r>
      <w:r>
        <w:rPr>
          <w:rFonts w:ascii="Times New Roman" w:hAnsi="Times New Roman" w:cs="Times New Roman" w:eastAsiaTheme="minorEastAsia"/>
        </w:rPr>
        <w:t>)</w:t>
      </w:r>
      <w:r>
        <w:rPr>
          <w:rFonts w:ascii="Times New Roman" w:cs="Times New Roman" w:hAnsiTheme="minorEastAsia" w:eastAsiaTheme="minorEastAsia"/>
        </w:rPr>
        <w:t>＝</w:t>
      </w:r>
      <w:r>
        <w:rPr>
          <w:rFonts w:ascii="Times New Roman" w:hAnsi="Times New Roman" w:cs="Times New Roman" w:eastAsiaTheme="minorEastAsia"/>
        </w:rPr>
        <w:t>1 mol·L</w:t>
      </w:r>
      <w:r>
        <w:rPr>
          <w:rFonts w:hint="eastAsia" w:ascii="Times New Roman" w:cs="Times New Roman" w:hAnsiTheme="minorEastAsia" w:eastAsiaTheme="minorEastAsia"/>
          <w:vertAlign w:val="superscript"/>
        </w:rPr>
        <w:t>-1</w:t>
      </w:r>
      <w:r>
        <w:rPr>
          <w:rFonts w:ascii="Times New Roman" w:cs="Times New Roman" w:hAnsiTheme="minorEastAsia" w:eastAsiaTheme="minorEastAsia"/>
        </w:rPr>
        <w:t>；</w:t>
      </w:r>
      <w:r>
        <w:rPr>
          <w:rFonts w:ascii="Times New Roman" w:hAnsi="Times New Roman" w:cs="Times New Roman" w:eastAsiaTheme="minorEastAsia"/>
        </w:rPr>
        <w:t>B</w:t>
      </w:r>
      <w:r>
        <w:rPr>
          <w:rFonts w:ascii="Times New Roman" w:cs="Times New Roman" w:hAnsiTheme="minorEastAsia" w:eastAsiaTheme="minorEastAsia"/>
        </w:rPr>
        <w:t>项，</w:t>
      </w:r>
      <w:r>
        <w:rPr>
          <w:rFonts w:ascii="Times New Roman" w:hAnsi="Times New Roman" w:cs="Times New Roman" w:eastAsiaTheme="minorEastAsia"/>
          <w:i/>
        </w:rPr>
        <w:t>c</w:t>
      </w:r>
      <w:r>
        <w:rPr>
          <w:rFonts w:ascii="Times New Roman" w:hAnsi="Times New Roman" w:cs="Times New Roman" w:eastAsiaTheme="minorEastAsia"/>
        </w:rPr>
        <w:t>(Cl</w:t>
      </w:r>
      <w:r>
        <w:rPr>
          <w:rFonts w:ascii="Times New Roman" w:cs="Times New Roman" w:hAnsiTheme="minorEastAsia" w:eastAsiaTheme="minorEastAsia"/>
          <w:vertAlign w:val="superscript"/>
        </w:rPr>
        <w:t>－</w:t>
      </w:r>
      <w:r>
        <w:rPr>
          <w:rFonts w:ascii="Times New Roman" w:hAnsi="Times New Roman" w:cs="Times New Roman" w:eastAsiaTheme="minorEastAsia"/>
        </w:rPr>
        <w:t>)</w:t>
      </w:r>
      <w:r>
        <w:rPr>
          <w:rFonts w:ascii="Times New Roman" w:cs="Times New Roman" w:hAnsiTheme="minorEastAsia" w:eastAsiaTheme="minorEastAsia"/>
        </w:rPr>
        <w:t>＝</w:t>
      </w:r>
      <w:r>
        <w:rPr>
          <w:rFonts w:ascii="Times New Roman" w:hAnsi="Times New Roman" w:cs="Times New Roman" w:eastAsiaTheme="minorEastAsia"/>
        </w:rPr>
        <w:t>2 mol·L</w:t>
      </w:r>
      <w:r>
        <w:rPr>
          <w:rFonts w:hint="eastAsia" w:ascii="Times New Roman" w:cs="Times New Roman" w:hAnsiTheme="minorEastAsia" w:eastAsiaTheme="minorEastAsia"/>
          <w:vertAlign w:val="superscript"/>
        </w:rPr>
        <w:t>-1</w:t>
      </w:r>
      <w:r>
        <w:rPr>
          <w:rFonts w:ascii="Times New Roman" w:cs="Times New Roman" w:hAnsiTheme="minorEastAsia" w:eastAsiaTheme="minorEastAsia"/>
        </w:rPr>
        <w:t>；</w:t>
      </w:r>
      <w:r>
        <w:rPr>
          <w:rFonts w:ascii="Times New Roman" w:hAnsi="Times New Roman" w:cs="Times New Roman" w:eastAsiaTheme="minorEastAsia"/>
        </w:rPr>
        <w:t>C</w:t>
      </w:r>
      <w:r>
        <w:rPr>
          <w:rFonts w:ascii="Times New Roman" w:cs="Times New Roman" w:hAnsiTheme="minorEastAsia" w:eastAsiaTheme="minorEastAsia"/>
        </w:rPr>
        <w:t>项</w:t>
      </w:r>
      <w:r>
        <w:rPr>
          <w:rFonts w:ascii="Times New Roman" w:hAnsi="Times New Roman" w:cs="Times New Roman" w:eastAsiaTheme="minorEastAsia"/>
          <w:i/>
        </w:rPr>
        <w:t>c</w:t>
      </w:r>
      <w:r>
        <w:rPr>
          <w:rFonts w:ascii="Times New Roman" w:hAnsi="Times New Roman" w:cs="Times New Roman" w:eastAsiaTheme="minorEastAsia"/>
        </w:rPr>
        <w:t>(Cl</w:t>
      </w:r>
      <w:r>
        <w:rPr>
          <w:rFonts w:ascii="Times New Roman" w:cs="Times New Roman" w:hAnsiTheme="minorEastAsia" w:eastAsiaTheme="minorEastAsia"/>
          <w:vertAlign w:val="superscript"/>
        </w:rPr>
        <w:t>－</w:t>
      </w:r>
      <w:r>
        <w:rPr>
          <w:rFonts w:ascii="Times New Roman" w:hAnsi="Times New Roman" w:cs="Times New Roman" w:eastAsiaTheme="minorEastAsia"/>
        </w:rPr>
        <w:t>)</w:t>
      </w:r>
      <w:r>
        <w:rPr>
          <w:rFonts w:ascii="Times New Roman" w:cs="Times New Roman" w:hAnsiTheme="minorEastAsia" w:eastAsiaTheme="minorEastAsia"/>
        </w:rPr>
        <w:t>＝</w:t>
      </w:r>
      <w:r>
        <w:rPr>
          <w:rFonts w:ascii="Times New Roman" w:hAnsi="Times New Roman" w:cs="Times New Roman" w:eastAsiaTheme="minorEastAsia"/>
        </w:rPr>
        <w:t>3 mol·L</w:t>
      </w:r>
      <w:r>
        <w:rPr>
          <w:rFonts w:hint="eastAsia" w:ascii="Times New Roman" w:cs="Times New Roman" w:hAnsiTheme="minorEastAsia" w:eastAsiaTheme="minorEastAsia"/>
          <w:vertAlign w:val="superscript"/>
        </w:rPr>
        <w:t>-1</w:t>
      </w:r>
      <w:r>
        <w:rPr>
          <w:rFonts w:ascii="Times New Roman" w:cs="Times New Roman" w:hAnsiTheme="minorEastAsia" w:eastAsiaTheme="minorEastAsia"/>
        </w:rPr>
        <w:t>；</w:t>
      </w:r>
      <w:r>
        <w:rPr>
          <w:rFonts w:ascii="Times New Roman" w:hAnsi="Times New Roman" w:cs="Times New Roman" w:eastAsiaTheme="minorEastAsia"/>
        </w:rPr>
        <w:t>D</w:t>
      </w:r>
      <w:r>
        <w:rPr>
          <w:rFonts w:ascii="Times New Roman" w:cs="Times New Roman" w:hAnsiTheme="minorEastAsia" w:eastAsiaTheme="minorEastAsia"/>
        </w:rPr>
        <w:t>项</w:t>
      </w:r>
      <w:r>
        <w:rPr>
          <w:rFonts w:ascii="Times New Roman" w:hAnsi="Times New Roman" w:cs="Times New Roman" w:eastAsiaTheme="minorEastAsia"/>
          <w:i/>
        </w:rPr>
        <w:t>c</w:t>
      </w:r>
      <w:r>
        <w:rPr>
          <w:rFonts w:ascii="Times New Roman" w:hAnsi="Times New Roman" w:cs="Times New Roman" w:eastAsiaTheme="minorEastAsia"/>
        </w:rPr>
        <w:t>(Cl</w:t>
      </w:r>
      <w:r>
        <w:rPr>
          <w:rFonts w:ascii="Times New Roman" w:cs="Times New Roman" w:hAnsiTheme="minorEastAsia" w:eastAsiaTheme="minorEastAsia"/>
          <w:vertAlign w:val="superscript"/>
        </w:rPr>
        <w:t>－</w:t>
      </w:r>
      <w:r>
        <w:rPr>
          <w:rFonts w:ascii="Times New Roman" w:hAnsi="Times New Roman" w:cs="Times New Roman" w:eastAsiaTheme="minorEastAsia"/>
        </w:rPr>
        <w:t>)</w:t>
      </w:r>
      <w:r>
        <w:rPr>
          <w:rFonts w:ascii="Times New Roman" w:cs="Times New Roman" w:hAnsiTheme="minorEastAsia" w:eastAsiaTheme="minorEastAsia"/>
        </w:rPr>
        <w:t>＝</w:t>
      </w:r>
      <w:r>
        <w:rPr>
          <w:rFonts w:ascii="Times New Roman" w:hAnsi="Times New Roman" w:cs="Times New Roman" w:eastAsiaTheme="minorEastAsia"/>
        </w:rPr>
        <w:t>6 mol·L</w:t>
      </w:r>
      <w:r>
        <w:rPr>
          <w:rFonts w:hint="eastAsia" w:ascii="Times New Roman" w:cs="Times New Roman" w:hAnsiTheme="minorEastAsia" w:eastAsiaTheme="minorEastAsia"/>
          <w:vertAlign w:val="superscript"/>
        </w:rPr>
        <w:t>-1</w:t>
      </w:r>
      <w:r>
        <w:rPr>
          <w:rFonts w:ascii="Times New Roman" w:cs="Times New Roman" w:hAnsiTheme="minorEastAsia" w:eastAsiaTheme="minorEastAsia"/>
        </w:rPr>
        <w:t>。</w:t>
      </w:r>
    </w:p>
    <w:p w14:paraId="121C9D03">
      <w:pPr>
        <w:pStyle w:val="2"/>
        <w:tabs>
          <w:tab w:val="left" w:pos="4620"/>
        </w:tabs>
        <w:snapToGrid w:val="0"/>
        <w:spacing w:line="360" w:lineRule="auto"/>
        <w:rPr>
          <w:rFonts w:ascii="Times New Roman" w:hAnsi="Times New Roman" w:cs="Times New Roman" w:eastAsiaTheme="minorEastAsia"/>
          <w:color w:val="FF0000"/>
        </w:rPr>
      </w:pPr>
      <w:r>
        <w:rPr>
          <w:rFonts w:hint="eastAsia" w:ascii="Times New Roman" w:hAnsi="Times New Roman" w:cs="Times New Roman" w:eastAsiaTheme="minorEastAsia"/>
          <w:color w:val="FF0000"/>
        </w:rPr>
        <w:t>10</w:t>
      </w:r>
      <w:r>
        <w:rPr>
          <w:rFonts w:hint="eastAsia"/>
          <w:color w:val="FF0000"/>
        </w:rPr>
        <w:t>．答案：</w:t>
      </w:r>
      <w:r>
        <w:rPr>
          <w:rFonts w:hint="eastAsia" w:ascii="Times New Roman" w:hAnsi="Times New Roman" w:cs="Times New Roman" w:eastAsiaTheme="minorEastAsia"/>
          <w:color w:val="FF0000"/>
        </w:rPr>
        <w:t>C</w:t>
      </w:r>
    </w:p>
    <w:p w14:paraId="4C2DCF42">
      <w:pPr>
        <w:pStyle w:val="2"/>
        <w:tabs>
          <w:tab w:val="left" w:pos="4620"/>
        </w:tabs>
        <w:snapToGrid w:val="0"/>
        <w:spacing w:line="360" w:lineRule="auto"/>
        <w:rPr>
          <w:rFonts w:ascii="Times New Roman" w:hAnsi="Times New Roman" w:cs="Times New Roman" w:eastAsiaTheme="minorEastAsia"/>
        </w:rPr>
      </w:pPr>
      <w:r>
        <w:rPr>
          <w:rFonts w:ascii="Times New Roman" w:cs="Times New Roman" w:hAnsiTheme="minorEastAsia" w:eastAsiaTheme="minorEastAsia"/>
          <w:color w:val="FF0000"/>
        </w:rPr>
        <w:t>解析</w:t>
      </w:r>
      <w:r>
        <w:rPr>
          <w:rFonts w:hint="eastAsia" w:ascii="Times New Roman" w:cs="Times New Roman" w:hAnsiTheme="minorEastAsia" w:eastAsiaTheme="minorEastAsia"/>
          <w:color w:val="FF0000"/>
        </w:rPr>
        <w:t>：</w:t>
      </w:r>
      <w:r>
        <w:rPr>
          <w:rFonts w:ascii="Times New Roman" w:cs="Times New Roman" w:hAnsiTheme="minorEastAsia" w:eastAsiaTheme="minorEastAsia"/>
        </w:rPr>
        <w:t>稀释浓硫酸时，应将浓硫酸缓慢注入水中并不断搅拌，</w:t>
      </w:r>
      <w:r>
        <w:rPr>
          <w:rFonts w:ascii="Times New Roman" w:hAnsi="Times New Roman" w:cs="Times New Roman" w:eastAsiaTheme="minorEastAsia"/>
        </w:rPr>
        <w:t>A</w:t>
      </w:r>
      <w:r>
        <w:rPr>
          <w:rFonts w:ascii="Times New Roman" w:cs="Times New Roman" w:hAnsiTheme="minorEastAsia" w:eastAsiaTheme="minorEastAsia"/>
        </w:rPr>
        <w:t>错误；该实验不需要托盘天平，</w:t>
      </w:r>
      <w:r>
        <w:rPr>
          <w:rFonts w:ascii="Times New Roman" w:hAnsi="Times New Roman" w:cs="Times New Roman" w:eastAsiaTheme="minorEastAsia"/>
        </w:rPr>
        <w:t>B</w:t>
      </w:r>
      <w:r>
        <w:rPr>
          <w:rFonts w:ascii="Times New Roman" w:cs="Times New Roman" w:hAnsiTheme="minorEastAsia" w:eastAsiaTheme="minorEastAsia"/>
        </w:rPr>
        <w:t>错误；配制该稀硫酸需要浓硫酸的体积为</w:t>
      </w:r>
      <w:r>
        <w:rPr>
          <w:rFonts w:ascii="Times New Roman" w:hAnsi="Times New Roman" w:cs="Times New Roman" w:eastAsiaTheme="minorEastAsia"/>
          <w:i/>
        </w:rPr>
        <w:t>V</w:t>
      </w:r>
      <w:r>
        <w:rPr>
          <w:rFonts w:ascii="Times New Roman" w:cs="Times New Roman" w:hAnsiTheme="minorEastAsia" w:eastAsiaTheme="minorEastAsia"/>
        </w:rPr>
        <w:t>＝</w:t>
      </w:r>
      <w:r>
        <w:rPr>
          <w:rFonts w:ascii="Times New Roman" w:hAnsi="Times New Roman" w:cs="Times New Roman" w:eastAsiaTheme="minorEastAsia"/>
        </w:rPr>
        <w:fldChar w:fldCharType="begin"/>
      </w:r>
      <w:r>
        <w:rPr>
          <w:rFonts w:ascii="Times New Roman" w:hAnsi="Times New Roman" w:cs="Times New Roman" w:eastAsiaTheme="minorEastAsia"/>
        </w:rPr>
        <w:instrText xml:space="preserve">eq \f(250×10</w:instrText>
      </w:r>
      <w:r>
        <w:rPr>
          <w:rFonts w:ascii="Times New Roman" w:cs="Times New Roman" w:hAnsiTheme="minorEastAsia" w:eastAsiaTheme="minorEastAsia"/>
          <w:vertAlign w:val="superscript"/>
        </w:rPr>
        <w:instrText xml:space="preserve">－</w:instrText>
      </w:r>
      <w:r>
        <w:rPr>
          <w:rFonts w:ascii="Times New Roman" w:hAnsi="Times New Roman" w:cs="Times New Roman" w:eastAsiaTheme="minorEastAsia"/>
          <w:vertAlign w:val="superscript"/>
        </w:rPr>
        <w:instrText xml:space="preserve">3</w:instrText>
      </w:r>
      <w:r>
        <w:rPr>
          <w:rFonts w:ascii="Times New Roman" w:hAnsi="Times New Roman" w:cs="Times New Roman" w:eastAsiaTheme="minorEastAsia"/>
        </w:rPr>
        <w:instrText xml:space="preserve"> L×1.84 mol·L</w:instrText>
      </w:r>
      <w:r>
        <w:rPr>
          <w:rFonts w:ascii="Times New Roman" w:cs="Times New Roman" w:hAnsiTheme="minorEastAsia" w:eastAsiaTheme="minorEastAsia"/>
          <w:vertAlign w:val="superscript"/>
        </w:rPr>
        <w:instrText xml:space="preserve">－</w:instrText>
      </w:r>
      <w:r>
        <w:rPr>
          <w:rFonts w:ascii="Times New Roman" w:hAnsi="Times New Roman" w:cs="Times New Roman" w:eastAsiaTheme="minorEastAsia"/>
          <w:vertAlign w:val="superscript"/>
        </w:rPr>
        <w:instrText xml:space="preserve">1</w:instrText>
      </w:r>
      <w:r>
        <w:rPr>
          <w:rFonts w:ascii="Times New Roman" w:hAnsi="Times New Roman" w:cs="Times New Roman" w:eastAsiaTheme="minorEastAsia"/>
        </w:rPr>
        <w:instrText xml:space="preserve">×98 g·mol</w:instrText>
      </w:r>
      <w:r>
        <w:rPr>
          <w:rFonts w:ascii="Times New Roman" w:cs="Times New Roman" w:hAnsiTheme="minorEastAsia" w:eastAsiaTheme="minorEastAsia"/>
          <w:vertAlign w:val="superscript"/>
        </w:rPr>
        <w:instrText xml:space="preserve">－</w:instrText>
      </w:r>
      <w:r>
        <w:rPr>
          <w:rFonts w:ascii="Times New Roman" w:hAnsi="Times New Roman" w:cs="Times New Roman" w:eastAsiaTheme="minorEastAsia"/>
          <w:vertAlign w:val="superscript"/>
        </w:rPr>
        <w:instrText xml:space="preserve">1</w:instrText>
      </w:r>
      <w:r>
        <w:rPr>
          <w:rFonts w:ascii="Times New Roman" w:hAnsi="Times New Roman" w:cs="Times New Roman" w:eastAsiaTheme="minorEastAsia"/>
        </w:rPr>
        <w:instrText xml:space="preserve">,1.84 g·cm</w:instrText>
      </w:r>
      <w:r>
        <w:rPr>
          <w:rFonts w:ascii="Times New Roman" w:cs="Times New Roman" w:hAnsiTheme="minorEastAsia" w:eastAsiaTheme="minorEastAsia"/>
          <w:vertAlign w:val="superscript"/>
        </w:rPr>
        <w:instrText xml:space="preserve">－</w:instrText>
      </w:r>
      <w:r>
        <w:rPr>
          <w:rFonts w:ascii="Times New Roman" w:hAnsi="Times New Roman" w:cs="Times New Roman" w:eastAsiaTheme="minorEastAsia"/>
          <w:vertAlign w:val="superscript"/>
        </w:rPr>
        <w:instrText xml:space="preserve">3</w:instrText>
      </w:r>
      <w:r>
        <w:rPr>
          <w:rFonts w:ascii="Times New Roman" w:hAnsi="Times New Roman" w:cs="Times New Roman" w:eastAsiaTheme="minorEastAsia"/>
        </w:rPr>
        <w:instrText xml:space="preserve">×98%)</w:instrText>
      </w:r>
      <w:r>
        <w:rPr>
          <w:rFonts w:ascii="Times New Roman" w:hAnsi="Times New Roman" w:cs="Times New Roman" w:eastAsiaTheme="minorEastAsia"/>
        </w:rPr>
        <w:fldChar w:fldCharType="end"/>
      </w:r>
      <w:r>
        <w:rPr>
          <w:rFonts w:ascii="Times New Roman" w:cs="Times New Roman" w:hAnsiTheme="minorEastAsia" w:eastAsiaTheme="minorEastAsia"/>
        </w:rPr>
        <w:t>＝</w:t>
      </w:r>
      <w:r>
        <w:rPr>
          <w:rFonts w:ascii="Times New Roman" w:hAnsi="Times New Roman" w:cs="Times New Roman" w:eastAsiaTheme="minorEastAsia"/>
        </w:rPr>
        <w:t>25.0 mL</w:t>
      </w:r>
      <w:r>
        <w:rPr>
          <w:rFonts w:ascii="Times New Roman" w:cs="Times New Roman" w:hAnsiTheme="minorEastAsia" w:eastAsiaTheme="minorEastAsia"/>
        </w:rPr>
        <w:t>，</w:t>
      </w:r>
      <w:r>
        <w:rPr>
          <w:rFonts w:ascii="Times New Roman" w:hAnsi="Times New Roman" w:cs="Times New Roman" w:eastAsiaTheme="minorEastAsia"/>
        </w:rPr>
        <w:t>C</w:t>
      </w:r>
      <w:r>
        <w:rPr>
          <w:rFonts w:ascii="Times New Roman" w:cs="Times New Roman" w:hAnsiTheme="minorEastAsia" w:eastAsiaTheme="minorEastAsia"/>
        </w:rPr>
        <w:t>正确；不能在容量瓶里稀释浓硫酸，</w:t>
      </w:r>
      <w:r>
        <w:rPr>
          <w:rFonts w:ascii="Times New Roman" w:hAnsi="Times New Roman" w:cs="Times New Roman" w:eastAsiaTheme="minorEastAsia"/>
        </w:rPr>
        <w:t xml:space="preserve"> D</w:t>
      </w:r>
      <w:r>
        <w:rPr>
          <w:rFonts w:ascii="Times New Roman" w:cs="Times New Roman" w:hAnsiTheme="minorEastAsia" w:eastAsiaTheme="minorEastAsia"/>
        </w:rPr>
        <w:t>错误。</w:t>
      </w:r>
    </w:p>
    <w:p w14:paraId="21DDB91C">
      <w:pPr>
        <w:pStyle w:val="2"/>
        <w:tabs>
          <w:tab w:val="left" w:pos="4620"/>
        </w:tabs>
        <w:snapToGrid w:val="0"/>
        <w:spacing w:line="360" w:lineRule="auto"/>
        <w:rPr>
          <w:rFonts w:ascii="Times New Roman" w:hAnsi="Times New Roman" w:cs="Times New Roman" w:eastAsiaTheme="minorEastAsia"/>
          <w:color w:val="FF0000"/>
        </w:rPr>
      </w:pPr>
      <w:r>
        <w:rPr>
          <w:rFonts w:hint="eastAsia" w:ascii="Times New Roman" w:hAnsi="Times New Roman" w:cs="Times New Roman" w:eastAsiaTheme="minorEastAsia"/>
          <w:color w:val="FF0000"/>
        </w:rPr>
        <w:t>11</w:t>
      </w:r>
      <w:r>
        <w:rPr>
          <w:rFonts w:hint="eastAsia"/>
          <w:color w:val="FF0000"/>
        </w:rPr>
        <w:t>．答案：</w:t>
      </w:r>
      <w:r>
        <w:rPr>
          <w:rFonts w:hint="eastAsia" w:ascii="Times New Roman" w:hAnsi="Times New Roman" w:cs="Times New Roman" w:eastAsiaTheme="minorEastAsia"/>
          <w:color w:val="FF0000"/>
        </w:rPr>
        <w:t>B</w:t>
      </w:r>
    </w:p>
    <w:p w14:paraId="6EC7387C">
      <w:pPr>
        <w:pStyle w:val="2"/>
        <w:tabs>
          <w:tab w:val="left" w:pos="4620"/>
        </w:tabs>
        <w:snapToGrid w:val="0"/>
        <w:spacing w:line="360" w:lineRule="auto"/>
        <w:rPr>
          <w:rFonts w:ascii="Times New Roman" w:hAnsi="Times New Roman" w:cs="Times New Roman" w:eastAsiaTheme="minorEastAsia"/>
        </w:rPr>
      </w:pPr>
      <w:r>
        <w:rPr>
          <w:rFonts w:ascii="Times New Roman" w:cs="Times New Roman" w:hAnsiTheme="minorEastAsia" w:eastAsiaTheme="minorEastAsia"/>
          <w:color w:val="FF0000"/>
        </w:rPr>
        <w:t>解析</w:t>
      </w:r>
      <w:r>
        <w:rPr>
          <w:rFonts w:hint="eastAsia" w:ascii="Times New Roman" w:cs="Times New Roman" w:hAnsiTheme="minorEastAsia" w:eastAsiaTheme="minorEastAsia"/>
          <w:color w:val="FF0000"/>
        </w:rPr>
        <w:t>：</w:t>
      </w:r>
      <w:r>
        <w:rPr>
          <w:rFonts w:ascii="Times New Roman" w:cs="Times New Roman" w:hAnsiTheme="minorEastAsia" w:eastAsiaTheme="minorEastAsia"/>
        </w:rPr>
        <w:t>根据</w:t>
      </w:r>
      <w:r>
        <w:rPr>
          <w:rFonts w:ascii="Times New Roman" w:hAnsi="Times New Roman" w:cs="Times New Roman" w:eastAsiaTheme="minorEastAsia"/>
          <w:i/>
        </w:rPr>
        <w:t>c</w:t>
      </w:r>
      <w:r>
        <w:rPr>
          <w:rFonts w:ascii="Times New Roman" w:hAnsi="Times New Roman" w:cs="Times New Roman" w:eastAsiaTheme="minorEastAsia"/>
        </w:rPr>
        <w:t>(</w:t>
      </w:r>
      <w:r>
        <w:rPr>
          <w:rFonts w:ascii="Times New Roman" w:cs="Times New Roman" w:hAnsiTheme="minorEastAsia" w:eastAsiaTheme="minorEastAsia"/>
        </w:rPr>
        <w:t>浓</w:t>
      </w:r>
      <w:r>
        <w:rPr>
          <w:rFonts w:ascii="Times New Roman" w:hAnsi="Times New Roman" w:cs="Times New Roman" w:eastAsiaTheme="minorEastAsia"/>
        </w:rPr>
        <w:t>)·</w:t>
      </w:r>
      <w:r>
        <w:rPr>
          <w:rFonts w:ascii="Times New Roman" w:hAnsi="Times New Roman" w:cs="Times New Roman" w:eastAsiaTheme="minorEastAsia"/>
          <w:i/>
        </w:rPr>
        <w:t>V</w:t>
      </w:r>
      <w:r>
        <w:rPr>
          <w:rFonts w:ascii="Times New Roman" w:hAnsi="Times New Roman" w:cs="Times New Roman" w:eastAsiaTheme="minorEastAsia"/>
        </w:rPr>
        <w:t>(</w:t>
      </w:r>
      <w:r>
        <w:rPr>
          <w:rFonts w:ascii="Times New Roman" w:cs="Times New Roman" w:hAnsiTheme="minorEastAsia" w:eastAsiaTheme="minorEastAsia"/>
        </w:rPr>
        <w:t>浓</w:t>
      </w:r>
      <w:r>
        <w:rPr>
          <w:rFonts w:ascii="Times New Roman" w:hAnsi="Times New Roman" w:cs="Times New Roman" w:eastAsiaTheme="minorEastAsia"/>
        </w:rPr>
        <w:t>)</w:t>
      </w:r>
      <w:r>
        <w:rPr>
          <w:rFonts w:ascii="Times New Roman" w:cs="Times New Roman" w:hAnsiTheme="minorEastAsia" w:eastAsiaTheme="minorEastAsia"/>
        </w:rPr>
        <w:t>＝</w:t>
      </w:r>
      <w:r>
        <w:rPr>
          <w:rFonts w:ascii="Times New Roman" w:hAnsi="Times New Roman" w:cs="Times New Roman" w:eastAsiaTheme="minorEastAsia"/>
          <w:i/>
        </w:rPr>
        <w:t>c</w:t>
      </w:r>
      <w:r>
        <w:rPr>
          <w:rFonts w:ascii="Times New Roman" w:hAnsi="Times New Roman" w:cs="Times New Roman" w:eastAsiaTheme="minorEastAsia"/>
        </w:rPr>
        <w:t>(</w:t>
      </w:r>
      <w:r>
        <w:rPr>
          <w:rFonts w:ascii="Times New Roman" w:cs="Times New Roman" w:hAnsiTheme="minorEastAsia" w:eastAsiaTheme="minorEastAsia"/>
        </w:rPr>
        <w:t>稀</w:t>
      </w:r>
      <w:r>
        <w:rPr>
          <w:rFonts w:ascii="Times New Roman" w:hAnsi="Times New Roman" w:cs="Times New Roman" w:eastAsiaTheme="minorEastAsia"/>
        </w:rPr>
        <w:t>)·</w:t>
      </w:r>
      <w:r>
        <w:rPr>
          <w:rFonts w:ascii="Times New Roman" w:hAnsi="Times New Roman" w:cs="Times New Roman" w:eastAsiaTheme="minorEastAsia"/>
          <w:i/>
        </w:rPr>
        <w:t>V</w:t>
      </w:r>
      <w:r>
        <w:rPr>
          <w:rFonts w:ascii="Times New Roman" w:hAnsi="Times New Roman" w:cs="Times New Roman" w:eastAsiaTheme="minorEastAsia"/>
        </w:rPr>
        <w:t>(</w:t>
      </w:r>
      <w:r>
        <w:rPr>
          <w:rFonts w:ascii="Times New Roman" w:cs="Times New Roman" w:hAnsiTheme="minorEastAsia" w:eastAsiaTheme="minorEastAsia"/>
        </w:rPr>
        <w:t>稀</w:t>
      </w:r>
      <w:r>
        <w:rPr>
          <w:rFonts w:ascii="Times New Roman" w:hAnsi="Times New Roman" w:cs="Times New Roman" w:eastAsiaTheme="minorEastAsia"/>
        </w:rPr>
        <w:t>)</w:t>
      </w:r>
      <w:r>
        <w:rPr>
          <w:rFonts w:ascii="Times New Roman" w:cs="Times New Roman" w:hAnsiTheme="minorEastAsia" w:eastAsiaTheme="minorEastAsia"/>
        </w:rPr>
        <w:t>，得稀释后</w:t>
      </w:r>
      <w:r>
        <w:rPr>
          <w:rFonts w:ascii="Times New Roman" w:hAnsi="Times New Roman" w:cs="Times New Roman" w:eastAsiaTheme="minorEastAsia"/>
        </w:rPr>
        <w:t>NaOH</w:t>
      </w:r>
      <w:r>
        <w:rPr>
          <w:rFonts w:ascii="Times New Roman" w:cs="Times New Roman" w:hAnsiTheme="minorEastAsia" w:eastAsiaTheme="minorEastAsia"/>
        </w:rPr>
        <w:t>溶液的物质的量浓度为</w:t>
      </w:r>
      <w:r>
        <w:rPr>
          <w:rFonts w:ascii="Times New Roman" w:hAnsi="Times New Roman" w:cs="Times New Roman" w:eastAsiaTheme="minorEastAsia"/>
        </w:rPr>
        <w:fldChar w:fldCharType="begin"/>
      </w:r>
      <w:r>
        <w:rPr>
          <w:rFonts w:ascii="Times New Roman" w:hAnsi="Times New Roman" w:cs="Times New Roman" w:eastAsiaTheme="minorEastAsia"/>
        </w:rPr>
        <w:instrText xml:space="preserve">eq \f(50 mL×10</w:instrText>
      </w:r>
      <w:r>
        <w:rPr>
          <w:rFonts w:ascii="Times New Roman" w:cs="Times New Roman" w:hAnsiTheme="minorEastAsia" w:eastAsiaTheme="minorEastAsia"/>
          <w:vertAlign w:val="superscript"/>
        </w:rPr>
        <w:instrText xml:space="preserve">－</w:instrText>
      </w:r>
      <w:r>
        <w:rPr>
          <w:rFonts w:ascii="Times New Roman" w:hAnsi="Times New Roman" w:cs="Times New Roman" w:eastAsiaTheme="minorEastAsia"/>
          <w:vertAlign w:val="superscript"/>
        </w:rPr>
        <w:instrText xml:space="preserve">3</w:instrText>
      </w:r>
      <w:r>
        <w:rPr>
          <w:rFonts w:ascii="Times New Roman" w:hAnsi="Times New Roman" w:cs="Times New Roman" w:eastAsiaTheme="minorEastAsia"/>
        </w:rPr>
        <w:instrText xml:space="preserve"> L·mL</w:instrText>
      </w:r>
      <w:r>
        <w:rPr>
          <w:rFonts w:ascii="Times New Roman" w:cs="Times New Roman" w:hAnsiTheme="minorEastAsia" w:eastAsiaTheme="minorEastAsia"/>
          <w:vertAlign w:val="superscript"/>
        </w:rPr>
        <w:instrText xml:space="preserve">－</w:instrText>
      </w:r>
      <w:r>
        <w:rPr>
          <w:rFonts w:ascii="Times New Roman" w:hAnsi="Times New Roman" w:cs="Times New Roman" w:eastAsiaTheme="minorEastAsia"/>
          <w:vertAlign w:val="superscript"/>
        </w:rPr>
        <w:instrText xml:space="preserve">1</w:instrText>
      </w:r>
      <w:r>
        <w:rPr>
          <w:rFonts w:ascii="Times New Roman" w:hAnsi="Times New Roman" w:cs="Times New Roman" w:eastAsiaTheme="minorEastAsia"/>
        </w:rPr>
        <w:instrText xml:space="preserve">×0.5 mol·L</w:instrText>
      </w:r>
      <w:r>
        <w:rPr>
          <w:rFonts w:ascii="Times New Roman" w:cs="Times New Roman" w:hAnsiTheme="minorEastAsia" w:eastAsiaTheme="minorEastAsia"/>
          <w:vertAlign w:val="superscript"/>
        </w:rPr>
        <w:instrText xml:space="preserve">－</w:instrText>
      </w:r>
      <w:r>
        <w:rPr>
          <w:rFonts w:ascii="Times New Roman" w:hAnsi="Times New Roman" w:cs="Times New Roman" w:eastAsiaTheme="minorEastAsia"/>
          <w:vertAlign w:val="superscript"/>
        </w:rPr>
        <w:instrText xml:space="preserve">1</w:instrText>
      </w:r>
      <w:r>
        <w:rPr>
          <w:rFonts w:ascii="Times New Roman" w:hAnsi="Times New Roman" w:cs="Times New Roman" w:eastAsiaTheme="minorEastAsia"/>
        </w:rPr>
        <w:instrText xml:space="preserve">,500 mL×10</w:instrText>
      </w:r>
      <w:r>
        <w:rPr>
          <w:rFonts w:ascii="Times New Roman" w:cs="Times New Roman" w:hAnsiTheme="minorEastAsia" w:eastAsiaTheme="minorEastAsia"/>
          <w:vertAlign w:val="superscript"/>
        </w:rPr>
        <w:instrText xml:space="preserve">－</w:instrText>
      </w:r>
      <w:r>
        <w:rPr>
          <w:rFonts w:ascii="Times New Roman" w:hAnsi="Times New Roman" w:cs="Times New Roman" w:eastAsiaTheme="minorEastAsia"/>
          <w:vertAlign w:val="superscript"/>
        </w:rPr>
        <w:instrText xml:space="preserve">3</w:instrText>
      </w:r>
      <w:r>
        <w:rPr>
          <w:rFonts w:ascii="Times New Roman" w:hAnsi="Times New Roman" w:cs="Times New Roman" w:eastAsiaTheme="minorEastAsia"/>
        </w:rPr>
        <w:instrText xml:space="preserve"> L·mL</w:instrText>
      </w:r>
      <w:r>
        <w:rPr>
          <w:rFonts w:ascii="Times New Roman" w:cs="Times New Roman" w:hAnsiTheme="minorEastAsia" w:eastAsiaTheme="minorEastAsia"/>
          <w:vertAlign w:val="superscript"/>
        </w:rPr>
        <w:instrText xml:space="preserve">－</w:instrText>
      </w:r>
      <w:r>
        <w:rPr>
          <w:rFonts w:ascii="Times New Roman" w:hAnsi="Times New Roman" w:cs="Times New Roman" w:eastAsiaTheme="minorEastAsia"/>
          <w:vertAlign w:val="superscript"/>
        </w:rPr>
        <w:instrText xml:space="preserve">1</w:instrText>
      </w:r>
      <w:r>
        <w:rPr>
          <w:rFonts w:ascii="Times New Roman" w:hAnsi="Times New Roman" w:cs="Times New Roman" w:eastAsiaTheme="minorEastAsia"/>
        </w:rPr>
        <w:instrText xml:space="preserve">)</w:instrText>
      </w:r>
      <w:r>
        <w:rPr>
          <w:rFonts w:ascii="Times New Roman" w:hAnsi="Times New Roman" w:cs="Times New Roman" w:eastAsiaTheme="minorEastAsia"/>
        </w:rPr>
        <w:fldChar w:fldCharType="end"/>
      </w:r>
      <w:r>
        <w:rPr>
          <w:rFonts w:ascii="Times New Roman" w:cs="Times New Roman" w:hAnsiTheme="minorEastAsia" w:eastAsiaTheme="minorEastAsia"/>
        </w:rPr>
        <w:t>＝</w:t>
      </w:r>
      <w:r>
        <w:rPr>
          <w:rFonts w:ascii="Times New Roman" w:hAnsi="Times New Roman" w:cs="Times New Roman" w:eastAsiaTheme="minorEastAsia"/>
        </w:rPr>
        <w:t>0.05 mol·L</w:t>
      </w:r>
      <w:r>
        <w:rPr>
          <w:rFonts w:ascii="Times New Roman" w:cs="Times New Roman" w:hAnsiTheme="minorEastAsia" w:eastAsiaTheme="minorEastAsia"/>
          <w:vertAlign w:val="superscript"/>
        </w:rPr>
        <w:t>－</w:t>
      </w:r>
      <w:r>
        <w:rPr>
          <w:rFonts w:ascii="Times New Roman" w:hAnsi="Times New Roman" w:cs="Times New Roman" w:eastAsiaTheme="minorEastAsia"/>
          <w:vertAlign w:val="superscript"/>
        </w:rPr>
        <w:t>1</w:t>
      </w:r>
      <w:r>
        <w:rPr>
          <w:rFonts w:ascii="Times New Roman" w:cs="Times New Roman" w:hAnsiTheme="minorEastAsia" w:eastAsiaTheme="minorEastAsia"/>
        </w:rPr>
        <w:t>。</w:t>
      </w:r>
    </w:p>
    <w:p w14:paraId="41B3AD87">
      <w:pPr>
        <w:pStyle w:val="2"/>
        <w:tabs>
          <w:tab w:val="left" w:pos="4620"/>
        </w:tabs>
        <w:snapToGrid w:val="0"/>
        <w:spacing w:line="360" w:lineRule="auto"/>
        <w:rPr>
          <w:rFonts w:ascii="Times New Roman" w:hAnsi="Times New Roman" w:cs="Times New Roman" w:eastAsiaTheme="minorEastAsia"/>
          <w:color w:val="FF0000"/>
        </w:rPr>
      </w:pPr>
      <w:r>
        <w:rPr>
          <w:rFonts w:hint="eastAsia" w:ascii="Times New Roman" w:hAnsi="Times New Roman" w:cs="Times New Roman" w:eastAsiaTheme="minorEastAsia"/>
          <w:color w:val="FF0000"/>
        </w:rPr>
        <w:t>12</w:t>
      </w:r>
      <w:r>
        <w:rPr>
          <w:rFonts w:hint="eastAsia"/>
          <w:color w:val="FF0000"/>
        </w:rPr>
        <w:t>．答案：</w:t>
      </w:r>
      <w:r>
        <w:rPr>
          <w:rFonts w:hint="eastAsia" w:ascii="Times New Roman" w:hAnsi="Times New Roman" w:cs="Times New Roman" w:eastAsiaTheme="minorEastAsia"/>
          <w:color w:val="FF0000"/>
        </w:rPr>
        <w:t>C</w:t>
      </w:r>
    </w:p>
    <w:p w14:paraId="1EC2800A">
      <w:pPr>
        <w:spacing w:line="360" w:lineRule="auto"/>
      </w:pPr>
      <w:r>
        <w:rPr>
          <w:rFonts w:hAnsiTheme="minorEastAsia" w:eastAsiaTheme="minorEastAsia"/>
          <w:color w:val="FF0000"/>
        </w:rPr>
        <w:t>解析</w:t>
      </w:r>
      <w:r>
        <w:rPr>
          <w:rFonts w:hint="eastAsia" w:hAnsiTheme="minorEastAsia" w:eastAsiaTheme="minorEastAsia"/>
          <w:color w:val="FF0000"/>
        </w:rPr>
        <w:t>：</w:t>
      </w:r>
      <w:r>
        <w:rPr>
          <w:rFonts w:hint="eastAsia"/>
        </w:rPr>
        <w:t>称量</w:t>
      </w:r>
      <w:r>
        <w:t>Na</w:t>
      </w:r>
      <w:r>
        <w:rPr>
          <w:vertAlign w:val="subscript"/>
        </w:rPr>
        <w:t>2</w:t>
      </w:r>
      <w:r>
        <w:t>CO</w:t>
      </w:r>
      <w:r>
        <w:rPr>
          <w:vertAlign w:val="subscript"/>
        </w:rPr>
        <w:t>3</w:t>
      </w:r>
      <w:r>
        <w:rPr>
          <w:rFonts w:hint="eastAsia"/>
        </w:rPr>
        <w:t>固体时，应将被称量物放在托盘天平的左盘，砝码放在右盘，①错误；定容时，视线应与凹液面最低处水平相切，⑥错误，故</w:t>
      </w:r>
      <w:r>
        <w:t>C</w:t>
      </w:r>
      <w:r>
        <w:rPr>
          <w:rFonts w:hint="eastAsia"/>
        </w:rPr>
        <w:t>项正确。</w:t>
      </w:r>
    </w:p>
    <w:p w14:paraId="2028AD21">
      <w:pPr>
        <w:pStyle w:val="2"/>
        <w:tabs>
          <w:tab w:val="left" w:pos="4620"/>
        </w:tabs>
        <w:snapToGrid w:val="0"/>
        <w:spacing w:line="360" w:lineRule="auto"/>
        <w:rPr>
          <w:rFonts w:ascii="Times New Roman" w:hAnsi="Times New Roman" w:cs="Times New Roman" w:eastAsiaTheme="minorEastAsia"/>
          <w:color w:val="FF0000"/>
          <w:lang w:val="nl-NL"/>
        </w:rPr>
      </w:pPr>
      <w:r>
        <w:rPr>
          <w:rFonts w:hint="eastAsia" w:ascii="Times New Roman" w:hAnsi="Times New Roman" w:cs="Times New Roman" w:eastAsiaTheme="minorEastAsia"/>
          <w:color w:val="FF0000"/>
          <w:lang w:val="nl-NL"/>
        </w:rPr>
        <w:t>13</w:t>
      </w:r>
      <w:r>
        <w:rPr>
          <w:rFonts w:hint="eastAsia"/>
          <w:color w:val="FF0000"/>
          <w:lang w:val="nl-NL"/>
        </w:rPr>
        <w:t>．</w:t>
      </w:r>
      <w:r>
        <w:rPr>
          <w:rFonts w:hint="eastAsia"/>
          <w:color w:val="FF0000"/>
        </w:rPr>
        <w:t>答案</w:t>
      </w:r>
      <w:r>
        <w:rPr>
          <w:rFonts w:hint="eastAsia"/>
          <w:color w:val="FF0000"/>
          <w:lang w:val="nl-NL"/>
        </w:rPr>
        <w:t>：</w:t>
      </w:r>
      <w:r>
        <w:rPr>
          <w:rFonts w:hint="eastAsia" w:ascii="Times New Roman" w:hAnsi="Times New Roman" w:cs="Times New Roman" w:eastAsiaTheme="minorEastAsia"/>
          <w:color w:val="FF0000"/>
          <w:lang w:val="nl-NL"/>
        </w:rPr>
        <w:t>B</w:t>
      </w:r>
    </w:p>
    <w:p w14:paraId="5A0E72EC">
      <w:pPr>
        <w:pStyle w:val="2"/>
        <w:tabs>
          <w:tab w:val="left" w:pos="4620"/>
        </w:tabs>
        <w:snapToGrid w:val="0"/>
        <w:spacing w:line="360" w:lineRule="auto"/>
        <w:rPr>
          <w:rFonts w:ascii="Times New Roman" w:hAnsi="Times New Roman" w:cs="Times New Roman" w:eastAsiaTheme="minorEastAsia"/>
          <w:lang w:val="nl-NL"/>
        </w:rPr>
      </w:pPr>
      <w:r>
        <w:rPr>
          <w:rFonts w:ascii="Times New Roman" w:cs="Times New Roman" w:hAnsiTheme="minorEastAsia" w:eastAsiaTheme="minorEastAsia"/>
          <w:color w:val="FF0000"/>
        </w:rPr>
        <w:t>解析</w:t>
      </w:r>
      <w:r>
        <w:rPr>
          <w:rFonts w:hint="eastAsia" w:ascii="Times New Roman" w:cs="Times New Roman" w:hAnsiTheme="minorEastAsia" w:eastAsiaTheme="minorEastAsia"/>
          <w:color w:val="FF0000"/>
          <w:lang w:val="nl-NL"/>
        </w:rPr>
        <w:t>：</w:t>
      </w:r>
      <w:r>
        <w:rPr>
          <w:rFonts w:ascii="Times New Roman" w:hAnsi="Times New Roman" w:cs="Times New Roman" w:eastAsiaTheme="minorEastAsia"/>
          <w:lang w:val="nl-NL"/>
        </w:rPr>
        <w:t>K</w:t>
      </w:r>
      <w:r>
        <w:rPr>
          <w:rFonts w:ascii="Times New Roman" w:hAnsi="Times New Roman" w:cs="Times New Roman" w:eastAsiaTheme="minorEastAsia"/>
          <w:vertAlign w:val="subscript"/>
          <w:lang w:val="nl-NL"/>
        </w:rPr>
        <w:t>2</w:t>
      </w:r>
      <w:r>
        <w:rPr>
          <w:rFonts w:ascii="Times New Roman" w:hAnsi="Times New Roman" w:cs="Times New Roman" w:eastAsiaTheme="minorEastAsia"/>
          <w:lang w:val="nl-NL"/>
        </w:rPr>
        <w:t>SO</w:t>
      </w:r>
      <w:r>
        <w:rPr>
          <w:rFonts w:ascii="Times New Roman" w:hAnsi="Times New Roman" w:cs="Times New Roman" w:eastAsiaTheme="minorEastAsia"/>
          <w:vertAlign w:val="subscript"/>
          <w:lang w:val="nl-NL"/>
        </w:rPr>
        <w:t>4</w:t>
      </w:r>
      <w:r>
        <w:rPr>
          <w:rFonts w:ascii="Times New Roman" w:cs="Times New Roman" w:hAnsiTheme="minorEastAsia" w:eastAsiaTheme="minorEastAsia"/>
        </w:rPr>
        <w:t>和</w:t>
      </w:r>
      <w:r>
        <w:rPr>
          <w:rFonts w:ascii="Times New Roman" w:hAnsi="Times New Roman" w:cs="Times New Roman" w:eastAsiaTheme="minorEastAsia"/>
          <w:lang w:val="nl-NL"/>
        </w:rPr>
        <w:t>Fe</w:t>
      </w:r>
      <w:r>
        <w:rPr>
          <w:rFonts w:ascii="Times New Roman" w:hAnsi="Times New Roman" w:cs="Times New Roman" w:eastAsiaTheme="minorEastAsia"/>
          <w:vertAlign w:val="subscript"/>
          <w:lang w:val="nl-NL"/>
        </w:rPr>
        <w:t>2</w:t>
      </w:r>
      <w:r>
        <w:rPr>
          <w:rFonts w:ascii="Times New Roman" w:hAnsi="Times New Roman" w:cs="Times New Roman" w:eastAsiaTheme="minorEastAsia"/>
          <w:lang w:val="nl-NL"/>
        </w:rPr>
        <w:t>(SO</w:t>
      </w:r>
      <w:r>
        <w:rPr>
          <w:rFonts w:ascii="Times New Roman" w:hAnsi="Times New Roman" w:cs="Times New Roman" w:eastAsiaTheme="minorEastAsia"/>
          <w:vertAlign w:val="subscript"/>
          <w:lang w:val="nl-NL"/>
        </w:rPr>
        <w:t>4</w:t>
      </w:r>
      <w:r>
        <w:rPr>
          <w:rFonts w:ascii="Times New Roman" w:hAnsi="Times New Roman" w:cs="Times New Roman" w:eastAsiaTheme="minorEastAsia"/>
          <w:lang w:val="nl-NL"/>
        </w:rPr>
        <w:t>)</w:t>
      </w:r>
      <w:r>
        <w:rPr>
          <w:rFonts w:ascii="Times New Roman" w:hAnsi="Times New Roman" w:cs="Times New Roman" w:eastAsiaTheme="minorEastAsia"/>
          <w:vertAlign w:val="subscript"/>
          <w:lang w:val="nl-NL"/>
        </w:rPr>
        <w:t>3</w:t>
      </w:r>
      <w:r>
        <w:rPr>
          <w:rFonts w:ascii="Times New Roman" w:cs="Times New Roman" w:hAnsiTheme="minorEastAsia" w:eastAsiaTheme="minorEastAsia"/>
        </w:rPr>
        <w:t>的混合溶液</w:t>
      </w:r>
      <w:r>
        <w:rPr>
          <w:rFonts w:ascii="Times New Roman" w:cs="Times New Roman" w:hAnsiTheme="minorEastAsia" w:eastAsiaTheme="minorEastAsia"/>
          <w:lang w:val="nl-NL"/>
        </w:rPr>
        <w:t>，</w:t>
      </w:r>
      <w:r>
        <w:rPr>
          <w:rFonts w:ascii="Times New Roman" w:hAnsi="Times New Roman" w:cs="Times New Roman" w:eastAsiaTheme="minorEastAsia"/>
          <w:lang w:val="nl-NL"/>
        </w:rPr>
        <w:t>Fe</w:t>
      </w:r>
      <w:r>
        <w:rPr>
          <w:rFonts w:ascii="Times New Roman" w:hAnsi="Times New Roman" w:cs="Times New Roman" w:eastAsiaTheme="minorEastAsia"/>
          <w:vertAlign w:val="superscript"/>
          <w:lang w:val="nl-NL"/>
        </w:rPr>
        <w:t>3</w:t>
      </w:r>
      <w:r>
        <w:rPr>
          <w:rFonts w:ascii="Times New Roman" w:cs="Times New Roman" w:hAnsiTheme="minorEastAsia" w:eastAsiaTheme="minorEastAsia"/>
          <w:vertAlign w:val="superscript"/>
          <w:lang w:val="nl-NL"/>
        </w:rPr>
        <w:t>＋</w:t>
      </w:r>
      <w:r>
        <w:rPr>
          <w:rFonts w:ascii="Times New Roman" w:cs="Times New Roman" w:hAnsiTheme="minorEastAsia" w:eastAsiaTheme="minorEastAsia"/>
        </w:rPr>
        <w:t>的物质的量浓度为</w:t>
      </w:r>
      <w:r>
        <w:rPr>
          <w:rFonts w:ascii="Times New Roman" w:hAnsi="Times New Roman" w:cs="Times New Roman" w:eastAsiaTheme="minorEastAsia"/>
          <w:lang w:val="nl-NL"/>
        </w:rPr>
        <w:t>0.1 mol·L</w:t>
      </w:r>
      <w:r>
        <w:rPr>
          <w:rFonts w:ascii="Times New Roman" w:cs="Times New Roman" w:hAnsiTheme="minorEastAsia" w:eastAsiaTheme="minorEastAsia"/>
          <w:vertAlign w:val="superscript"/>
          <w:lang w:val="nl-NL"/>
        </w:rPr>
        <w:t>－</w:t>
      </w:r>
      <w:r>
        <w:rPr>
          <w:rFonts w:ascii="Times New Roman" w:hAnsi="Times New Roman" w:cs="Times New Roman" w:eastAsiaTheme="minorEastAsia"/>
          <w:vertAlign w:val="superscript"/>
          <w:lang w:val="nl-NL"/>
        </w:rPr>
        <w:t>1</w:t>
      </w:r>
      <w:r>
        <w:rPr>
          <w:rFonts w:ascii="Times New Roman" w:cs="Times New Roman" w:hAnsiTheme="minorEastAsia" w:eastAsiaTheme="minorEastAsia"/>
          <w:lang w:val="nl-NL"/>
        </w:rPr>
        <w:t>，</w:t>
      </w:r>
      <w:r>
        <w:rPr>
          <w:rFonts w:ascii="Times New Roman" w:hAnsi="Times New Roman" w:cs="Times New Roman" w:eastAsiaTheme="minorEastAsia"/>
          <w:lang w:val="nl-NL"/>
        </w:rPr>
        <w:t>SO</w:t>
      </w:r>
      <w:r>
        <w:rPr>
          <w:rFonts w:ascii="Times New Roman" w:hAnsi="Times New Roman" w:cs="Times New Roman" w:eastAsiaTheme="minorEastAsia"/>
        </w:rPr>
        <w:fldChar w:fldCharType="begin"/>
      </w:r>
      <w:r>
        <w:rPr>
          <w:rFonts w:ascii="Times New Roman" w:hAnsi="Times New Roman" w:cs="Times New Roman" w:eastAsiaTheme="minorEastAsia"/>
          <w:lang w:val="nl-NL"/>
        </w:rPr>
        <w:instrText xml:space="preserve">eq \o\al(</w:instrText>
      </w:r>
      <w:r>
        <w:rPr>
          <w:rFonts w:ascii="Times New Roman" w:hAnsi="Times New Roman" w:cs="Times New Roman" w:eastAsiaTheme="minorEastAsia"/>
          <w:vertAlign w:val="superscript"/>
          <w:lang w:val="nl-NL"/>
        </w:rPr>
        <w:instrText xml:space="preserve">2</w:instrText>
      </w:r>
      <w:r>
        <w:rPr>
          <w:rFonts w:ascii="Times New Roman" w:cs="Times New Roman" w:hAnsiTheme="minorEastAsia" w:eastAsiaTheme="minorEastAsia"/>
          <w:vertAlign w:val="superscript"/>
          <w:lang w:val="nl-NL"/>
        </w:rPr>
        <w:instrText xml:space="preserve">－</w:instrText>
      </w:r>
      <w:r>
        <w:rPr>
          <w:rFonts w:ascii="Times New Roman" w:hAnsi="Times New Roman" w:cs="Times New Roman" w:eastAsiaTheme="minorEastAsia"/>
          <w:lang w:val="nl-NL"/>
        </w:rPr>
        <w:instrText xml:space="preserve">,</w:instrText>
      </w:r>
      <w:r>
        <w:rPr>
          <w:rFonts w:ascii="Times New Roman" w:hAnsi="Times New Roman" w:cs="Times New Roman" w:eastAsiaTheme="minorEastAsia"/>
          <w:vertAlign w:val="subscript"/>
          <w:lang w:val="nl-NL"/>
        </w:rPr>
        <w:instrText xml:space="preserve">4</w:instrText>
      </w:r>
      <w:r>
        <w:rPr>
          <w:rFonts w:ascii="Times New Roman" w:hAnsi="Times New Roman" w:cs="Times New Roman" w:eastAsiaTheme="minorEastAsia"/>
          <w:lang w:val="nl-NL"/>
        </w:rPr>
        <w:instrText xml:space="preserve">)</w:instrText>
      </w:r>
      <w:r>
        <w:rPr>
          <w:rFonts w:ascii="Times New Roman" w:hAnsi="Times New Roman" w:cs="Times New Roman" w:eastAsiaTheme="minorEastAsia"/>
        </w:rPr>
        <w:fldChar w:fldCharType="end"/>
      </w:r>
      <w:r>
        <w:rPr>
          <w:rFonts w:ascii="Times New Roman" w:cs="Times New Roman" w:hAnsiTheme="minorEastAsia" w:eastAsiaTheme="minorEastAsia"/>
        </w:rPr>
        <w:t>的物质的量浓度为</w:t>
      </w:r>
      <w:r>
        <w:rPr>
          <w:rFonts w:ascii="Times New Roman" w:hAnsi="Times New Roman" w:cs="Times New Roman" w:eastAsiaTheme="minorEastAsia"/>
          <w:lang w:val="nl-NL"/>
        </w:rPr>
        <w:t>0.3 mol·L</w:t>
      </w:r>
      <w:r>
        <w:rPr>
          <w:rFonts w:ascii="Times New Roman" w:cs="Times New Roman" w:hAnsiTheme="minorEastAsia" w:eastAsiaTheme="minorEastAsia"/>
          <w:vertAlign w:val="superscript"/>
          <w:lang w:val="nl-NL"/>
        </w:rPr>
        <w:t>－</w:t>
      </w:r>
      <w:r>
        <w:rPr>
          <w:rFonts w:ascii="Times New Roman" w:hAnsi="Times New Roman" w:cs="Times New Roman" w:eastAsiaTheme="minorEastAsia"/>
          <w:vertAlign w:val="superscript"/>
          <w:lang w:val="nl-NL"/>
        </w:rPr>
        <w:t>1</w:t>
      </w:r>
      <w:r>
        <w:rPr>
          <w:rFonts w:ascii="Times New Roman" w:cs="Times New Roman" w:hAnsiTheme="minorEastAsia" w:eastAsiaTheme="minorEastAsia"/>
          <w:lang w:val="nl-NL"/>
        </w:rPr>
        <w:t>，</w:t>
      </w:r>
      <w:r>
        <w:rPr>
          <w:rFonts w:ascii="Times New Roman" w:cs="Times New Roman" w:hAnsiTheme="minorEastAsia" w:eastAsiaTheme="minorEastAsia"/>
        </w:rPr>
        <w:t>根据电荷守恒有</w:t>
      </w:r>
      <w:r>
        <w:rPr>
          <w:rFonts w:ascii="Times New Roman" w:hAnsi="Times New Roman" w:cs="Times New Roman" w:eastAsiaTheme="minorEastAsia"/>
          <w:lang w:val="nl-NL"/>
        </w:rPr>
        <w:t>3</w:t>
      </w:r>
      <w:r>
        <w:rPr>
          <w:rFonts w:ascii="Times New Roman" w:hAnsi="Times New Roman" w:cs="Times New Roman" w:eastAsiaTheme="minorEastAsia"/>
          <w:i/>
          <w:lang w:val="nl-NL"/>
        </w:rPr>
        <w:t>c</w:t>
      </w:r>
      <w:r>
        <w:rPr>
          <w:rFonts w:ascii="Times New Roman" w:hAnsi="Times New Roman" w:cs="Times New Roman" w:eastAsiaTheme="minorEastAsia"/>
          <w:lang w:val="nl-NL"/>
        </w:rPr>
        <w:t>(Fe</w:t>
      </w:r>
      <w:r>
        <w:rPr>
          <w:rFonts w:ascii="Times New Roman" w:hAnsi="Times New Roman" w:cs="Times New Roman" w:eastAsiaTheme="minorEastAsia"/>
          <w:vertAlign w:val="superscript"/>
          <w:lang w:val="nl-NL"/>
        </w:rPr>
        <w:t>3</w:t>
      </w:r>
      <w:r>
        <w:rPr>
          <w:rFonts w:ascii="Times New Roman" w:cs="Times New Roman" w:hAnsiTheme="minorEastAsia" w:eastAsiaTheme="minorEastAsia"/>
          <w:vertAlign w:val="superscript"/>
          <w:lang w:val="nl-NL"/>
        </w:rPr>
        <w:t>＋</w:t>
      </w:r>
      <w:r>
        <w:rPr>
          <w:rFonts w:ascii="Times New Roman" w:hAnsi="Times New Roman" w:cs="Times New Roman" w:eastAsiaTheme="minorEastAsia"/>
          <w:lang w:val="nl-NL"/>
        </w:rPr>
        <w:t>)</w:t>
      </w:r>
      <w:r>
        <w:rPr>
          <w:rFonts w:ascii="Times New Roman" w:cs="Times New Roman" w:hAnsiTheme="minorEastAsia" w:eastAsiaTheme="minorEastAsia"/>
          <w:lang w:val="nl-NL"/>
        </w:rPr>
        <w:t>＋</w:t>
      </w:r>
      <w:r>
        <w:rPr>
          <w:rFonts w:ascii="Times New Roman" w:hAnsi="Times New Roman" w:cs="Times New Roman" w:eastAsiaTheme="minorEastAsia"/>
          <w:i/>
          <w:lang w:val="nl-NL"/>
        </w:rPr>
        <w:t>c</w:t>
      </w:r>
      <w:r>
        <w:rPr>
          <w:rFonts w:ascii="Times New Roman" w:hAnsi="Times New Roman" w:cs="Times New Roman" w:eastAsiaTheme="minorEastAsia"/>
          <w:lang w:val="nl-NL"/>
        </w:rPr>
        <w:t>(K</w:t>
      </w:r>
      <w:r>
        <w:rPr>
          <w:rFonts w:ascii="Times New Roman" w:cs="Times New Roman" w:hAnsiTheme="minorEastAsia" w:eastAsiaTheme="minorEastAsia"/>
          <w:vertAlign w:val="superscript"/>
          <w:lang w:val="nl-NL"/>
        </w:rPr>
        <w:t>＋</w:t>
      </w:r>
      <w:r>
        <w:rPr>
          <w:rFonts w:ascii="Times New Roman" w:hAnsi="Times New Roman" w:cs="Times New Roman" w:eastAsiaTheme="minorEastAsia"/>
          <w:lang w:val="nl-NL"/>
        </w:rPr>
        <w:t>)</w:t>
      </w:r>
      <w:r>
        <w:rPr>
          <w:rFonts w:ascii="Times New Roman" w:cs="Times New Roman" w:hAnsiTheme="minorEastAsia" w:eastAsiaTheme="minorEastAsia"/>
          <w:lang w:val="nl-NL"/>
        </w:rPr>
        <w:t>＝</w:t>
      </w:r>
      <w:r>
        <w:rPr>
          <w:rFonts w:ascii="Times New Roman" w:hAnsi="Times New Roman" w:cs="Times New Roman" w:eastAsiaTheme="minorEastAsia"/>
          <w:lang w:val="nl-NL"/>
        </w:rPr>
        <w:t>2</w:t>
      </w:r>
      <w:r>
        <w:rPr>
          <w:rFonts w:ascii="Times New Roman" w:hAnsi="Times New Roman" w:cs="Times New Roman" w:eastAsiaTheme="minorEastAsia"/>
          <w:i/>
          <w:lang w:val="nl-NL"/>
        </w:rPr>
        <w:t>c</w:t>
      </w:r>
      <w:r>
        <w:rPr>
          <w:rFonts w:ascii="Times New Roman" w:hAnsi="Times New Roman" w:cs="Times New Roman" w:eastAsiaTheme="minorEastAsia"/>
          <w:lang w:val="nl-NL"/>
        </w:rPr>
        <w:t>(SO</w:t>
      </w:r>
      <w:r>
        <w:rPr>
          <w:rFonts w:ascii="Times New Roman" w:hAnsi="Times New Roman" w:cs="Times New Roman" w:eastAsiaTheme="minorEastAsia"/>
        </w:rPr>
        <w:fldChar w:fldCharType="begin"/>
      </w:r>
      <w:r>
        <w:rPr>
          <w:rFonts w:ascii="Times New Roman" w:hAnsi="Times New Roman" w:cs="Times New Roman" w:eastAsiaTheme="minorEastAsia"/>
          <w:lang w:val="nl-NL"/>
        </w:rPr>
        <w:instrText xml:space="preserve">eq \o\al(</w:instrText>
      </w:r>
      <w:r>
        <w:rPr>
          <w:rFonts w:ascii="Times New Roman" w:hAnsi="Times New Roman" w:cs="Times New Roman" w:eastAsiaTheme="minorEastAsia"/>
          <w:vertAlign w:val="superscript"/>
          <w:lang w:val="nl-NL"/>
        </w:rPr>
        <w:instrText xml:space="preserve">2</w:instrText>
      </w:r>
      <w:r>
        <w:rPr>
          <w:rFonts w:ascii="Times New Roman" w:cs="Times New Roman" w:hAnsiTheme="minorEastAsia" w:eastAsiaTheme="minorEastAsia"/>
          <w:vertAlign w:val="superscript"/>
          <w:lang w:val="nl-NL"/>
        </w:rPr>
        <w:instrText xml:space="preserve">－</w:instrText>
      </w:r>
      <w:r>
        <w:rPr>
          <w:rFonts w:ascii="Times New Roman" w:hAnsi="Times New Roman" w:cs="Times New Roman" w:eastAsiaTheme="minorEastAsia"/>
          <w:lang w:val="nl-NL"/>
        </w:rPr>
        <w:instrText xml:space="preserve">,</w:instrText>
      </w:r>
      <w:r>
        <w:rPr>
          <w:rFonts w:ascii="Times New Roman" w:hAnsi="Times New Roman" w:cs="Times New Roman" w:eastAsiaTheme="minorEastAsia"/>
          <w:vertAlign w:val="subscript"/>
          <w:lang w:val="nl-NL"/>
        </w:rPr>
        <w:instrText xml:space="preserve">4</w:instrText>
      </w:r>
      <w:r>
        <w:rPr>
          <w:rFonts w:ascii="Times New Roman" w:hAnsi="Times New Roman" w:cs="Times New Roman" w:eastAsiaTheme="minorEastAsia"/>
          <w:lang w:val="nl-NL"/>
        </w:rPr>
        <w:instrText xml:space="preserve">)</w:instrText>
      </w:r>
      <w:r>
        <w:rPr>
          <w:rFonts w:ascii="Times New Roman" w:hAnsi="Times New Roman" w:cs="Times New Roman" w:eastAsiaTheme="minorEastAsia"/>
        </w:rPr>
        <w:fldChar w:fldCharType="end"/>
      </w:r>
      <w:r>
        <w:rPr>
          <w:rFonts w:ascii="Times New Roman" w:hAnsi="Times New Roman" w:cs="Times New Roman" w:eastAsiaTheme="minorEastAsia"/>
          <w:lang w:val="nl-NL"/>
        </w:rPr>
        <w:t>)</w:t>
      </w:r>
      <w:r>
        <w:rPr>
          <w:rFonts w:ascii="Times New Roman" w:cs="Times New Roman" w:hAnsiTheme="minorEastAsia" w:eastAsiaTheme="minorEastAsia"/>
          <w:lang w:val="nl-NL"/>
        </w:rPr>
        <w:t>，</w:t>
      </w:r>
      <w:r>
        <w:rPr>
          <w:rFonts w:ascii="Times New Roman" w:cs="Times New Roman" w:hAnsiTheme="minorEastAsia" w:eastAsiaTheme="minorEastAsia"/>
        </w:rPr>
        <w:t>即</w:t>
      </w:r>
      <w:r>
        <w:rPr>
          <w:rFonts w:ascii="Times New Roman" w:hAnsi="Times New Roman" w:cs="Times New Roman" w:eastAsiaTheme="minorEastAsia"/>
          <w:lang w:val="nl-NL"/>
        </w:rPr>
        <w:t>3×0.1 mol·L</w:t>
      </w:r>
      <w:r>
        <w:rPr>
          <w:rFonts w:ascii="Times New Roman" w:cs="Times New Roman" w:hAnsiTheme="minorEastAsia" w:eastAsiaTheme="minorEastAsia"/>
          <w:vertAlign w:val="superscript"/>
          <w:lang w:val="nl-NL"/>
        </w:rPr>
        <w:t>－</w:t>
      </w:r>
      <w:r>
        <w:rPr>
          <w:rFonts w:ascii="Times New Roman" w:hAnsi="Times New Roman" w:cs="Times New Roman" w:eastAsiaTheme="minorEastAsia"/>
          <w:vertAlign w:val="superscript"/>
          <w:lang w:val="nl-NL"/>
        </w:rPr>
        <w:t>1</w:t>
      </w:r>
      <w:r>
        <w:rPr>
          <w:rFonts w:ascii="Times New Roman" w:cs="Times New Roman" w:hAnsiTheme="minorEastAsia" w:eastAsiaTheme="minorEastAsia"/>
          <w:lang w:val="nl-NL"/>
        </w:rPr>
        <w:t>＋</w:t>
      </w:r>
      <w:r>
        <w:rPr>
          <w:rFonts w:ascii="Times New Roman" w:hAnsi="Times New Roman" w:cs="Times New Roman" w:eastAsiaTheme="minorEastAsia"/>
          <w:i/>
          <w:lang w:val="nl-NL"/>
        </w:rPr>
        <w:t>c</w:t>
      </w:r>
      <w:r>
        <w:rPr>
          <w:rFonts w:ascii="Times New Roman" w:hAnsi="Times New Roman" w:cs="Times New Roman" w:eastAsiaTheme="minorEastAsia"/>
          <w:lang w:val="nl-NL"/>
        </w:rPr>
        <w:t>(K</w:t>
      </w:r>
      <w:r>
        <w:rPr>
          <w:rFonts w:ascii="Times New Roman" w:cs="Times New Roman" w:hAnsiTheme="minorEastAsia" w:eastAsiaTheme="minorEastAsia"/>
          <w:vertAlign w:val="superscript"/>
          <w:lang w:val="nl-NL"/>
        </w:rPr>
        <w:t>＋</w:t>
      </w:r>
      <w:r>
        <w:rPr>
          <w:rFonts w:ascii="Times New Roman" w:hAnsi="Times New Roman" w:cs="Times New Roman" w:eastAsiaTheme="minorEastAsia"/>
          <w:lang w:val="nl-NL"/>
        </w:rPr>
        <w:t>)</w:t>
      </w:r>
      <w:r>
        <w:rPr>
          <w:rFonts w:ascii="Times New Roman" w:cs="Times New Roman" w:hAnsiTheme="minorEastAsia" w:eastAsiaTheme="minorEastAsia"/>
          <w:lang w:val="nl-NL"/>
        </w:rPr>
        <w:t>＝</w:t>
      </w:r>
      <w:r>
        <w:rPr>
          <w:rFonts w:ascii="Times New Roman" w:hAnsi="Times New Roman" w:cs="Times New Roman" w:eastAsiaTheme="minorEastAsia"/>
          <w:lang w:val="nl-NL"/>
        </w:rPr>
        <w:t>2×0.3 mol·L</w:t>
      </w:r>
      <w:r>
        <w:rPr>
          <w:rFonts w:ascii="Times New Roman" w:cs="Times New Roman" w:hAnsiTheme="minorEastAsia" w:eastAsiaTheme="minorEastAsia"/>
          <w:vertAlign w:val="superscript"/>
          <w:lang w:val="nl-NL"/>
        </w:rPr>
        <w:t>－</w:t>
      </w:r>
      <w:r>
        <w:rPr>
          <w:rFonts w:ascii="Times New Roman" w:hAnsi="Times New Roman" w:cs="Times New Roman" w:eastAsiaTheme="minorEastAsia"/>
          <w:vertAlign w:val="superscript"/>
          <w:lang w:val="nl-NL"/>
        </w:rPr>
        <w:t>1</w:t>
      </w:r>
      <w:r>
        <w:rPr>
          <w:rFonts w:ascii="Times New Roman" w:cs="Times New Roman" w:hAnsiTheme="minorEastAsia" w:eastAsiaTheme="minorEastAsia"/>
          <w:lang w:val="nl-NL"/>
        </w:rPr>
        <w:t>，</w:t>
      </w:r>
      <w:r>
        <w:rPr>
          <w:rFonts w:ascii="Times New Roman" w:cs="Times New Roman" w:hAnsiTheme="minorEastAsia" w:eastAsiaTheme="minorEastAsia"/>
        </w:rPr>
        <w:t>解得</w:t>
      </w:r>
      <w:r>
        <w:rPr>
          <w:rFonts w:ascii="Times New Roman" w:hAnsi="Times New Roman" w:cs="Times New Roman" w:eastAsiaTheme="minorEastAsia"/>
          <w:i/>
          <w:lang w:val="nl-NL"/>
        </w:rPr>
        <w:t>c</w:t>
      </w:r>
      <w:r>
        <w:rPr>
          <w:rFonts w:ascii="Times New Roman" w:hAnsi="Times New Roman" w:cs="Times New Roman" w:eastAsiaTheme="minorEastAsia"/>
          <w:lang w:val="nl-NL"/>
        </w:rPr>
        <w:t>(K</w:t>
      </w:r>
      <w:r>
        <w:rPr>
          <w:rFonts w:ascii="Times New Roman" w:cs="Times New Roman" w:hAnsiTheme="minorEastAsia" w:eastAsiaTheme="minorEastAsia"/>
          <w:vertAlign w:val="superscript"/>
          <w:lang w:val="nl-NL"/>
        </w:rPr>
        <w:t>＋</w:t>
      </w:r>
      <w:r>
        <w:rPr>
          <w:rFonts w:ascii="Times New Roman" w:hAnsi="Times New Roman" w:cs="Times New Roman" w:eastAsiaTheme="minorEastAsia"/>
          <w:lang w:val="nl-NL"/>
        </w:rPr>
        <w:t>)</w:t>
      </w:r>
      <w:r>
        <w:rPr>
          <w:rFonts w:ascii="Times New Roman" w:cs="Times New Roman" w:hAnsiTheme="minorEastAsia" w:eastAsiaTheme="minorEastAsia"/>
          <w:lang w:val="nl-NL"/>
        </w:rPr>
        <w:t>＝</w:t>
      </w:r>
      <w:r>
        <w:rPr>
          <w:rFonts w:ascii="Times New Roman" w:hAnsi="Times New Roman" w:cs="Times New Roman" w:eastAsiaTheme="minorEastAsia"/>
          <w:lang w:val="nl-NL"/>
        </w:rPr>
        <w:t>0.3 mol·L</w:t>
      </w:r>
      <w:r>
        <w:rPr>
          <w:rFonts w:ascii="Times New Roman" w:cs="Times New Roman" w:hAnsiTheme="minorEastAsia" w:eastAsiaTheme="minorEastAsia"/>
          <w:vertAlign w:val="superscript"/>
          <w:lang w:val="nl-NL"/>
        </w:rPr>
        <w:t>－</w:t>
      </w:r>
      <w:r>
        <w:rPr>
          <w:rFonts w:ascii="Times New Roman" w:hAnsi="Times New Roman" w:cs="Times New Roman" w:eastAsiaTheme="minorEastAsia"/>
          <w:vertAlign w:val="superscript"/>
          <w:lang w:val="nl-NL"/>
        </w:rPr>
        <w:t>1</w:t>
      </w:r>
      <w:r>
        <w:rPr>
          <w:rFonts w:ascii="Times New Roman" w:cs="Times New Roman" w:hAnsiTheme="minorEastAsia" w:eastAsiaTheme="minorEastAsia"/>
        </w:rPr>
        <w:t>。</w:t>
      </w:r>
    </w:p>
    <w:p w14:paraId="6AA5C5BD">
      <w:pPr>
        <w:pStyle w:val="2"/>
        <w:tabs>
          <w:tab w:val="left" w:pos="4620"/>
        </w:tabs>
        <w:snapToGrid w:val="0"/>
        <w:spacing w:line="360" w:lineRule="auto"/>
        <w:rPr>
          <w:rFonts w:ascii="Times New Roman" w:hAnsi="Times New Roman" w:cs="Times New Roman" w:eastAsiaTheme="minorEastAsia"/>
          <w:color w:val="FF0000"/>
          <w:lang w:val="nl-NL"/>
        </w:rPr>
      </w:pPr>
      <w:r>
        <w:rPr>
          <w:rFonts w:hint="eastAsia" w:ascii="Times New Roman" w:hAnsi="Times New Roman" w:cs="Times New Roman" w:eastAsiaTheme="minorEastAsia"/>
          <w:color w:val="FF0000"/>
          <w:lang w:val="nl-NL"/>
        </w:rPr>
        <w:t>14</w:t>
      </w:r>
      <w:r>
        <w:rPr>
          <w:rFonts w:hint="eastAsia"/>
          <w:color w:val="FF0000"/>
          <w:lang w:val="nl-NL"/>
        </w:rPr>
        <w:t>．</w:t>
      </w:r>
      <w:r>
        <w:rPr>
          <w:rFonts w:hint="eastAsia"/>
          <w:color w:val="FF0000"/>
        </w:rPr>
        <w:t>答案</w:t>
      </w:r>
      <w:r>
        <w:rPr>
          <w:rFonts w:hint="eastAsia"/>
          <w:color w:val="FF0000"/>
          <w:lang w:val="nl-NL"/>
        </w:rPr>
        <w:t>：</w:t>
      </w:r>
      <w:r>
        <w:rPr>
          <w:rFonts w:hint="eastAsia" w:ascii="Times New Roman" w:hAnsi="Times New Roman" w:cs="Times New Roman" w:eastAsiaTheme="minorEastAsia"/>
          <w:color w:val="FF0000"/>
          <w:lang w:val="nl-NL"/>
        </w:rPr>
        <w:t>D</w:t>
      </w:r>
    </w:p>
    <w:p w14:paraId="449140F4">
      <w:pPr>
        <w:spacing w:line="360" w:lineRule="auto"/>
        <w:rPr>
          <w:lang w:val="nl-NL"/>
        </w:rPr>
      </w:pPr>
      <w:r>
        <w:rPr>
          <w:rFonts w:hAnsiTheme="minorEastAsia" w:eastAsiaTheme="minorEastAsia"/>
          <w:color w:val="FF0000"/>
        </w:rPr>
        <w:t>解析</w:t>
      </w:r>
      <w:r>
        <w:rPr>
          <w:rFonts w:hint="eastAsia" w:hAnsiTheme="minorEastAsia" w:eastAsiaTheme="minorEastAsia"/>
          <w:color w:val="FF0000"/>
          <w:lang w:val="nl-NL"/>
        </w:rPr>
        <w:t>：</w:t>
      </w:r>
      <w:r>
        <w:rPr>
          <w:rFonts w:hint="eastAsia"/>
        </w:rPr>
        <w:t>由物质的量浓度和质量分数的换算关系式可知</w:t>
      </w:r>
      <w:r>
        <w:rPr>
          <w:rFonts w:hint="eastAsia"/>
          <w:lang w:val="nl-NL"/>
        </w:rPr>
        <w:t>，</w:t>
      </w:r>
      <w:r>
        <w:rPr>
          <w:i/>
          <w:lang w:val="nl-NL"/>
        </w:rPr>
        <w:t>c</w:t>
      </w:r>
      <w:r>
        <w:rPr>
          <w:lang w:val="nl-NL"/>
        </w:rPr>
        <w:t>(MgCl</w:t>
      </w:r>
      <w:r>
        <w:rPr>
          <w:vertAlign w:val="subscript"/>
          <w:lang w:val="nl-NL"/>
        </w:rPr>
        <w:t>2</w:t>
      </w:r>
      <w:r>
        <w:rPr>
          <w:lang w:val="nl-NL"/>
        </w:rPr>
        <w:t>)</w:t>
      </w:r>
      <w:r>
        <w:rPr>
          <w:rFonts w:hint="eastAsia"/>
          <w:lang w:val="nl-NL"/>
        </w:rPr>
        <w:t>＝</w:t>
      </w:r>
      <w:r>
        <w:rPr>
          <w:i/>
          <w:lang w:val="nl-NL"/>
        </w:rPr>
        <w:t>c</w:t>
      </w:r>
      <w:r>
        <w:rPr>
          <w:lang w:val="nl-NL"/>
        </w:rPr>
        <w:t>(Mg</w:t>
      </w:r>
      <w:r>
        <w:rPr>
          <w:vertAlign w:val="superscript"/>
          <w:lang w:val="nl-NL"/>
        </w:rPr>
        <w:t>2</w:t>
      </w:r>
      <w:r>
        <w:rPr>
          <w:rFonts w:hint="eastAsia"/>
          <w:vertAlign w:val="superscript"/>
          <w:lang w:val="nl-NL"/>
        </w:rPr>
        <w:t>＋</w:t>
      </w:r>
      <w:r>
        <w:rPr>
          <w:lang w:val="nl-NL"/>
        </w:rPr>
        <w:t>)</w:t>
      </w:r>
      <w:r>
        <w:rPr>
          <w:rFonts w:hint="eastAsia"/>
          <w:lang w:val="nl-NL"/>
        </w:rPr>
        <w:t>＝</w:t>
      </w:r>
      <w:r>
        <w:fldChar w:fldCharType="begin"/>
      </w:r>
      <w:r>
        <w:rPr>
          <w:lang w:val="nl-NL"/>
        </w:rPr>
        <w:instrText xml:space="preserve">eq \f(\a\vs4\al(1 000</w:instrText>
      </w:r>
      <w:r>
        <w:rPr>
          <w:rFonts w:hint="eastAsia"/>
          <w:i/>
        </w:rPr>
        <w:instrText xml:space="preserve">ρ</w:instrText>
      </w:r>
      <w:r>
        <w:rPr>
          <w:i/>
          <w:lang w:val="nl-NL"/>
        </w:rPr>
        <w:instrText xml:space="preserve">w</w:instrText>
      </w:r>
      <w:r>
        <w:rPr>
          <w:lang w:val="nl-NL"/>
        </w:rPr>
        <w:instrText xml:space="preserve">),</w:instrText>
      </w:r>
      <w:r>
        <w:rPr>
          <w:i/>
          <w:lang w:val="nl-NL"/>
        </w:rPr>
        <w:instrText xml:space="preserve">M</w:instrText>
      </w:r>
      <w:r>
        <w:rPr>
          <w:lang w:val="nl-NL"/>
        </w:rPr>
        <w:instrText xml:space="preserve">)</w:instrText>
      </w:r>
      <w:r>
        <w:fldChar w:fldCharType="end"/>
      </w:r>
      <w:r>
        <w:rPr>
          <w:rFonts w:hint="eastAsia"/>
          <w:lang w:val="nl-NL"/>
        </w:rPr>
        <w:t>＝</w:t>
      </w:r>
      <w:r>
        <w:fldChar w:fldCharType="begin"/>
      </w:r>
      <w:r>
        <w:rPr>
          <w:lang w:val="nl-NL"/>
        </w:rPr>
        <w:instrText xml:space="preserve">eq \f(1 000</w:instrText>
      </w:r>
      <w:r>
        <w:rPr>
          <w:rFonts w:hint="eastAsia"/>
          <w:lang w:val="nl-NL"/>
        </w:rPr>
        <w:instrText xml:space="preserve">×</w:instrText>
      </w:r>
      <w:r>
        <w:rPr>
          <w:lang w:val="nl-NL"/>
        </w:rPr>
        <w:instrText xml:space="preserve">1.18</w:instrText>
      </w:r>
      <w:r>
        <w:rPr>
          <w:rFonts w:hint="eastAsia"/>
          <w:lang w:val="nl-NL"/>
        </w:rPr>
        <w:instrText xml:space="preserve">×</w:instrText>
      </w:r>
      <w:r>
        <w:rPr>
          <w:lang w:val="nl-NL"/>
        </w:rPr>
        <w:instrText xml:space="preserve">5.1%,24)</w:instrText>
      </w:r>
      <w:r>
        <w:fldChar w:fldCharType="end"/>
      </w:r>
      <w:r>
        <w:rPr>
          <w:lang w:val="nl-NL"/>
        </w:rPr>
        <w:t xml:space="preserve"> mol/L</w:t>
      </w:r>
      <w:r>
        <w:rPr>
          <w:rFonts w:hint="eastAsia"/>
          <w:lang w:val="nl-NL"/>
        </w:rPr>
        <w:t>≈</w:t>
      </w:r>
      <w:r>
        <w:rPr>
          <w:lang w:val="nl-NL"/>
        </w:rPr>
        <w:t>2.51 mol/L</w:t>
      </w:r>
      <w:r>
        <w:rPr>
          <w:rFonts w:hint="eastAsia"/>
          <w:lang w:val="nl-NL"/>
        </w:rPr>
        <w:t>，</w:t>
      </w:r>
      <w:r>
        <w:rPr>
          <w:rFonts w:hint="eastAsia"/>
        </w:rPr>
        <w:t>所以</w:t>
      </w:r>
      <w:r>
        <w:rPr>
          <w:i/>
          <w:lang w:val="nl-NL"/>
        </w:rPr>
        <w:t>n</w:t>
      </w:r>
      <w:r>
        <w:rPr>
          <w:lang w:val="nl-NL"/>
        </w:rPr>
        <w:t>(MgCl</w:t>
      </w:r>
      <w:r>
        <w:rPr>
          <w:vertAlign w:val="subscript"/>
          <w:lang w:val="nl-NL"/>
        </w:rPr>
        <w:t>2</w:t>
      </w:r>
      <w:r>
        <w:rPr>
          <w:lang w:val="nl-NL"/>
        </w:rPr>
        <w:t>)</w:t>
      </w:r>
      <w:r>
        <w:rPr>
          <w:rFonts w:hint="eastAsia"/>
          <w:lang w:val="nl-NL"/>
        </w:rPr>
        <w:t>＝</w:t>
      </w:r>
      <w:r>
        <w:rPr>
          <w:lang w:val="nl-NL"/>
        </w:rPr>
        <w:t>2.51 mol/L</w:t>
      </w:r>
      <w:r>
        <w:rPr>
          <w:rFonts w:hint="eastAsia"/>
          <w:lang w:val="nl-NL"/>
        </w:rPr>
        <w:t>×</w:t>
      </w:r>
      <w:r>
        <w:rPr>
          <w:lang w:val="nl-NL"/>
        </w:rPr>
        <w:t>0.3 L</w:t>
      </w:r>
      <w:r>
        <w:rPr>
          <w:rFonts w:hint="eastAsia"/>
          <w:lang w:val="nl-NL"/>
        </w:rPr>
        <w:t>＝</w:t>
      </w:r>
      <w:r>
        <w:rPr>
          <w:lang w:val="nl-NL"/>
        </w:rPr>
        <w:t>0.753 mol</w:t>
      </w:r>
      <w:r>
        <w:rPr>
          <w:rFonts w:hint="eastAsia"/>
          <w:lang w:val="nl-NL"/>
        </w:rPr>
        <w:t>，</w:t>
      </w:r>
      <w:r>
        <w:rPr>
          <w:i/>
          <w:lang w:val="nl-NL"/>
        </w:rPr>
        <w:t>n</w:t>
      </w:r>
      <w:r>
        <w:rPr>
          <w:lang w:val="nl-NL"/>
        </w:rPr>
        <w:t>(Cl</w:t>
      </w:r>
      <w:r>
        <w:rPr>
          <w:rFonts w:hint="eastAsia"/>
          <w:vertAlign w:val="superscript"/>
          <w:lang w:val="nl-NL"/>
        </w:rPr>
        <w:t>－</w:t>
      </w:r>
      <w:r>
        <w:rPr>
          <w:lang w:val="nl-NL"/>
        </w:rPr>
        <w:t>)</w:t>
      </w:r>
      <w:r>
        <w:rPr>
          <w:rFonts w:hint="eastAsia"/>
          <w:lang w:val="nl-NL"/>
        </w:rPr>
        <w:t>＝</w:t>
      </w:r>
      <w:r>
        <w:rPr>
          <w:lang w:val="nl-NL"/>
        </w:rPr>
        <w:t>0.753 mol</w:t>
      </w:r>
      <w:r>
        <w:rPr>
          <w:rFonts w:hint="eastAsia"/>
          <w:lang w:val="nl-NL"/>
        </w:rPr>
        <w:t>×</w:t>
      </w:r>
      <w:r>
        <w:rPr>
          <w:lang w:val="nl-NL"/>
        </w:rPr>
        <w:t>2</w:t>
      </w:r>
      <w:r>
        <w:rPr>
          <w:rFonts w:hint="eastAsia"/>
          <w:lang w:val="nl-NL"/>
        </w:rPr>
        <w:t>≈</w:t>
      </w:r>
      <w:r>
        <w:rPr>
          <w:lang w:val="nl-NL"/>
        </w:rPr>
        <w:t>1.5 mol</w:t>
      </w:r>
      <w:r>
        <w:rPr>
          <w:rFonts w:hint="eastAsia"/>
        </w:rPr>
        <w:t>。</w:t>
      </w:r>
    </w:p>
    <w:p w14:paraId="30ED014A">
      <w:pPr>
        <w:pStyle w:val="2"/>
        <w:tabs>
          <w:tab w:val="left" w:pos="4620"/>
        </w:tabs>
        <w:snapToGrid w:val="0"/>
        <w:spacing w:line="360" w:lineRule="auto"/>
        <w:rPr>
          <w:rFonts w:ascii="Times New Roman" w:hAnsi="Times New Roman" w:cs="Times New Roman" w:eastAsiaTheme="minorEastAsia"/>
          <w:color w:val="FF0000"/>
          <w:lang w:val="nl-NL"/>
        </w:rPr>
      </w:pPr>
      <w:r>
        <w:rPr>
          <w:rFonts w:hint="eastAsia" w:ascii="Times New Roman" w:hAnsi="Times New Roman" w:cs="Times New Roman" w:eastAsiaTheme="minorEastAsia"/>
          <w:color w:val="FF0000"/>
          <w:lang w:val="nl-NL"/>
        </w:rPr>
        <w:t>15</w:t>
      </w:r>
      <w:r>
        <w:rPr>
          <w:rFonts w:hint="eastAsia"/>
          <w:color w:val="FF0000"/>
          <w:lang w:val="nl-NL"/>
        </w:rPr>
        <w:t>．</w:t>
      </w:r>
      <w:r>
        <w:rPr>
          <w:rFonts w:hint="eastAsia"/>
          <w:color w:val="FF0000"/>
        </w:rPr>
        <w:t>答案</w:t>
      </w:r>
      <w:r>
        <w:rPr>
          <w:rFonts w:hint="eastAsia"/>
          <w:color w:val="FF0000"/>
          <w:lang w:val="nl-NL"/>
        </w:rPr>
        <w:t>：</w:t>
      </w:r>
      <w:r>
        <w:rPr>
          <w:rFonts w:hint="eastAsia" w:ascii="Times New Roman" w:hAnsi="Times New Roman" w:cs="Times New Roman" w:eastAsiaTheme="minorEastAsia"/>
          <w:color w:val="FF0000"/>
          <w:lang w:val="nl-NL"/>
        </w:rPr>
        <w:t>B</w:t>
      </w:r>
    </w:p>
    <w:p w14:paraId="51059422">
      <w:pPr>
        <w:spacing w:line="360" w:lineRule="auto"/>
      </w:pPr>
      <w:r>
        <w:rPr>
          <w:rFonts w:hAnsiTheme="minorEastAsia" w:eastAsiaTheme="minorEastAsia"/>
          <w:color w:val="FF0000"/>
        </w:rPr>
        <w:t>解析</w:t>
      </w:r>
      <w:r>
        <w:rPr>
          <w:rFonts w:hint="eastAsia" w:hAnsiTheme="minorEastAsia" w:eastAsiaTheme="minorEastAsia"/>
          <w:color w:val="FF0000"/>
          <w:lang w:val="nl-NL"/>
        </w:rPr>
        <w:t>：</w:t>
      </w:r>
      <w:r>
        <w:rPr>
          <w:rFonts w:hint="eastAsia"/>
        </w:rPr>
        <w:t>气体的物质的量为</w:t>
      </w:r>
      <w:r>
        <w:fldChar w:fldCharType="begin"/>
      </w:r>
      <w:r>
        <w:instrText xml:space="preserve">eq \f(</w:instrText>
      </w:r>
      <w:r>
        <w:rPr>
          <w:i/>
        </w:rPr>
        <w:instrText xml:space="preserve">V</w:instrText>
      </w:r>
      <w:r>
        <w:instrText xml:space="preserve">,22.4)</w:instrText>
      </w:r>
      <w:r>
        <w:fldChar w:fldCharType="end"/>
      </w:r>
      <w:r>
        <w:t xml:space="preserve"> mol</w:t>
      </w:r>
      <w:r>
        <w:rPr>
          <w:rFonts w:hint="eastAsia"/>
        </w:rPr>
        <w:t>，所得溶液的质量为</w:t>
      </w:r>
      <w:r>
        <w:t>(</w:t>
      </w:r>
      <w:r>
        <w:fldChar w:fldCharType="begin"/>
      </w:r>
      <w:r>
        <w:instrText xml:space="preserve">eq \f(</w:instrText>
      </w:r>
      <w:r>
        <w:rPr>
          <w:i/>
        </w:rPr>
        <w:instrText xml:space="preserve">V</w:instrText>
      </w:r>
      <w:r>
        <w:instrText xml:space="preserve">,22.4)</w:instrText>
      </w:r>
      <w:r>
        <w:fldChar w:fldCharType="end"/>
      </w:r>
      <w:r>
        <w:rPr>
          <w:rFonts w:hint="eastAsia"/>
        </w:rPr>
        <w:t>×</w:t>
      </w:r>
      <w:r>
        <w:rPr>
          <w:i/>
        </w:rPr>
        <w:t>M</w:t>
      </w:r>
      <w:r>
        <w:rPr>
          <w:rFonts w:hint="eastAsia"/>
        </w:rPr>
        <w:t>＋</w:t>
      </w:r>
      <w:r>
        <w:t>100) g</w:t>
      </w:r>
      <w:r>
        <w:rPr>
          <w:rFonts w:hint="eastAsia"/>
        </w:rPr>
        <w:t>，则此溶液的物质的量浓度为</w:t>
      </w:r>
      <w:r>
        <w:fldChar w:fldCharType="begin"/>
      </w:r>
      <w:r>
        <w:instrText xml:space="preserve">eq \f(</w:instrText>
      </w:r>
      <w:r>
        <w:rPr>
          <w:i/>
        </w:rPr>
        <w:instrText xml:space="preserve">V</w:instrText>
      </w:r>
      <w:r>
        <w:instrText xml:space="preserve">,22.4)</w:instrText>
      </w:r>
      <w:r>
        <w:fldChar w:fldCharType="end"/>
      </w:r>
      <w:r>
        <w:t xml:space="preserve"> mol</w:t>
      </w:r>
      <w:r>
        <w:rPr>
          <w:rFonts w:hint="eastAsia"/>
        </w:rPr>
        <w:t>÷</w:t>
      </w:r>
      <w:r>
        <w:fldChar w:fldCharType="begin"/>
      </w:r>
      <w:r>
        <w:instrText xml:space="preserve">eq \b\lc\[\rc\](\a\vs4\al\co1(</w:instrText>
      </w:r>
      <w:r>
        <w:rPr>
          <w:rFonts w:hint="eastAsia"/>
        </w:rPr>
        <w:instrText xml:space="preserve">（</w:instrText>
      </w:r>
      <w:r>
        <w:instrText xml:space="preserve">\f(</w:instrText>
      </w:r>
      <w:r>
        <w:rPr>
          <w:i/>
        </w:rPr>
        <w:instrText xml:space="preserve">V</w:instrText>
      </w:r>
      <w:r>
        <w:instrText xml:space="preserve">,22.4)</w:instrText>
      </w:r>
      <w:r>
        <w:rPr>
          <w:rFonts w:hint="eastAsia"/>
        </w:rPr>
        <w:instrText xml:space="preserve">×</w:instrText>
      </w:r>
      <w:r>
        <w:rPr>
          <w:i/>
        </w:rPr>
        <w:instrText xml:space="preserve">M</w:instrText>
      </w:r>
      <w:r>
        <w:rPr>
          <w:rFonts w:hint="eastAsia"/>
        </w:rPr>
        <w:instrText xml:space="preserve">＋</w:instrText>
      </w:r>
      <w:r>
        <w:instrText xml:space="preserve">100</w:instrText>
      </w:r>
      <w:r>
        <w:rPr>
          <w:rFonts w:hint="eastAsia"/>
        </w:rPr>
        <w:instrText xml:space="preserve">）</w:instrText>
      </w:r>
      <w:r>
        <w:instrText xml:space="preserve"> g÷</w:instrText>
      </w:r>
      <w:r>
        <w:rPr>
          <w:rFonts w:hint="eastAsia"/>
        </w:rPr>
        <w:instrText xml:space="preserve">（</w:instrText>
      </w:r>
      <w:r>
        <w:instrText xml:space="preserve">1000</w:instrText>
      </w:r>
      <w:r>
        <w:rPr>
          <w:rFonts w:hint="eastAsia"/>
          <w:i/>
        </w:rPr>
        <w:instrText xml:space="preserve">ρ</w:instrText>
      </w:r>
      <w:r>
        <w:instrText xml:space="preserve"> g</w:instrText>
      </w:r>
      <w:r>
        <w:rPr>
          <w:rFonts w:hint="eastAsia"/>
        </w:rPr>
        <w:instrText xml:space="preserve">·</w:instrText>
      </w:r>
      <w:r>
        <w:instrText xml:space="preserve">L</w:instrText>
      </w:r>
      <w:r>
        <w:rPr>
          <w:rFonts w:hint="eastAsia"/>
          <w:vertAlign w:val="superscript"/>
        </w:rPr>
        <w:instrText xml:space="preserve">－</w:instrText>
      </w:r>
      <w:r>
        <w:rPr>
          <w:vertAlign w:val="superscript"/>
        </w:rPr>
        <w:instrText xml:space="preserve">1</w:instrText>
      </w:r>
      <w:r>
        <w:rPr>
          <w:rFonts w:hint="eastAsia"/>
        </w:rPr>
        <w:instrText xml:space="preserve">）</w:instrText>
      </w:r>
      <w:r>
        <w:instrText xml:space="preserve">))</w:instrText>
      </w:r>
      <w:r>
        <w:fldChar w:fldCharType="end"/>
      </w:r>
      <w:r>
        <w:rPr>
          <w:rFonts w:hint="eastAsia"/>
        </w:rPr>
        <w:t>＝</w:t>
      </w:r>
      <w:r>
        <w:fldChar w:fldCharType="begin"/>
      </w:r>
      <w:r>
        <w:instrText xml:space="preserve">eq \f(1 000</w:instrText>
      </w:r>
      <w:r>
        <w:rPr>
          <w:i/>
        </w:rPr>
        <w:instrText xml:space="preserve">V</w:instrText>
      </w:r>
      <w:r>
        <w:rPr>
          <w:rFonts w:hint="eastAsia"/>
          <w:i/>
        </w:rPr>
        <w:instrText xml:space="preserve">ρ</w:instrText>
      </w:r>
      <w:r>
        <w:instrText xml:space="preserve">,</w:instrText>
      </w:r>
      <w:r>
        <w:rPr>
          <w:i/>
        </w:rPr>
        <w:instrText xml:space="preserve">MV</w:instrText>
      </w:r>
      <w:r>
        <w:rPr>
          <w:rFonts w:hint="eastAsia"/>
        </w:rPr>
        <w:instrText xml:space="preserve">＋</w:instrText>
      </w:r>
      <w:r>
        <w:instrText xml:space="preserve">2 240)</w:instrText>
      </w:r>
      <w:r>
        <w:fldChar w:fldCharType="end"/>
      </w:r>
      <w:r>
        <w:t xml:space="preserve"> mol</w:t>
      </w:r>
      <w:r>
        <w:rPr>
          <w:rFonts w:hint="eastAsia"/>
        </w:rPr>
        <w:t>·</w:t>
      </w:r>
      <w:r>
        <w:t>L</w:t>
      </w:r>
      <w:r>
        <w:rPr>
          <w:rFonts w:hint="eastAsia"/>
          <w:vertAlign w:val="superscript"/>
        </w:rPr>
        <w:t>－</w:t>
      </w:r>
      <w:r>
        <w:rPr>
          <w:vertAlign w:val="superscript"/>
        </w:rPr>
        <w:t>1</w:t>
      </w:r>
      <w:r>
        <w:rPr>
          <w:rFonts w:hint="eastAsia"/>
        </w:rPr>
        <w:t>。</w:t>
      </w:r>
    </w:p>
    <w:p w14:paraId="51A6C9CE">
      <w:pPr>
        <w:pStyle w:val="2"/>
        <w:tabs>
          <w:tab w:val="left" w:pos="4620"/>
        </w:tabs>
        <w:snapToGrid w:val="0"/>
        <w:spacing w:line="360" w:lineRule="auto"/>
        <w:rPr>
          <w:rFonts w:ascii="Times New Roman" w:hAnsi="Times New Roman" w:cs="Times New Roman" w:eastAsiaTheme="minorEastAsia"/>
          <w:lang w:val="nl-NL"/>
        </w:rPr>
      </w:pPr>
    </w:p>
    <w:p w14:paraId="31170A73">
      <w:pPr>
        <w:pStyle w:val="2"/>
        <w:tabs>
          <w:tab w:val="left" w:pos="4620"/>
        </w:tabs>
        <w:snapToGrid w:val="0"/>
        <w:spacing w:line="360" w:lineRule="auto"/>
        <w:rPr>
          <w:rFonts w:ascii="Times New Roman" w:hAnsi="Times New Roman" w:cs="Times New Roman" w:eastAsiaTheme="minorEastAsia"/>
          <w:lang w:val="nl-NL"/>
        </w:rPr>
      </w:pPr>
      <w:r>
        <w:rPr>
          <w:rFonts w:hint="eastAsia" w:ascii="Times New Roman" w:hAnsi="Times New Roman" w:cs="Times New Roman" w:eastAsiaTheme="minorEastAsia"/>
          <w:color w:val="FF0000"/>
          <w:lang w:val="nl-NL"/>
        </w:rPr>
        <w:t>16</w:t>
      </w:r>
      <w:r>
        <w:rPr>
          <w:rFonts w:hint="eastAsia"/>
          <w:color w:val="FF0000"/>
          <w:lang w:val="nl-NL"/>
        </w:rPr>
        <w:t>．</w:t>
      </w:r>
      <w:r>
        <w:rPr>
          <w:rFonts w:hint="eastAsia"/>
          <w:color w:val="FF0000"/>
        </w:rPr>
        <w:t>答案</w:t>
      </w:r>
      <w:r>
        <w:rPr>
          <w:rFonts w:hint="eastAsia"/>
          <w:color w:val="FF0000"/>
          <w:lang w:val="nl-NL"/>
        </w:rPr>
        <w:t>：</w:t>
      </w:r>
      <w:r>
        <w:rPr>
          <w:rFonts w:ascii="Times New Roman" w:hAnsi="Times New Roman" w:cs="Times New Roman" w:eastAsiaTheme="minorEastAsia"/>
          <w:lang w:val="nl-NL"/>
        </w:rPr>
        <w:t>(1) 6.1</w:t>
      </w:r>
      <w:r>
        <w:rPr>
          <w:rFonts w:hint="eastAsia" w:ascii="Times New Roman" w:hAnsi="Times New Roman" w:cs="Times New Roman" w:eastAsiaTheme="minorEastAsia"/>
          <w:lang w:val="nl-NL"/>
        </w:rPr>
        <w:t xml:space="preserve"> </w:t>
      </w:r>
      <w:r>
        <w:rPr>
          <w:rFonts w:ascii="Times New Roman" w:hAnsi="Times New Roman" w:cs="Times New Roman" w:eastAsiaTheme="minorEastAsia"/>
          <w:lang w:val="nl-NL"/>
        </w:rPr>
        <w:t>mol·L</w:t>
      </w:r>
      <w:r>
        <w:rPr>
          <w:rFonts w:ascii="Times New Roman" w:cs="Times New Roman" w:hAnsiTheme="minorEastAsia" w:eastAsiaTheme="minorEastAsia"/>
          <w:vertAlign w:val="superscript"/>
          <w:lang w:val="nl-NL"/>
        </w:rPr>
        <w:t>－</w:t>
      </w:r>
      <w:r>
        <w:rPr>
          <w:rFonts w:ascii="Times New Roman" w:hAnsi="Times New Roman" w:cs="Times New Roman" w:eastAsiaTheme="minorEastAsia"/>
          <w:vertAlign w:val="superscript"/>
          <w:lang w:val="nl-NL"/>
        </w:rPr>
        <w:t>1</w:t>
      </w:r>
      <w:r>
        <w:rPr>
          <w:rFonts w:hint="eastAsia" w:ascii="Times New Roman" w:hAnsi="Times New Roman" w:cs="Times New Roman" w:eastAsiaTheme="minorEastAsia"/>
          <w:vertAlign w:val="superscript"/>
          <w:lang w:val="nl-NL"/>
        </w:rPr>
        <w:t xml:space="preserve">    </w:t>
      </w:r>
      <w:r>
        <w:rPr>
          <w:rFonts w:ascii="Times New Roman" w:hAnsi="Times New Roman" w:cs="Times New Roman" w:eastAsiaTheme="minorEastAsia"/>
          <w:lang w:val="nl-NL"/>
        </w:rPr>
        <w:t>(2) 20%</w:t>
      </w:r>
      <w:r>
        <w:rPr>
          <w:rFonts w:hint="eastAsia" w:ascii="Times New Roman" w:hAnsi="Times New Roman" w:cs="Times New Roman" w:eastAsiaTheme="minorEastAsia"/>
          <w:lang w:val="nl-NL"/>
        </w:rPr>
        <w:t xml:space="preserve">    </w:t>
      </w:r>
      <w:r>
        <w:rPr>
          <w:rFonts w:ascii="Times New Roman" w:hAnsi="Times New Roman" w:cs="Times New Roman" w:eastAsiaTheme="minorEastAsia"/>
          <w:lang w:val="nl-NL"/>
        </w:rPr>
        <w:t>(3) 2.44</w:t>
      </w:r>
      <w:r>
        <w:rPr>
          <w:rFonts w:hint="eastAsia" w:ascii="Times New Roman" w:hAnsi="Times New Roman" w:cs="Times New Roman" w:eastAsiaTheme="minorEastAsia"/>
          <w:lang w:val="nl-NL"/>
        </w:rPr>
        <w:t xml:space="preserve">   </w:t>
      </w:r>
      <w:r>
        <w:rPr>
          <w:rFonts w:ascii="Times New Roman" w:hAnsi="Times New Roman" w:cs="Times New Roman" w:eastAsiaTheme="minorEastAsia"/>
          <w:lang w:val="nl-NL"/>
        </w:rPr>
        <w:t xml:space="preserve"> 0.061</w:t>
      </w:r>
      <w:r>
        <w:rPr>
          <w:rFonts w:hint="eastAsia" w:ascii="Times New Roman" w:hAnsi="Times New Roman" w:cs="Times New Roman" w:eastAsiaTheme="minorEastAsia"/>
          <w:lang w:val="nl-NL"/>
        </w:rPr>
        <w:t xml:space="preserve">    </w:t>
      </w:r>
      <w:r>
        <w:rPr>
          <w:rFonts w:ascii="Times New Roman" w:hAnsi="Times New Roman" w:cs="Times New Roman" w:eastAsiaTheme="minorEastAsia"/>
          <w:lang w:val="nl-NL"/>
        </w:rPr>
        <w:t>(4) 0.61</w:t>
      </w:r>
      <w:r>
        <w:rPr>
          <w:rFonts w:hint="eastAsia" w:ascii="Times New Roman" w:hAnsi="Times New Roman" w:cs="Times New Roman" w:eastAsiaTheme="minorEastAsia"/>
          <w:lang w:val="nl-NL"/>
        </w:rPr>
        <w:t xml:space="preserve"> </w:t>
      </w:r>
      <w:r>
        <w:rPr>
          <w:rFonts w:ascii="Times New Roman" w:hAnsi="Times New Roman" w:cs="Times New Roman" w:eastAsiaTheme="minorEastAsia"/>
          <w:lang w:val="nl-NL"/>
        </w:rPr>
        <w:t>mol·L</w:t>
      </w:r>
      <w:r>
        <w:rPr>
          <w:rFonts w:ascii="Times New Roman" w:cs="Times New Roman" w:hAnsiTheme="minorEastAsia" w:eastAsiaTheme="minorEastAsia"/>
          <w:vertAlign w:val="superscript"/>
          <w:lang w:val="nl-NL"/>
        </w:rPr>
        <w:t>－</w:t>
      </w:r>
      <w:r>
        <w:rPr>
          <w:rFonts w:ascii="Times New Roman" w:hAnsi="Times New Roman" w:cs="Times New Roman" w:eastAsiaTheme="minorEastAsia"/>
          <w:vertAlign w:val="superscript"/>
          <w:lang w:val="nl-NL"/>
        </w:rPr>
        <w:t>1</w:t>
      </w:r>
    </w:p>
    <w:p w14:paraId="46A831BA">
      <w:pPr>
        <w:pStyle w:val="2"/>
        <w:tabs>
          <w:tab w:val="left" w:pos="4620"/>
        </w:tabs>
        <w:snapToGrid w:val="0"/>
        <w:spacing w:line="360" w:lineRule="auto"/>
        <w:rPr>
          <w:rFonts w:ascii="Times New Roman" w:hAnsi="Times New Roman" w:cs="Times New Roman" w:eastAsiaTheme="minorEastAsia"/>
        </w:rPr>
      </w:pPr>
      <w:r>
        <w:rPr>
          <w:rFonts w:ascii="Times New Roman" w:cs="Times New Roman" w:hAnsiTheme="minorEastAsia" w:eastAsiaTheme="minorEastAsia"/>
          <w:color w:val="FF0000"/>
        </w:rPr>
        <w:t>解析</w:t>
      </w:r>
      <w:r>
        <w:rPr>
          <w:rFonts w:hint="eastAsia" w:ascii="Times New Roman" w:cs="Times New Roman" w:hAnsiTheme="minorEastAsia" w:eastAsiaTheme="minorEastAsia"/>
          <w:color w:val="FF0000"/>
          <w:lang w:val="nl-NL"/>
        </w:rPr>
        <w:t>：</w:t>
      </w:r>
      <w:r>
        <w:rPr>
          <w:rFonts w:ascii="Times New Roman" w:cs="Times New Roman" w:hAnsiTheme="minorEastAsia" w:eastAsiaTheme="minorEastAsia"/>
          <w:color w:val="0000FF"/>
        </w:rPr>
        <w:t>　</w:t>
      </w:r>
      <w:r>
        <w:rPr>
          <w:rFonts w:ascii="Times New Roman" w:hAnsi="Times New Roman" w:cs="Times New Roman" w:eastAsiaTheme="minorEastAsia"/>
          <w:lang w:val="nl-NL"/>
        </w:rPr>
        <w:t xml:space="preserve">(1)24.4 g </w:t>
      </w:r>
      <w:r>
        <w:rPr>
          <w:rFonts w:ascii="Times New Roman" w:cs="Times New Roman" w:hAnsiTheme="minorEastAsia" w:eastAsiaTheme="minorEastAsia"/>
        </w:rPr>
        <w:t>氢氧化钠的物质的量为</w:t>
      </w:r>
      <w:r>
        <w:rPr>
          <w:rFonts w:ascii="Times New Roman" w:hAnsi="Times New Roman" w:cs="Times New Roman" w:eastAsiaTheme="minorEastAsia"/>
          <w:lang w:val="nl-NL"/>
        </w:rPr>
        <w:t>0.61 mol</w:t>
      </w:r>
      <w:r>
        <w:rPr>
          <w:rFonts w:ascii="Times New Roman" w:cs="Times New Roman" w:hAnsiTheme="minorEastAsia" w:eastAsiaTheme="minorEastAsia"/>
          <w:lang w:val="nl-NL"/>
        </w:rPr>
        <w:t>，</w:t>
      </w:r>
      <w:r>
        <w:rPr>
          <w:rFonts w:ascii="Times New Roman" w:hAnsi="Times New Roman" w:cs="Times New Roman" w:eastAsiaTheme="minorEastAsia"/>
          <w:i/>
          <w:lang w:val="nl-NL"/>
        </w:rPr>
        <w:t>c</w:t>
      </w:r>
      <w:r>
        <w:rPr>
          <w:rFonts w:ascii="Times New Roman" w:hAnsi="Times New Roman" w:cs="Times New Roman" w:eastAsiaTheme="minorEastAsia"/>
          <w:lang w:val="nl-NL"/>
        </w:rPr>
        <w:t>(NaOH)</w:t>
      </w:r>
      <w:r>
        <w:rPr>
          <w:rFonts w:ascii="Times New Roman" w:cs="Times New Roman" w:hAnsiTheme="minorEastAsia" w:eastAsiaTheme="minorEastAsia"/>
          <w:lang w:val="nl-NL"/>
        </w:rPr>
        <w:t>＝</w:t>
      </w:r>
      <w:r>
        <w:rPr>
          <w:rFonts w:ascii="Times New Roman" w:hAnsi="Times New Roman" w:cs="Times New Roman" w:eastAsiaTheme="minorEastAsia"/>
          <w:lang w:val="nl-NL"/>
        </w:rPr>
        <w:t>0.61 mol÷0.1 L</w:t>
      </w:r>
      <w:r>
        <w:rPr>
          <w:rFonts w:ascii="Times New Roman" w:cs="Times New Roman" w:hAnsiTheme="minorEastAsia" w:eastAsiaTheme="minorEastAsia"/>
          <w:lang w:val="nl-NL"/>
        </w:rPr>
        <w:t>＝</w:t>
      </w:r>
      <w:r>
        <w:rPr>
          <w:rFonts w:ascii="Times New Roman" w:hAnsi="Times New Roman" w:cs="Times New Roman" w:eastAsiaTheme="minorEastAsia"/>
          <w:lang w:val="nl-NL"/>
        </w:rPr>
        <w:t>6.1 mol·L</w:t>
      </w:r>
      <w:r>
        <w:rPr>
          <w:rFonts w:ascii="Times New Roman" w:cs="Times New Roman" w:hAnsiTheme="minorEastAsia" w:eastAsiaTheme="minorEastAsia"/>
          <w:vertAlign w:val="superscript"/>
          <w:lang w:val="nl-NL"/>
        </w:rPr>
        <w:t>－</w:t>
      </w:r>
      <w:r>
        <w:rPr>
          <w:rFonts w:ascii="Times New Roman" w:hAnsi="Times New Roman" w:cs="Times New Roman" w:eastAsiaTheme="minorEastAsia"/>
          <w:vertAlign w:val="superscript"/>
          <w:lang w:val="nl-NL"/>
        </w:rPr>
        <w:t>1</w:t>
      </w:r>
      <w:r>
        <w:rPr>
          <w:rFonts w:ascii="Times New Roman" w:cs="Times New Roman" w:hAnsiTheme="minorEastAsia" w:eastAsiaTheme="minorEastAsia"/>
        </w:rPr>
        <w:t>。</w:t>
      </w:r>
      <w:r>
        <w:rPr>
          <w:rFonts w:ascii="Times New Roman" w:hAnsi="Times New Roman" w:cs="Times New Roman" w:eastAsiaTheme="minorEastAsia"/>
        </w:rPr>
        <w:t>(2)100 mL</w:t>
      </w:r>
      <w:r>
        <w:rPr>
          <w:rFonts w:ascii="Times New Roman" w:cs="Times New Roman" w:hAnsiTheme="minorEastAsia" w:eastAsiaTheme="minorEastAsia"/>
        </w:rPr>
        <w:t>氢氧化钠溶液的质量为</w:t>
      </w:r>
      <w:r>
        <w:rPr>
          <w:rFonts w:ascii="Times New Roman" w:hAnsi="Times New Roman" w:cs="Times New Roman" w:eastAsiaTheme="minorEastAsia"/>
        </w:rPr>
        <w:t>100 mL×1.219 g·mL</w:t>
      </w:r>
      <w:r>
        <w:rPr>
          <w:rFonts w:ascii="Times New Roman" w:cs="Times New Roman" w:hAnsiTheme="minorEastAsia" w:eastAsiaTheme="minorEastAsia"/>
          <w:vertAlign w:val="superscript"/>
        </w:rPr>
        <w:t>－</w:t>
      </w:r>
      <w:r>
        <w:rPr>
          <w:rFonts w:ascii="Times New Roman" w:hAnsi="Times New Roman" w:cs="Times New Roman" w:eastAsiaTheme="minorEastAsia"/>
          <w:vertAlign w:val="superscript"/>
        </w:rPr>
        <w:t>1</w:t>
      </w:r>
      <w:r>
        <w:rPr>
          <w:rFonts w:ascii="Times New Roman" w:cs="Times New Roman" w:hAnsiTheme="minorEastAsia" w:eastAsiaTheme="minorEastAsia"/>
        </w:rPr>
        <w:t>＝</w:t>
      </w:r>
      <w:r>
        <w:rPr>
          <w:rFonts w:ascii="Times New Roman" w:hAnsi="Times New Roman" w:cs="Times New Roman" w:eastAsiaTheme="minorEastAsia"/>
        </w:rPr>
        <w:t>121.9 g</w:t>
      </w:r>
      <w:r>
        <w:rPr>
          <w:rFonts w:ascii="Times New Roman" w:cs="Times New Roman" w:hAnsiTheme="minorEastAsia" w:eastAsiaTheme="minorEastAsia"/>
        </w:rPr>
        <w:t>，氢氧化钠的质量分数为</w:t>
      </w:r>
      <w:r>
        <w:rPr>
          <w:rFonts w:ascii="Times New Roman" w:hAnsi="Times New Roman" w:cs="Times New Roman" w:eastAsiaTheme="minorEastAsia"/>
        </w:rPr>
        <w:fldChar w:fldCharType="begin"/>
      </w:r>
      <w:r>
        <w:rPr>
          <w:rFonts w:ascii="Times New Roman" w:hAnsi="Times New Roman" w:cs="Times New Roman" w:eastAsiaTheme="minorEastAsia"/>
        </w:rPr>
        <w:instrText xml:space="preserve">eq \f(24.4 g,121.9 g)</w:instrText>
      </w:r>
      <w:r>
        <w:rPr>
          <w:rFonts w:ascii="Times New Roman" w:hAnsi="Times New Roman" w:cs="Times New Roman" w:eastAsiaTheme="minorEastAsia"/>
        </w:rPr>
        <w:fldChar w:fldCharType="end"/>
      </w:r>
      <w:r>
        <w:rPr>
          <w:rFonts w:ascii="Times New Roman" w:hAnsi="Times New Roman" w:cs="Times New Roman" w:eastAsiaTheme="minorEastAsia"/>
        </w:rPr>
        <w:t>×100%≈20%</w:t>
      </w:r>
      <w:r>
        <w:rPr>
          <w:rFonts w:ascii="Times New Roman" w:cs="Times New Roman" w:hAnsiTheme="minorEastAsia" w:eastAsiaTheme="minorEastAsia"/>
        </w:rPr>
        <w:t>。</w:t>
      </w:r>
      <w:r>
        <w:rPr>
          <w:rFonts w:ascii="Times New Roman" w:hAnsi="Times New Roman" w:cs="Times New Roman" w:eastAsiaTheme="minorEastAsia"/>
        </w:rPr>
        <w:t>(3)</w:t>
      </w:r>
      <w:r>
        <w:rPr>
          <w:rFonts w:ascii="Times New Roman" w:cs="Times New Roman" w:hAnsiTheme="minorEastAsia" w:eastAsiaTheme="minorEastAsia"/>
        </w:rPr>
        <w:t>由于溶液具有均一性，所以这</w:t>
      </w:r>
      <w:r>
        <w:rPr>
          <w:rFonts w:ascii="Times New Roman" w:hAnsi="Times New Roman" w:cs="Times New Roman" w:eastAsiaTheme="minorEastAsia"/>
        </w:rPr>
        <w:t>10 mL</w:t>
      </w:r>
      <w:r>
        <w:rPr>
          <w:rFonts w:ascii="Times New Roman" w:cs="Times New Roman" w:hAnsiTheme="minorEastAsia" w:eastAsiaTheme="minorEastAsia"/>
        </w:rPr>
        <w:t>溶液与原</w:t>
      </w:r>
      <w:r>
        <w:rPr>
          <w:rFonts w:ascii="Times New Roman" w:hAnsi="Times New Roman" w:cs="Times New Roman" w:eastAsiaTheme="minorEastAsia"/>
        </w:rPr>
        <w:t>100 mL</w:t>
      </w:r>
      <w:r>
        <w:rPr>
          <w:rFonts w:ascii="Times New Roman" w:cs="Times New Roman" w:hAnsiTheme="minorEastAsia" w:eastAsiaTheme="minorEastAsia"/>
        </w:rPr>
        <w:t>溶液相比，氢氧化钠的质量分数和溶液的密度均相同，但氢氧化钠的质量和物质的量均为原来的</w:t>
      </w:r>
      <w:r>
        <w:rPr>
          <w:rFonts w:ascii="Times New Roman" w:hAnsi="Times New Roman" w:cs="Times New Roman" w:eastAsiaTheme="minorEastAsia"/>
        </w:rPr>
        <w:fldChar w:fldCharType="begin"/>
      </w:r>
      <w:r>
        <w:rPr>
          <w:rFonts w:ascii="Times New Roman" w:hAnsi="Times New Roman" w:cs="Times New Roman" w:eastAsiaTheme="minorEastAsia"/>
        </w:rPr>
        <w:instrText xml:space="preserve">eq \f(1,10)</w:instrText>
      </w:r>
      <w:r>
        <w:rPr>
          <w:rFonts w:ascii="Times New Roman" w:hAnsi="Times New Roman" w:cs="Times New Roman" w:eastAsiaTheme="minorEastAsia"/>
        </w:rPr>
        <w:fldChar w:fldCharType="end"/>
      </w:r>
      <w:r>
        <w:rPr>
          <w:rFonts w:ascii="Times New Roman" w:cs="Times New Roman" w:hAnsiTheme="minorEastAsia" w:eastAsiaTheme="minorEastAsia"/>
        </w:rPr>
        <w:t>。</w:t>
      </w:r>
      <w:r>
        <w:rPr>
          <w:rFonts w:ascii="Times New Roman" w:hAnsi="Times New Roman" w:cs="Times New Roman" w:eastAsiaTheme="minorEastAsia"/>
        </w:rPr>
        <w:t>(4)</w:t>
      </w:r>
      <w:r>
        <w:rPr>
          <w:rFonts w:ascii="Times New Roman" w:cs="Times New Roman" w:hAnsiTheme="minorEastAsia" w:eastAsiaTheme="minorEastAsia"/>
        </w:rPr>
        <w:t>取出的</w:t>
      </w:r>
      <w:r>
        <w:rPr>
          <w:rFonts w:ascii="Times New Roman" w:hAnsi="Times New Roman" w:cs="Times New Roman" w:eastAsiaTheme="minorEastAsia"/>
        </w:rPr>
        <w:t>10 mL</w:t>
      </w:r>
      <w:r>
        <w:rPr>
          <w:rFonts w:ascii="Times New Roman" w:cs="Times New Roman" w:hAnsiTheme="minorEastAsia" w:eastAsiaTheme="minorEastAsia"/>
        </w:rPr>
        <w:t>溶液中氢氧化钠的物质的量为</w:t>
      </w:r>
      <w:r>
        <w:rPr>
          <w:rFonts w:ascii="Times New Roman" w:hAnsi="Times New Roman" w:cs="Times New Roman" w:eastAsiaTheme="minorEastAsia"/>
        </w:rPr>
        <w:t>0.061 mol</w:t>
      </w:r>
      <w:r>
        <w:rPr>
          <w:rFonts w:ascii="Times New Roman" w:cs="Times New Roman" w:hAnsiTheme="minorEastAsia" w:eastAsiaTheme="minorEastAsia"/>
        </w:rPr>
        <w:t>，稀释到</w:t>
      </w:r>
      <w:r>
        <w:rPr>
          <w:rFonts w:ascii="Times New Roman" w:hAnsi="Times New Roman" w:cs="Times New Roman" w:eastAsiaTheme="minorEastAsia"/>
        </w:rPr>
        <w:t>100 mL</w:t>
      </w:r>
      <w:r>
        <w:rPr>
          <w:rFonts w:ascii="Times New Roman" w:cs="Times New Roman" w:hAnsiTheme="minorEastAsia" w:eastAsiaTheme="minorEastAsia"/>
        </w:rPr>
        <w:t>以后，氢氧化钠的物质的量浓度为</w:t>
      </w:r>
      <w:r>
        <w:rPr>
          <w:rFonts w:ascii="Times New Roman" w:hAnsi="Times New Roman" w:cs="Times New Roman" w:eastAsiaTheme="minorEastAsia"/>
        </w:rPr>
        <w:t>0.061 mol÷0.1 L</w:t>
      </w:r>
      <w:r>
        <w:rPr>
          <w:rFonts w:ascii="Times New Roman" w:cs="Times New Roman" w:hAnsiTheme="minorEastAsia" w:eastAsiaTheme="minorEastAsia"/>
        </w:rPr>
        <w:t>＝</w:t>
      </w:r>
      <w:r>
        <w:rPr>
          <w:rFonts w:ascii="Times New Roman" w:hAnsi="Times New Roman" w:cs="Times New Roman" w:eastAsiaTheme="minorEastAsia"/>
        </w:rPr>
        <w:t>0.61 mol·L</w:t>
      </w:r>
      <w:r>
        <w:rPr>
          <w:rFonts w:ascii="Times New Roman" w:cs="Times New Roman" w:hAnsiTheme="minorEastAsia" w:eastAsiaTheme="minorEastAsia"/>
          <w:vertAlign w:val="superscript"/>
        </w:rPr>
        <w:t>－</w:t>
      </w:r>
      <w:r>
        <w:rPr>
          <w:rFonts w:ascii="Times New Roman" w:hAnsi="Times New Roman" w:cs="Times New Roman" w:eastAsiaTheme="minorEastAsia"/>
          <w:vertAlign w:val="superscript"/>
        </w:rPr>
        <w:t>1</w:t>
      </w:r>
      <w:r>
        <w:rPr>
          <w:rFonts w:ascii="Times New Roman" w:cs="Times New Roman" w:hAnsiTheme="minorEastAsia" w:eastAsiaTheme="minorEastAsia"/>
        </w:rPr>
        <w:t>。</w:t>
      </w:r>
    </w:p>
    <w:p w14:paraId="18709CCD">
      <w:pPr>
        <w:pStyle w:val="2"/>
        <w:tabs>
          <w:tab w:val="left" w:pos="4102"/>
        </w:tabs>
        <w:spacing w:line="360" w:lineRule="auto"/>
        <w:contextualSpacing/>
        <w:rPr>
          <w:rFonts w:ascii="Times New Roman" w:hAnsi="Times New Roman" w:cs="Times New Roman" w:eastAsiaTheme="minorEastAsia"/>
          <w:vertAlign w:val="superscript"/>
          <w:lang w:val="pt-BR"/>
        </w:rPr>
      </w:pPr>
      <w:r>
        <w:rPr>
          <w:rFonts w:hint="eastAsia" w:ascii="Times New Roman" w:hAnsi="Times New Roman" w:cs="Times New Roman" w:eastAsiaTheme="minorEastAsia"/>
          <w:color w:val="FF0000"/>
          <w:lang w:val="nl-NL"/>
        </w:rPr>
        <w:t>17</w:t>
      </w:r>
      <w:r>
        <w:rPr>
          <w:rFonts w:hint="eastAsia"/>
          <w:color w:val="FF0000"/>
          <w:lang w:val="nl-NL"/>
        </w:rPr>
        <w:t>．</w:t>
      </w:r>
      <w:r>
        <w:rPr>
          <w:rFonts w:hint="eastAsia"/>
          <w:color w:val="FF0000"/>
        </w:rPr>
        <w:t>答案</w:t>
      </w:r>
      <w:r>
        <w:rPr>
          <w:rFonts w:hint="eastAsia"/>
          <w:color w:val="FF0000"/>
          <w:lang w:val="nl-NL"/>
        </w:rPr>
        <w:t>：</w:t>
      </w:r>
      <w:r>
        <w:rPr>
          <w:rFonts w:ascii="Times New Roman" w:hAnsi="Times New Roman" w:cs="Times New Roman" w:eastAsiaTheme="minorEastAsia"/>
          <w:lang w:val="pt-BR"/>
        </w:rPr>
        <w:t xml:space="preserve"> (1)1.0 mol·L</w:t>
      </w:r>
      <w:r>
        <w:rPr>
          <w:rFonts w:ascii="Times New Roman" w:hAnsi="Times New Roman" w:cs="Times New Roman" w:eastAsiaTheme="minorEastAsia"/>
          <w:vertAlign w:val="superscript"/>
          <w:lang w:val="pt-BR"/>
        </w:rPr>
        <w:t>−1</w:t>
      </w:r>
      <w:r>
        <w:rPr>
          <w:rFonts w:ascii="Times New Roman" w:cs="Times New Roman" w:hAnsiTheme="minorEastAsia" w:eastAsiaTheme="minorEastAsia"/>
        </w:rPr>
        <w:t>　</w:t>
      </w:r>
      <w:r>
        <w:rPr>
          <w:rFonts w:ascii="Times New Roman" w:hAnsi="Times New Roman" w:cs="Times New Roman" w:eastAsiaTheme="minorEastAsia"/>
          <w:lang w:val="pt-BR"/>
        </w:rPr>
        <w:t>0.5 mol·L</w:t>
      </w:r>
      <w:r>
        <w:rPr>
          <w:rFonts w:ascii="Times New Roman" w:hAnsi="Times New Roman" w:cs="Times New Roman" w:eastAsiaTheme="minorEastAsia"/>
          <w:vertAlign w:val="superscript"/>
          <w:lang w:val="pt-BR"/>
        </w:rPr>
        <w:t>−1</w:t>
      </w:r>
      <w:r>
        <w:rPr>
          <w:rFonts w:hint="eastAsia" w:ascii="Times New Roman" w:hAnsi="Times New Roman" w:cs="Times New Roman" w:eastAsiaTheme="minorEastAsia"/>
          <w:vertAlign w:val="superscript"/>
          <w:lang w:val="pt-BR"/>
        </w:rPr>
        <w:t xml:space="preserve">    </w:t>
      </w:r>
      <w:r>
        <w:rPr>
          <w:rFonts w:ascii="Times New Roman" w:hAnsi="Times New Roman" w:cs="Times New Roman" w:eastAsiaTheme="minorEastAsia"/>
          <w:lang w:val="pt-BR"/>
        </w:rPr>
        <w:t>(2)1.0 mol·L</w:t>
      </w:r>
      <w:r>
        <w:rPr>
          <w:rFonts w:ascii="Times New Roman" w:hAnsi="Times New Roman" w:cs="Times New Roman" w:eastAsiaTheme="minorEastAsia"/>
          <w:vertAlign w:val="superscript"/>
          <w:lang w:val="pt-BR"/>
        </w:rPr>
        <w:t>−1</w:t>
      </w:r>
      <w:r>
        <w:rPr>
          <w:rFonts w:ascii="Times New Roman" w:cs="Times New Roman" w:hAnsiTheme="minorEastAsia" w:eastAsiaTheme="minorEastAsia"/>
        </w:rPr>
        <w:t>　</w:t>
      </w:r>
      <w:r>
        <w:rPr>
          <w:rFonts w:ascii="Times New Roman" w:hAnsi="Times New Roman" w:cs="Times New Roman" w:eastAsiaTheme="minorEastAsia"/>
          <w:lang w:val="pt-BR"/>
        </w:rPr>
        <w:t>1.5 mol·L</w:t>
      </w:r>
      <w:r>
        <w:rPr>
          <w:rFonts w:ascii="Times New Roman" w:hAnsi="Times New Roman" w:cs="Times New Roman" w:eastAsiaTheme="minorEastAsia"/>
          <w:vertAlign w:val="superscript"/>
          <w:lang w:val="pt-BR"/>
        </w:rPr>
        <w:t>−1</w:t>
      </w:r>
      <w:r>
        <w:rPr>
          <w:rFonts w:hint="eastAsia" w:ascii="Times New Roman" w:hAnsi="Times New Roman" w:cs="Times New Roman" w:eastAsiaTheme="minorEastAsia"/>
          <w:vertAlign w:val="superscript"/>
          <w:lang w:val="pt-BR"/>
        </w:rPr>
        <w:t xml:space="preserve">    </w:t>
      </w:r>
      <w:r>
        <w:rPr>
          <w:rFonts w:ascii="Times New Roman" w:hAnsi="Times New Roman" w:cs="Times New Roman" w:eastAsiaTheme="minorEastAsia"/>
          <w:lang w:val="pt-BR"/>
        </w:rPr>
        <w:t>(3)1.5 mol·L</w:t>
      </w:r>
      <w:r>
        <w:rPr>
          <w:rFonts w:ascii="Times New Roman" w:hAnsi="Times New Roman" w:cs="Times New Roman" w:eastAsiaTheme="minorEastAsia"/>
          <w:vertAlign w:val="superscript"/>
          <w:lang w:val="pt-BR"/>
        </w:rPr>
        <w:t>−1</w:t>
      </w:r>
    </w:p>
    <w:p w14:paraId="0FEBF217">
      <w:pPr>
        <w:pStyle w:val="2"/>
        <w:tabs>
          <w:tab w:val="left" w:pos="4102"/>
        </w:tabs>
        <w:spacing w:line="360" w:lineRule="auto"/>
        <w:contextualSpacing/>
        <w:rPr>
          <w:rFonts w:ascii="Times New Roman" w:hAnsi="Times New Roman" w:cs="Times New Roman" w:eastAsiaTheme="minorEastAsia"/>
          <w:lang w:val="pt-BR"/>
        </w:rPr>
      </w:pPr>
      <w:r>
        <w:rPr>
          <w:rFonts w:ascii="Times New Roman" w:cs="Times New Roman" w:hAnsiTheme="minorEastAsia" w:eastAsiaTheme="minorEastAsia"/>
          <w:color w:val="FF0000"/>
        </w:rPr>
        <w:t>解析</w:t>
      </w:r>
      <w:r>
        <w:rPr>
          <w:rFonts w:hint="eastAsia" w:ascii="Times New Roman" w:cs="Times New Roman" w:hAnsiTheme="minorEastAsia" w:eastAsiaTheme="minorEastAsia"/>
          <w:color w:val="FF0000"/>
        </w:rPr>
        <w:t>：</w:t>
      </w:r>
    </w:p>
    <w:p w14:paraId="67F9FCB3">
      <w:pPr>
        <w:spacing w:line="360" w:lineRule="auto"/>
        <w:rPr>
          <w:rFonts w:hint="eastAsia"/>
          <w:color w:val="FF0000"/>
        </w:rPr>
      </w:pPr>
      <w:r>
        <w:rPr>
          <w:color w:val="FF0000"/>
        </w:rPr>
        <w:drawing>
          <wp:inline distT="0" distB="0" distL="0" distR="0">
            <wp:extent cx="5043170" cy="1490345"/>
            <wp:effectExtent l="19050" t="0" r="4763" b="0"/>
            <wp:docPr id="94" name="图片 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 name="图片 105"/>
                    <pic:cNvPicPr>
                      <a:picLocks noChangeAspect="1" noChangeArrowheads="1"/>
                    </pic:cNvPicPr>
                  </pic:nvPicPr>
                  <pic:blipFill>
                    <a:blip r:embed="rId10" cstate="print">
                      <a:lum bright="10000" contrast="10000"/>
                    </a:blip>
                    <a:stretch>
                      <a:fillRect/>
                    </a:stretch>
                  </pic:blipFill>
                  <pic:spPr>
                    <a:xfrm>
                      <a:off x="0" y="0"/>
                      <a:ext cx="5051309" cy="1492975"/>
                    </a:xfrm>
                    <a:prstGeom prst="rect">
                      <a:avLst/>
                    </a:prstGeom>
                    <a:noFill/>
                    <a:ln w="9525">
                      <a:noFill/>
                      <a:miter lim="800000"/>
                      <a:headEnd/>
                      <a:tailEnd/>
                    </a:ln>
                  </pic:spPr>
                </pic:pic>
              </a:graphicData>
            </a:graphic>
          </wp:inline>
        </w:drawing>
      </w:r>
    </w:p>
    <w:p w14:paraId="2D3CE0AF">
      <w:pPr>
        <w:spacing w:line="360" w:lineRule="auto"/>
      </w:pPr>
      <w:r>
        <w:rPr>
          <w:color w:val="FF0000"/>
        </w:rPr>
        <w:t>1</w:t>
      </w:r>
      <w:r>
        <w:rPr>
          <w:rFonts w:hint="eastAsia"/>
          <w:color w:val="FF0000"/>
        </w:rPr>
        <w:t>8．答案：</w:t>
      </w:r>
      <w:r>
        <w:t>(1)4.2</w:t>
      </w:r>
      <w:r>
        <w:rPr>
          <w:rFonts w:hint="eastAsia"/>
        </w:rPr>
        <w:t>　</w:t>
      </w:r>
      <w:r>
        <w:t>250</w:t>
      </w:r>
      <w:r>
        <w:rPr>
          <w:rFonts w:hint="eastAsia"/>
        </w:rPr>
        <w:t xml:space="preserve">　玻璃棒、胶头滴管   </w:t>
      </w:r>
      <w:r>
        <w:t>(2)BCAFED</w:t>
      </w:r>
    </w:p>
    <w:p w14:paraId="531AEF86">
      <w:pPr>
        <w:spacing w:line="360" w:lineRule="auto"/>
        <w:ind w:firstLine="840" w:firstLineChars="400"/>
      </w:pPr>
      <w:r>
        <w:t>(3)</w:t>
      </w:r>
      <w:r>
        <w:rPr>
          <w:rFonts w:hint="eastAsia"/>
        </w:rPr>
        <w:t xml:space="preserve">保证溶质全部转入容量瓶    </w:t>
      </w:r>
      <w:r>
        <w:t>(4)</w:t>
      </w:r>
      <w:r>
        <w:rPr>
          <w:rFonts w:hint="eastAsia"/>
        </w:rPr>
        <w:t>①偏低　②偏低　③偏高</w:t>
      </w:r>
    </w:p>
    <w:p w14:paraId="15AB87BD">
      <w:pPr>
        <w:spacing w:line="360" w:lineRule="auto"/>
        <w:ind w:firstLine="840" w:firstLineChars="400"/>
      </w:pPr>
      <w:r>
        <w:t>(5)</w:t>
      </w:r>
      <w:r>
        <w:rPr>
          <w:rFonts w:hint="eastAsia"/>
        </w:rPr>
        <w:t>宣告实验失败，洗净容量瓶后重新配制</w:t>
      </w:r>
    </w:p>
    <w:p w14:paraId="29505B23">
      <w:pPr>
        <w:spacing w:line="360" w:lineRule="auto"/>
      </w:pPr>
      <w:r>
        <w:rPr>
          <w:rFonts w:hint="eastAsia"/>
          <w:color w:val="FF0000"/>
        </w:rPr>
        <w:t>解析：</w:t>
      </w:r>
      <w:r>
        <w:t>(1)</w:t>
      </w:r>
      <w:r>
        <w:rPr>
          <w:rFonts w:hint="eastAsia"/>
        </w:rPr>
        <w:t>浓盐酸的物质的量浓度为</w:t>
      </w:r>
      <w:r>
        <w:rPr>
          <w:i/>
        </w:rPr>
        <w:t>c</w:t>
      </w:r>
      <w:r>
        <w:rPr>
          <w:rFonts w:hint="eastAsia"/>
        </w:rPr>
        <w:t>＝</w:t>
      </w:r>
      <w:r>
        <w:fldChar w:fldCharType="begin"/>
      </w:r>
      <w:r>
        <w:instrText xml:space="preserve">eq \f(1 000</w:instrText>
      </w:r>
      <w:r>
        <w:rPr>
          <w:rFonts w:hint="eastAsia"/>
          <w:i/>
        </w:rPr>
        <w:instrText xml:space="preserve">ρ</w:instrText>
      </w:r>
      <w:r>
        <w:rPr>
          <w:i/>
        </w:rPr>
        <w:instrText xml:space="preserve">w</w:instrText>
      </w:r>
      <w:r>
        <w:instrText xml:space="preserve">,</w:instrText>
      </w:r>
      <w:r>
        <w:rPr>
          <w:i/>
        </w:rPr>
        <w:instrText xml:space="preserve">M</w:instrText>
      </w:r>
      <w:r>
        <w:instrText xml:space="preserve">)</w:instrText>
      </w:r>
      <w:r>
        <w:fldChar w:fldCharType="end"/>
      </w:r>
      <w:r>
        <w:rPr>
          <w:rFonts w:hint="eastAsia"/>
        </w:rPr>
        <w:t>＝</w:t>
      </w:r>
      <w:r>
        <w:t>11.8 mol·L</w:t>
      </w:r>
      <w:r>
        <w:rPr>
          <w:rFonts w:hint="eastAsia"/>
          <w:vertAlign w:val="superscript"/>
        </w:rPr>
        <w:t>－</w:t>
      </w:r>
      <w:r>
        <w:rPr>
          <w:vertAlign w:val="superscript"/>
        </w:rPr>
        <w:t>1</w:t>
      </w:r>
      <w:r>
        <w:rPr>
          <w:rFonts w:hint="eastAsia"/>
        </w:rPr>
        <w:t>，设量取浓盐酸的体积为</w:t>
      </w:r>
      <w:r>
        <w:rPr>
          <w:i/>
        </w:rPr>
        <w:t>V</w:t>
      </w:r>
      <w:r>
        <w:rPr>
          <w:rFonts w:hint="eastAsia"/>
        </w:rPr>
        <w:t>，</w:t>
      </w:r>
      <w:r>
        <w:t>11.8 mol</w:t>
      </w:r>
      <w:r>
        <w:rPr>
          <w:rFonts w:hint="eastAsia"/>
        </w:rPr>
        <w:t>·</w:t>
      </w:r>
      <w:r>
        <w:t>L</w:t>
      </w:r>
      <w:r>
        <w:rPr>
          <w:rFonts w:hint="eastAsia"/>
          <w:vertAlign w:val="superscript"/>
        </w:rPr>
        <w:t>－</w:t>
      </w:r>
      <w:r>
        <w:rPr>
          <w:vertAlign w:val="superscript"/>
        </w:rPr>
        <w:t>1</w:t>
      </w:r>
      <w:r>
        <w:rPr>
          <w:rFonts w:hint="eastAsia"/>
        </w:rPr>
        <w:t>×</w:t>
      </w:r>
      <w:r>
        <w:rPr>
          <w:i/>
        </w:rPr>
        <w:t>V</w:t>
      </w:r>
      <w:r>
        <w:rPr>
          <w:rFonts w:hint="eastAsia"/>
        </w:rPr>
        <w:t>＝</w:t>
      </w:r>
      <w:r>
        <w:t>0.2 mol·L</w:t>
      </w:r>
      <w:r>
        <w:rPr>
          <w:rFonts w:hint="eastAsia"/>
          <w:vertAlign w:val="superscript"/>
        </w:rPr>
        <w:t>－</w:t>
      </w:r>
      <w:r>
        <w:rPr>
          <w:vertAlign w:val="superscript"/>
        </w:rPr>
        <w:t>1</w:t>
      </w:r>
      <w:r>
        <w:rPr>
          <w:rFonts w:hint="eastAsia"/>
        </w:rPr>
        <w:t>×</w:t>
      </w:r>
      <w:r>
        <w:t>0.25 L</w:t>
      </w:r>
      <w:r>
        <w:rPr>
          <w:rFonts w:hint="eastAsia"/>
        </w:rPr>
        <w:t>，</w:t>
      </w:r>
      <w:r>
        <w:rPr>
          <w:i/>
        </w:rPr>
        <w:t>V</w:t>
      </w:r>
      <w:r>
        <w:rPr>
          <w:rFonts w:hint="eastAsia"/>
        </w:rPr>
        <w:t>＝</w:t>
      </w:r>
      <w:r>
        <w:t>0.004 2 L</w:t>
      </w:r>
      <w:r>
        <w:rPr>
          <w:rFonts w:hint="eastAsia"/>
        </w:rPr>
        <w:t>＝</w:t>
      </w:r>
      <w:r>
        <w:t>4.2 mL</w:t>
      </w:r>
      <w:r>
        <w:rPr>
          <w:rFonts w:hint="eastAsia"/>
        </w:rPr>
        <w:t>；配制</w:t>
      </w:r>
      <w:r>
        <w:t>250 mL 0.2 mol·L</w:t>
      </w:r>
      <w:r>
        <w:rPr>
          <w:rFonts w:hint="eastAsia"/>
          <w:vertAlign w:val="superscript"/>
        </w:rPr>
        <w:t>－</w:t>
      </w:r>
      <w:r>
        <w:rPr>
          <w:vertAlign w:val="superscript"/>
        </w:rPr>
        <w:t>1</w:t>
      </w:r>
      <w:r>
        <w:rPr>
          <w:rFonts w:hint="eastAsia"/>
        </w:rPr>
        <w:t>的盐酸，所以容量瓶的规格是</w:t>
      </w:r>
      <w:r>
        <w:t>250 mL</w:t>
      </w:r>
      <w:r>
        <w:rPr>
          <w:rFonts w:hint="eastAsia"/>
        </w:rPr>
        <w:t>；配制盐酸所需的仪器有量筒、烧杯、玻璃棒、</w:t>
      </w:r>
      <w:r>
        <w:t>250 mL</w:t>
      </w:r>
      <w:r>
        <w:rPr>
          <w:rFonts w:hint="eastAsia"/>
        </w:rPr>
        <w:t>容量瓶、胶头滴管，所以除量筒、容量瓶、烧杯外还需要的其他仪器有玻璃棒、胶头滴管。</w:t>
      </w:r>
      <w:r>
        <w:t>(2)</w:t>
      </w:r>
      <w:r>
        <w:rPr>
          <w:rFonts w:hint="eastAsia"/>
        </w:rPr>
        <w:t>配制步骤有量取、稀释、冷却、移液、洗涤、定容、摇匀等操作，所以配制时，其正确的操作顺序是</w:t>
      </w:r>
      <w:r>
        <w:t>BCAFED</w:t>
      </w:r>
      <w:r>
        <w:rPr>
          <w:rFonts w:hint="eastAsia"/>
        </w:rPr>
        <w:t>。</w:t>
      </w:r>
      <w:r>
        <w:t>(3)</w:t>
      </w:r>
      <w:r>
        <w:rPr>
          <w:rFonts w:hint="eastAsia"/>
        </w:rPr>
        <w:t>操作</w:t>
      </w:r>
      <w:r>
        <w:t>A</w:t>
      </w:r>
      <w:r>
        <w:rPr>
          <w:rFonts w:hint="eastAsia"/>
        </w:rPr>
        <w:t>中，将洗涤液都移入容量瓶，其目的是保证溶质全部转入容量瓶，减少误差。</w:t>
      </w:r>
      <w:r>
        <w:t>(4)</w:t>
      </w:r>
      <w:r>
        <w:rPr>
          <w:rFonts w:hint="eastAsia"/>
        </w:rPr>
        <w:t>①没有进行</w:t>
      </w:r>
      <w:r>
        <w:t>A</w:t>
      </w:r>
      <w:r>
        <w:rPr>
          <w:rFonts w:hint="eastAsia"/>
        </w:rPr>
        <w:t>操作，导致溶质的物质的量偏小，配制溶液的浓度偏低；②加蒸馏水时不慎超过了刻度线，导致溶液的体积偏大，配制溶液的浓度偏低；③定容时俯视刻度线，导致溶液的体积偏小，配制溶液的浓度偏高。</w:t>
      </w:r>
      <w:r>
        <w:t>(5)</w:t>
      </w:r>
      <w:r>
        <w:rPr>
          <w:rFonts w:hint="eastAsia"/>
        </w:rPr>
        <w:t>向容量瓶中转移溶液时不慎有液滴洒在容量瓶外面，导致配制溶液的浓度偏低，所以宣告实验失败，洗净容量瓶后重新配制。</w:t>
      </w:r>
    </w:p>
    <w:p w14:paraId="616A9445">
      <w:pPr>
        <w:pStyle w:val="2"/>
        <w:tabs>
          <w:tab w:val="left" w:pos="4140"/>
        </w:tabs>
        <w:snapToGrid w:val="0"/>
        <w:spacing w:line="360" w:lineRule="auto"/>
        <w:rPr>
          <w:rFonts w:ascii="Times New Roman" w:hAnsi="Times New Roman" w:cs="Times New Roman" w:eastAsiaTheme="minorEastAsia"/>
        </w:rPr>
        <w:sectPr>
          <w:headerReference r:id="rId3" w:type="default"/>
          <w:footerReference r:id="rId4" w:type="default"/>
          <w:pgSz w:w="11906" w:h="16838"/>
          <w:pgMar w:top="1440" w:right="1418" w:bottom="1440" w:left="1418" w:header="851" w:footer="992" w:gutter="0"/>
          <w:cols w:space="425" w:num="1"/>
          <w:docGrid w:type="lines" w:linePitch="312" w:charSpace="0"/>
        </w:sectPr>
      </w:pPr>
    </w:p>
    <w:p w14:paraId="353B6918">
      <w:bookmarkStart w:id="0" w:name="_GoBack"/>
      <w:bookmarkEnd w:id="0"/>
    </w:p>
    <w:sectPr>
      <w:pgSz w:w="11906" w:h="16838"/>
      <w:pgMar w:top="1440" w:right="1800" w:bottom="1440" w:left="1800" w:header="708" w:footer="708" w:gutter="0"/>
      <w:cols w:space="708"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ourier New">
    <w:panose1 w:val="02070309020205020404"/>
    <w:charset w:val="00"/>
    <w:family w:val="modern"/>
    <w:pitch w:val="default"/>
    <w:sig w:usb0="E0002EFF" w:usb1="C0007843"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352617904"/>
      <w:docPartObj>
        <w:docPartGallery w:val="AutoText"/>
      </w:docPartObj>
    </w:sdtPr>
    <w:sdtContent>
      <w:p w14:paraId="66647FED">
        <w:pPr>
          <w:pStyle w:val="4"/>
          <w:jc w:val="center"/>
        </w:pPr>
        <w:r>
          <w:fldChar w:fldCharType="begin"/>
        </w:r>
        <w:r>
          <w:instrText xml:space="preserve"> PAGE   \* MERGEFORMAT </w:instrText>
        </w:r>
        <w:r>
          <w:fldChar w:fldCharType="separate"/>
        </w:r>
        <w:r>
          <w:rPr>
            <w:lang w:val="zh-CN"/>
          </w:rPr>
          <w:t>6</w:t>
        </w:r>
        <w:r>
          <w:rPr>
            <w:lang w:val="zh-CN"/>
          </w:rPr>
          <w:fldChar w:fldCharType="end"/>
        </w:r>
      </w:p>
    </w:sdtContent>
  </w:sdt>
  <w:p w14:paraId="183B623E">
    <w:pPr>
      <w:pStyle w:val="4"/>
    </w:pPr>
  </w:p>
  <w:p w14:paraId="19FE2625">
    <w:pPr>
      <w:tabs>
        <w:tab w:val="center" w:pos="4153"/>
        <w:tab w:val="right" w:pos="8306"/>
      </w:tabs>
      <w:snapToGrid w:val="0"/>
      <w:jc w:val="left"/>
      <w:rPr>
        <w:kern w:val="0"/>
        <w:sz w:val="2"/>
        <w:szCs w:val="2"/>
      </w:rPr>
    </w:pPr>
    <w:r>
      <w:rPr>
        <w:color w:val="FFFFFF"/>
        <w:sz w:val="2"/>
        <w:szCs w:val="2"/>
      </w:rPr>
      <w:pict>
        <v:shape id="PowerPlusWaterMarkObject1453549720" o:spid="_x0000_s2051" o:spt="136" alt="学科网 zxxk.com" type="#_x0000_t136" style="position:absolute;left:0pt;margin-left:158.95pt;margin-top:407.9pt;height:2.85pt;width:2.85pt;mso-position-horizontal-relative:margin;mso-position-vertical-relative:margin;rotation:20643840f;z-index:-251657216;mso-width-relative:page;mso-height-relative:page;" filled="t" stroked="f" coordsize="21600,21600" o:allowincell="f">
          <v:path/>
          <v:fill on="t" opacity="32768f" focussize="0,0"/>
          <v:stroke on="f"/>
          <v:imagedata o:title=""/>
          <o:lock v:ext="edit"/>
          <v:textpath on="t" fitpath="t" trim="f" xscale="f" string="zxxk.com" style="font-family:宋体;font-size:8pt;v-same-letter-heights:f;v-text-align:center;"/>
        </v:shape>
      </w:pict>
    </w:r>
    <w:r>
      <w:rPr>
        <w:color w:val="FFFFFF"/>
        <w:sz w:val="2"/>
        <w:szCs w:val="2"/>
      </w:rPr>
      <w:pict>
        <v:shape id="图片 5" o:spid="_x0000_s2052" o:spt="75" alt="学科网 zxxk.com" type="#_x0000_t75" style="position:absolute;left:0pt;margin-left:64.05pt;margin-top:-20.75pt;height:0.05pt;width:0.05pt;z-index:251661312;mso-width-relative:page;mso-height-relative:page;" filled="f" o:preferrelative="t" stroked="f" coordsize="21600,21600">
          <v:path/>
          <v:fill on="f" focussize="0,0"/>
          <v:stroke on="f" joinstyle="miter"/>
          <v:imagedata r:id="rId1" r:href="rId2" o:title=""/>
          <o:lock v:ext="edit" aspectratio="t"/>
        </v:shape>
      </w:pict>
    </w:r>
    <w:r>
      <w:rPr>
        <w:rFonts w:hint="eastAsia"/>
        <w:color w:val="FFFFFF"/>
        <w:kern w:val="0"/>
        <w:sz w:val="2"/>
        <w:szCs w:val="2"/>
      </w:rPr>
      <w:t>学科网（北京）股份有限公司</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D3094A">
    <w:pPr>
      <w:pBdr>
        <w:bottom w:val="none" w:color="auto" w:sz="0" w:space="1"/>
      </w:pBdr>
      <w:snapToGrid w:val="0"/>
      <w:rPr>
        <w:kern w:val="0"/>
        <w:sz w:val="2"/>
        <w:szCs w:val="2"/>
      </w:rPr>
    </w:pPr>
    <w:r>
      <w:pict>
        <v:shape id="图片 4" o:spid="_x0000_s2049" o:spt="75" alt="学科网 zxxk.com" type="#_x0000_t75" style="position:absolute;left:0pt;margin-left:351pt;margin-top:8.45pt;height:0.75pt;width:0.75pt;z-index:251660288;mso-width-relative:page;mso-height-relative:page;" filled="f" o:preferrelative="t" stroked="f" coordsize="21600,21600">
          <v:path/>
          <v:fill on="f" focussize="0,0"/>
          <v:stroke on="f" joinstyle="miter"/>
          <v:imagedata r:id="rId1" r:href="rId2" o:title=""/>
          <o:lock v:ext="edit" aspectratio="t"/>
        </v:shape>
      </w:pict>
    </w:r>
    <w:r>
      <w:rPr>
        <w:rFonts w:hint="eastAsia"/>
        <w:color w:val="FFFFFF"/>
        <w:sz w:val="2"/>
        <w:szCs w:val="2"/>
      </w:rPr>
      <w:pict>
        <v:shape id="_x0000_i1025" o:spt="136" alt="学科网 zxxk.com" type="#_x0000_t136" style="height:0.85pt;width:0.85pt;" filled="f" stroked="f" coordsize="21600,21600">
          <v:path/>
          <v:fill on="f" color2="#AAAAAA" focussize="0,0"/>
          <v:stroke on="f" color="#FFFFFF"/>
          <v:imagedata o:title=""/>
          <o:lock v:ext="edit"/>
          <v:textpath on="t" fitshape="t" fitpath="t" trim="t" xscale="f" string="学科网（北京）股份有限公司 " style="font-family:宋体;font-size:8pt;v-rotate-letters:f;v-same-letter-heights:f;v-text-align:center;v-text-spacing:78650f;"/>
          <w10:wrap type="none"/>
          <w10:anchorlock/>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rsids>
    <w:rsidRoot w:val="00040244"/>
    <w:rsid w:val="00002B8F"/>
    <w:rsid w:val="00040244"/>
    <w:rsid w:val="00052DAD"/>
    <w:rsid w:val="00073559"/>
    <w:rsid w:val="0009577B"/>
    <w:rsid w:val="000A4EF6"/>
    <w:rsid w:val="000A7D91"/>
    <w:rsid w:val="000F21D7"/>
    <w:rsid w:val="001833FB"/>
    <w:rsid w:val="001969BD"/>
    <w:rsid w:val="001A7E87"/>
    <w:rsid w:val="001C14E9"/>
    <w:rsid w:val="001F0C13"/>
    <w:rsid w:val="002127F6"/>
    <w:rsid w:val="00272384"/>
    <w:rsid w:val="0029447A"/>
    <w:rsid w:val="002B7DD9"/>
    <w:rsid w:val="002F59EE"/>
    <w:rsid w:val="00305F33"/>
    <w:rsid w:val="003119B6"/>
    <w:rsid w:val="0035708C"/>
    <w:rsid w:val="00357ECD"/>
    <w:rsid w:val="003817D3"/>
    <w:rsid w:val="003866F6"/>
    <w:rsid w:val="00386D8A"/>
    <w:rsid w:val="00396B38"/>
    <w:rsid w:val="0040094A"/>
    <w:rsid w:val="004103A5"/>
    <w:rsid w:val="004151FC"/>
    <w:rsid w:val="00425BEA"/>
    <w:rsid w:val="00490183"/>
    <w:rsid w:val="005065FC"/>
    <w:rsid w:val="005232AE"/>
    <w:rsid w:val="005362C9"/>
    <w:rsid w:val="005413BD"/>
    <w:rsid w:val="005A12C2"/>
    <w:rsid w:val="005C78A0"/>
    <w:rsid w:val="005D7547"/>
    <w:rsid w:val="005E6083"/>
    <w:rsid w:val="00604F11"/>
    <w:rsid w:val="0060758C"/>
    <w:rsid w:val="00616678"/>
    <w:rsid w:val="00650FD5"/>
    <w:rsid w:val="006A6210"/>
    <w:rsid w:val="006A7924"/>
    <w:rsid w:val="006B1C9C"/>
    <w:rsid w:val="006B27B7"/>
    <w:rsid w:val="006B64EF"/>
    <w:rsid w:val="006F0EEE"/>
    <w:rsid w:val="007044D2"/>
    <w:rsid w:val="00741ED1"/>
    <w:rsid w:val="00751A58"/>
    <w:rsid w:val="00757F87"/>
    <w:rsid w:val="007A6D99"/>
    <w:rsid w:val="007B167C"/>
    <w:rsid w:val="007C6339"/>
    <w:rsid w:val="00850054"/>
    <w:rsid w:val="00865096"/>
    <w:rsid w:val="008E5289"/>
    <w:rsid w:val="008E7E03"/>
    <w:rsid w:val="009023DF"/>
    <w:rsid w:val="00927A0D"/>
    <w:rsid w:val="00931FAF"/>
    <w:rsid w:val="00940B03"/>
    <w:rsid w:val="00972147"/>
    <w:rsid w:val="009D2539"/>
    <w:rsid w:val="009F23E2"/>
    <w:rsid w:val="00A10E7C"/>
    <w:rsid w:val="00A3256D"/>
    <w:rsid w:val="00A329D4"/>
    <w:rsid w:val="00AA58F4"/>
    <w:rsid w:val="00AC5572"/>
    <w:rsid w:val="00AD2ED7"/>
    <w:rsid w:val="00B217EB"/>
    <w:rsid w:val="00B34CF5"/>
    <w:rsid w:val="00B60B9E"/>
    <w:rsid w:val="00B62254"/>
    <w:rsid w:val="00B8281D"/>
    <w:rsid w:val="00BD7BD7"/>
    <w:rsid w:val="00BE380B"/>
    <w:rsid w:val="00C02FC6"/>
    <w:rsid w:val="00C04591"/>
    <w:rsid w:val="00C15961"/>
    <w:rsid w:val="00C50106"/>
    <w:rsid w:val="00C56B44"/>
    <w:rsid w:val="00CB37C2"/>
    <w:rsid w:val="00CE1402"/>
    <w:rsid w:val="00D03B80"/>
    <w:rsid w:val="00D328BF"/>
    <w:rsid w:val="00D7655E"/>
    <w:rsid w:val="00D84CA7"/>
    <w:rsid w:val="00D94776"/>
    <w:rsid w:val="00DA2AD9"/>
    <w:rsid w:val="00DA77D6"/>
    <w:rsid w:val="00E506D2"/>
    <w:rsid w:val="00E82DFB"/>
    <w:rsid w:val="00E84326"/>
    <w:rsid w:val="00ED03DE"/>
    <w:rsid w:val="00EF09AB"/>
    <w:rsid w:val="00F078AA"/>
    <w:rsid w:val="00F63448"/>
    <w:rsid w:val="00F75D3B"/>
    <w:rsid w:val="00F86777"/>
    <w:rsid w:val="00FF5502"/>
    <w:rsid w:val="546E60C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Plain Text"/>
    <w:basedOn w:val="1"/>
    <w:link w:val="8"/>
    <w:qFormat/>
    <w:uiPriority w:val="0"/>
    <w:rPr>
      <w:rFonts w:ascii="宋体" w:hAnsi="Courier New" w:cs="Courier New"/>
      <w:szCs w:val="21"/>
    </w:rPr>
  </w:style>
  <w:style w:type="paragraph" w:styleId="3">
    <w:name w:val="Balloon Text"/>
    <w:basedOn w:val="1"/>
    <w:link w:val="9"/>
    <w:semiHidden/>
    <w:unhideWhenUsed/>
    <w:uiPriority w:val="99"/>
    <w:rPr>
      <w:sz w:val="18"/>
      <w:szCs w:val="18"/>
    </w:rPr>
  </w:style>
  <w:style w:type="paragraph" w:styleId="4">
    <w:name w:val="footer"/>
    <w:basedOn w:val="1"/>
    <w:link w:val="11"/>
    <w:unhideWhenUsed/>
    <w:qFormat/>
    <w:uiPriority w:val="99"/>
    <w:pPr>
      <w:tabs>
        <w:tab w:val="center" w:pos="4153"/>
        <w:tab w:val="right" w:pos="8306"/>
      </w:tabs>
      <w:snapToGrid w:val="0"/>
      <w:jc w:val="left"/>
    </w:pPr>
    <w:rPr>
      <w:sz w:val="18"/>
      <w:szCs w:val="18"/>
    </w:rPr>
  </w:style>
  <w:style w:type="paragraph" w:styleId="5">
    <w:name w:val="header"/>
    <w:basedOn w:val="1"/>
    <w:link w:val="10"/>
    <w:semiHidden/>
    <w:unhideWhenUsed/>
    <w:uiPriority w:val="99"/>
    <w:pPr>
      <w:pBdr>
        <w:bottom w:val="single" w:color="auto" w:sz="6" w:space="1"/>
      </w:pBdr>
      <w:tabs>
        <w:tab w:val="center" w:pos="4153"/>
        <w:tab w:val="right" w:pos="8306"/>
      </w:tabs>
      <w:snapToGrid w:val="0"/>
      <w:jc w:val="center"/>
    </w:pPr>
    <w:rPr>
      <w:sz w:val="18"/>
      <w:szCs w:val="18"/>
    </w:rPr>
  </w:style>
  <w:style w:type="character" w:customStyle="1" w:styleId="8">
    <w:name w:val="纯文本 Char"/>
    <w:basedOn w:val="7"/>
    <w:link w:val="2"/>
    <w:uiPriority w:val="0"/>
    <w:rPr>
      <w:rFonts w:ascii="宋体" w:hAnsi="Courier New" w:eastAsia="宋体" w:cs="Courier New"/>
      <w:szCs w:val="21"/>
    </w:rPr>
  </w:style>
  <w:style w:type="character" w:customStyle="1" w:styleId="9">
    <w:name w:val="批注框文本 Char"/>
    <w:basedOn w:val="7"/>
    <w:link w:val="3"/>
    <w:semiHidden/>
    <w:qFormat/>
    <w:uiPriority w:val="99"/>
    <w:rPr>
      <w:rFonts w:ascii="Times New Roman" w:hAnsi="Times New Roman" w:eastAsia="宋体" w:cs="Times New Roman"/>
      <w:sz w:val="18"/>
      <w:szCs w:val="18"/>
    </w:rPr>
  </w:style>
  <w:style w:type="character" w:customStyle="1" w:styleId="10">
    <w:name w:val="页眉 Char"/>
    <w:basedOn w:val="7"/>
    <w:link w:val="5"/>
    <w:semiHidden/>
    <w:uiPriority w:val="99"/>
    <w:rPr>
      <w:rFonts w:ascii="Times New Roman" w:hAnsi="Times New Roman" w:eastAsia="宋体" w:cs="Times New Roman"/>
      <w:sz w:val="18"/>
      <w:szCs w:val="18"/>
    </w:rPr>
  </w:style>
  <w:style w:type="character" w:customStyle="1" w:styleId="11">
    <w:name w:val="页脚 Char"/>
    <w:basedOn w:val="7"/>
    <w:link w:val="4"/>
    <w:uiPriority w:val="99"/>
    <w:rPr>
      <w:rFonts w:ascii="Times New Roman" w:hAnsi="Times New Roman" w:eastAsia="宋体" w:cs="Times New Roman"/>
      <w:sz w:val="18"/>
      <w:szCs w:val="18"/>
    </w:rPr>
  </w:style>
  <w:style w:type="character" w:customStyle="1" w:styleId="12">
    <w:name w:val="DefaultParagraph Char"/>
    <w:link w:val="13"/>
    <w:qFormat/>
    <w:locked/>
    <w:uiPriority w:val="0"/>
    <w:rPr>
      <w:rFonts w:ascii="Calibri" w:hAnsi="Calibri" w:eastAsia="Times New Roman"/>
    </w:rPr>
  </w:style>
  <w:style w:type="paragraph" w:customStyle="1" w:styleId="13">
    <w:name w:val="DefaultParagraph"/>
    <w:link w:val="12"/>
    <w:qFormat/>
    <w:uiPriority w:val="0"/>
    <w:rPr>
      <w:rFonts w:ascii="Calibri" w:hAnsi="Calibri" w:eastAsia="Times New Roman" w:cstheme="minorBidi"/>
      <w:kern w:val="2"/>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image" Target="media/image5.png"/><Relationship Id="rId8" Type="http://schemas.openxmlformats.org/officeDocument/2006/relationships/image" Target="media/image4.png"/><Relationship Id="rId7" Type="http://schemas.openxmlformats.org/officeDocument/2006/relationships/image" Target="media/image3.png"/><Relationship Id="rId6" Type="http://schemas.openxmlformats.org/officeDocument/2006/relationships/image" Target="media/image2.pn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customXml" Target="../customXml/item1.xml"/><Relationship Id="rId10" Type="http://schemas.openxmlformats.org/officeDocument/2006/relationships/image" Target="media/image6.png"/><Relationship Id="rId1" Type="http://schemas.openxmlformats.org/officeDocument/2006/relationships/styles" Target="styles.xml"/></Relationships>
</file>

<file path=word/_rels/footer1.xml.rels><?xml version="1.0" encoding="UTF-8" standalone="yes"?>
<Relationships xmlns="http://schemas.openxmlformats.org/package/2006/relationships"><Relationship Id="rId2" Type="http://schemas.openxmlformats.org/officeDocument/2006/relationships/image" Target="file:///D:\qq&#25991;&#20214;\712321467\Image\C2C\Image2\%257B75232B38-A165-1FB7-499C-2E1C792CACB5%257D.png" TargetMode="External"/><Relationship Id="rId1" Type="http://schemas.openxmlformats.org/officeDocument/2006/relationships/image" Target="media/image1.png"/></Relationships>
</file>

<file path=word/_rels/header1.xml.rels><?xml version="1.0" encoding="UTF-8" standalone="yes"?>
<Relationships xmlns="http://schemas.openxmlformats.org/package/2006/relationships"><Relationship Id="rId2" Type="http://schemas.openxmlformats.org/officeDocument/2006/relationships/image" Target="file:///D:\qq&#25991;&#20214;\712321467\Image\C2C\Image2\%257B75232B38-A165-1FB7-499C-2E1C792CACB5%257D.png" TargetMode="External"/><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2049"/>
    <customShpInfo spid="_x0000_s2051"/>
    <customShpInfo spid="_x0000_s2052"/>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8</Pages>
  <Words>4081</Words>
  <Characters>5575</Characters>
  <Lines>48</Lines>
  <Paragraphs>13</Paragraphs>
  <TotalTime>413</TotalTime>
  <ScaleCrop>false</ScaleCrop>
  <LinksUpToDate>false</LinksUpToDate>
  <CharactersWithSpaces>6344</CharactersWithSpaces>
  <Application>WPS Office_12.1.0.18912_F1E327BC-269C-435d-A152-05C5408002CA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2022-06-28T08:51:00Z</dcterms:created>
  <dc:creator>Lenovo</dc:creator>
  <cp:lastModifiedBy>菲菲红</cp:lastModifiedBy>
  <dcterms:modified xsi:type="dcterms:W3CDTF">2024-11-19T00:04:17Z</dcterms:modified>
  <cp:revision>79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lbum">
    <vt:lpwstr>rbm.xkw.com</vt:lpwstr>
  </property>
  <property fmtid="{D5CDD505-2E9C-101B-9397-08002B2CF9AE}" pid="3" name="author">
    <vt:lpwstr>rbm.xkw.com</vt:lpwstr>
  </property>
  <property fmtid="{D5CDD505-2E9C-101B-9397-08002B2CF9AE}" pid="4" name="company">
    <vt:lpwstr>学科网</vt:lpwstr>
  </property>
  <property fmtid="{D5CDD505-2E9C-101B-9397-08002B2CF9AE}" pid="5" name="copyright">
    <vt:lpwstr>学科网版权所有</vt:lpwstr>
  </property>
  <property fmtid="{D5CDD505-2E9C-101B-9397-08002B2CF9AE}" pid="6" name="KSOProductBuildVer">
    <vt:lpwstr>2052-12.1.0.18912</vt:lpwstr>
  </property>
  <property fmtid="{D5CDD505-2E9C-101B-9397-08002B2CF9AE}" pid="7" name="ICV">
    <vt:lpwstr>9C2427857AB84645A605E9E6683FCD07_12</vt:lpwstr>
  </property>
</Properties>
</file>