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00" w:firstLineChars="300"/>
        <w:contextualSpacing/>
        <w:rPr>
          <w:rFonts w:eastAsia="黑体"/>
          <w:sz w:val="30"/>
          <w:szCs w:val="30"/>
        </w:rPr>
      </w:pPr>
      <w:r>
        <w:rPr>
          <w:sz w:val="30"/>
          <w:szCs w:val="30"/>
        </w:rPr>
        <w:drawing>
          <wp:anchor distT="0" distB="0" distL="114300" distR="114300" simplePos="0" relativeHeight="251658240" behindDoc="1" locked="0" layoutInCell="1" allowOverlap="1">
            <wp:simplePos x="0" y="0"/>
            <wp:positionH relativeFrom="column">
              <wp:posOffset>19050</wp:posOffset>
            </wp:positionH>
            <wp:positionV relativeFrom="paragraph">
              <wp:posOffset>13970</wp:posOffset>
            </wp:positionV>
            <wp:extent cx="6191250" cy="1057275"/>
            <wp:effectExtent l="0" t="0" r="6350" b="9525"/>
            <wp:wrapNone/>
            <wp:docPr id="1" name="图片 80" descr="标题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0" descr="标题111"/>
                    <pic:cNvPicPr>
                      <a:picLocks noChangeAspect="1"/>
                    </pic:cNvPicPr>
                  </pic:nvPicPr>
                  <pic:blipFill>
                    <a:blip r:embed="rId8"/>
                    <a:stretch>
                      <a:fillRect/>
                    </a:stretch>
                  </pic:blipFill>
                  <pic:spPr>
                    <a:xfrm>
                      <a:off x="0" y="0"/>
                      <a:ext cx="6191250" cy="1057275"/>
                    </a:xfrm>
                    <a:prstGeom prst="rect">
                      <a:avLst/>
                    </a:prstGeom>
                    <a:noFill/>
                    <a:ln>
                      <a:noFill/>
                    </a:ln>
                  </pic:spPr>
                </pic:pic>
              </a:graphicData>
            </a:graphic>
          </wp:anchor>
        </w:drawing>
      </w:r>
      <w:r>
        <w:rPr>
          <w:rFonts w:eastAsia="黑体"/>
          <w:sz w:val="30"/>
          <w:szCs w:val="30"/>
        </w:rPr>
        <w:t>第四章  物质结构 元素周期律</w:t>
      </w:r>
    </w:p>
    <w:p>
      <w:pPr>
        <w:spacing w:line="360" w:lineRule="auto"/>
        <w:ind w:firstLine="2240" w:firstLineChars="800"/>
        <w:jc w:val="left"/>
        <w:rPr>
          <w:rFonts w:eastAsia="楷体"/>
        </w:rPr>
      </w:pPr>
      <w:r>
        <w:rPr>
          <w:rFonts w:eastAsia="楷体"/>
          <w:sz w:val="28"/>
          <w:szCs w:val="28"/>
        </w:rPr>
        <w:t>第三节  化学键</w:t>
      </w:r>
    </w:p>
    <w:p>
      <w:pPr>
        <w:spacing w:line="360" w:lineRule="auto"/>
        <w:ind w:firstLine="2168" w:firstLineChars="900"/>
        <w:contextualSpacing/>
        <w:rPr>
          <w:rFonts w:eastAsia="楷体"/>
          <w:b/>
          <w:color w:val="FF0000"/>
          <w:sz w:val="24"/>
          <w:szCs w:val="24"/>
        </w:rPr>
      </w:pPr>
      <w:r>
        <w:rPr>
          <w:rFonts w:eastAsia="楷体"/>
          <w:b/>
          <w:color w:val="FF0000"/>
          <w:sz w:val="24"/>
          <w:szCs w:val="24"/>
        </w:rPr>
        <w:t>第2课时  共价键</w:t>
      </w:r>
    </w:p>
    <w:p>
      <w:pPr>
        <w:spacing w:line="360" w:lineRule="auto"/>
        <w:jc w:val="center"/>
      </w:pPr>
      <w:r>
        <w:drawing>
          <wp:inline distT="0" distB="0" distL="114300" distR="114300">
            <wp:extent cx="2885440" cy="1123950"/>
            <wp:effectExtent l="0" t="0" r="1016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2885440" cy="1123950"/>
                    </a:xfrm>
                    <a:prstGeom prst="rect">
                      <a:avLst/>
                    </a:prstGeom>
                    <a:noFill/>
                    <a:ln>
                      <a:noFill/>
                    </a:ln>
                  </pic:spPr>
                </pic:pic>
              </a:graphicData>
            </a:graphic>
          </wp:inline>
        </w:drawing>
      </w:r>
    </w:p>
    <w:p>
      <w:pPr>
        <w:pStyle w:val="23"/>
        <w:ind w:firstLine="0"/>
        <w:rPr>
          <w:rFonts w:hint="default" w:ascii="Times New Roman" w:hAnsi="Times New Roman" w:eastAsia="宋体"/>
          <w:sz w:val="21"/>
          <w:lang w:val="en-US" w:eastAsia="zh-CN"/>
        </w:rPr>
      </w:pPr>
      <w:r>
        <w:rPr>
          <w:rFonts w:hint="default" w:ascii="Times New Roman" w:hAnsi="Times New Roman" w:eastAsia="宋体"/>
          <w:sz w:val="21"/>
          <w:lang w:val="en-US" w:eastAsia="zh-CN"/>
        </w:rPr>
        <w:t>（1）以典型物质为例认共价键的形成，建立化学键的概念。</w:t>
      </w:r>
    </w:p>
    <w:p>
      <w:pPr>
        <w:pStyle w:val="23"/>
        <w:ind w:firstLine="0"/>
        <w:rPr>
          <w:rFonts w:hint="default" w:ascii="Times New Roman" w:hAnsi="Times New Roman" w:eastAsia="宋体"/>
          <w:sz w:val="21"/>
          <w:lang w:val="en-US" w:eastAsia="zh-CN"/>
        </w:rPr>
      </w:pPr>
      <w:bookmarkStart w:id="0" w:name="bookmark0"/>
      <w:bookmarkEnd w:id="0"/>
      <w:r>
        <w:rPr>
          <w:rFonts w:hint="default" w:ascii="Times New Roman" w:hAnsi="Times New Roman" w:eastAsia="宋体"/>
          <w:sz w:val="21"/>
          <w:lang w:val="en-US" w:eastAsia="zh-CN"/>
        </w:rPr>
        <w:t>（2）能用电子式对共价键进行表征。能描述和表示化学键理论模型，指出模型表示的含义，并用模型解释和推测物质的组成、结构、性质及变化。</w:t>
      </w:r>
    </w:p>
    <w:p>
      <w:pPr>
        <w:pStyle w:val="23"/>
        <w:ind w:firstLine="0"/>
        <w:rPr>
          <w:rFonts w:hint="default" w:ascii="Times New Roman" w:hAnsi="Times New Roman" w:eastAsia="宋体"/>
          <w:sz w:val="21"/>
          <w:lang w:val="en-US" w:eastAsia="zh-CN"/>
        </w:rPr>
      </w:pPr>
      <w:bookmarkStart w:id="1" w:name="bookmark2"/>
      <w:bookmarkEnd w:id="1"/>
      <w:bookmarkStart w:id="2" w:name="bookmark1"/>
      <w:bookmarkEnd w:id="2"/>
      <w:r>
        <w:rPr>
          <w:rFonts w:hint="default" w:ascii="Times New Roman" w:hAnsi="Times New Roman" w:eastAsia="宋体"/>
          <w:sz w:val="21"/>
          <w:lang w:val="en-US" w:eastAsia="zh-CN"/>
        </w:rPr>
        <w:t>（3）知道分子存在一定的空间结构。认识化学键的断裂和形成是化学反应中物质变化的实质及能量变化的主要原因。</w:t>
      </w:r>
    </w:p>
    <w:p>
      <w:pPr>
        <w:spacing w:line="360" w:lineRule="auto"/>
        <w:jc w:val="center"/>
      </w:pPr>
      <w:r>
        <w:drawing>
          <wp:inline distT="0" distB="0" distL="114300" distR="114300">
            <wp:extent cx="2894965" cy="1056640"/>
            <wp:effectExtent l="0" t="0" r="635" b="10160"/>
            <wp:docPr id="5" name="图片 4"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22"/>
                    <pic:cNvPicPr>
                      <a:picLocks noChangeAspect="1"/>
                    </pic:cNvPicPr>
                  </pic:nvPicPr>
                  <pic:blipFill>
                    <a:blip r:embed="rId10"/>
                    <a:stretch>
                      <a:fillRect/>
                    </a:stretch>
                  </pic:blipFill>
                  <pic:spPr>
                    <a:xfrm>
                      <a:off x="0" y="0"/>
                      <a:ext cx="2894965" cy="1056640"/>
                    </a:xfrm>
                    <a:prstGeom prst="rect">
                      <a:avLst/>
                    </a:prstGeom>
                    <a:noFill/>
                    <a:ln>
                      <a:noFill/>
                    </a:ln>
                  </pic:spPr>
                </pic:pic>
              </a:graphicData>
            </a:graphic>
          </wp:inline>
        </w:drawing>
      </w:r>
    </w:p>
    <w:p>
      <w:pPr>
        <w:spacing w:line="360" w:lineRule="auto"/>
        <w:rPr>
          <w:b/>
          <w:sz w:val="24"/>
          <w:szCs w:val="24"/>
        </w:rPr>
      </w:pPr>
      <w:r>
        <w:rPr>
          <w:b/>
          <w:sz w:val="24"/>
          <w:szCs w:val="24"/>
        </w:rPr>
        <w:t>【内容分析】</w:t>
      </w:r>
    </w:p>
    <w:p>
      <w:pPr>
        <w:spacing w:line="360" w:lineRule="auto"/>
        <w:ind w:firstLine="420" w:firstLineChars="200"/>
      </w:pPr>
      <w:r>
        <w:t>初中化学中讨论了离子的概念，学生知道带正电的</w:t>
      </w:r>
      <w:r>
        <w:rPr>
          <w:lang w:eastAsia="en-US"/>
        </w:rPr>
        <w:t>Na</w:t>
      </w:r>
      <w:r>
        <w:rPr>
          <w:vertAlign w:val="superscript"/>
        </w:rPr>
        <w:t>+</w:t>
      </w:r>
      <w:r>
        <w:rPr>
          <w:lang w:eastAsia="en-US"/>
        </w:rPr>
        <w:t>，</w:t>
      </w:r>
      <w:r>
        <w:t>与带负电的</w:t>
      </w:r>
      <w:r>
        <w:rPr>
          <w:lang w:eastAsia="en-US"/>
        </w:rPr>
        <w:t>C</w:t>
      </w:r>
      <w:r>
        <w:t>l</w:t>
      </w:r>
      <w:r>
        <w:rPr>
          <w:vertAlign w:val="superscript"/>
        </w:rPr>
        <w:t>—</w:t>
      </w:r>
      <w:r>
        <w:t>形成了</w:t>
      </w:r>
      <w:r>
        <w:rPr>
          <w:lang w:eastAsia="en-US"/>
        </w:rPr>
        <w:t>NaCl</w:t>
      </w:r>
      <w:r>
        <w:t>，也知道了物质是由分子、原子或离子构成的，但学生并不知道离子化合物、共价化合物的概念，也不知道它们是如何形成的。本节从微观粒子间相互作用的视角，讨论物质的构成，并掲示化学反应的</w:t>
      </w:r>
      <w:r>
        <w:rPr>
          <w:lang w:val="zh-CN"/>
        </w:rPr>
        <w:t>本质。</w:t>
      </w:r>
    </w:p>
    <w:p>
      <w:pPr>
        <w:spacing w:line="360" w:lineRule="auto"/>
        <w:ind w:firstLine="420" w:firstLineChars="200"/>
        <w:jc w:val="left"/>
      </w:pPr>
      <w:r>
        <w:t>本节基本概念较多且抽象，教材内容釆用归纳的呈现方法，从个别到一般，在离于键和共价键的基础上，归纳出化学键的概念。</w:t>
      </w:r>
    </w:p>
    <w:p>
      <w:pPr>
        <w:spacing w:line="360" w:lineRule="auto"/>
        <w:ind w:firstLine="420" w:firstLineChars="200"/>
        <w:jc w:val="left"/>
      </w:pPr>
      <w:r>
        <w:t>学生已经知道氢气与活泼的非金属单质氯气可以反应生成氯化氢，所以，本节从学生非常熟悉的物质入手，提岀</w:t>
      </w:r>
      <w:r>
        <w:rPr>
          <w:lang w:val="zh-CN"/>
        </w:rPr>
        <w:t>“从原</w:t>
      </w:r>
      <w:r>
        <w:t>子结构的角度来看，为什么1个氢原子和1个氯原子结合成氯化氢，而不是以其他个数比结合呢？”这一问题，接下来从微粒间相互作用的视角，讨论氢原子和氯原子如何相互作用以达到稳定结构，来解释H</w:t>
      </w:r>
      <w:r>
        <w:rPr>
          <w:lang w:eastAsia="en-US"/>
        </w:rPr>
        <w:t>Cl</w:t>
      </w:r>
      <w:r>
        <w:t>的形成，从而引出共价键的概念。因为上一节课已经讨论了离子键的形成，在本节课再利用</w:t>
      </w:r>
      <w:r>
        <w:rPr>
          <w:lang w:val="zh-CN"/>
        </w:rPr>
        <w:t>“相互</w:t>
      </w:r>
      <w:r>
        <w:t>作用达到稳定结构”这一思路来讨论共价键，可以使学生认识共价键的概念更容易些。</w:t>
      </w:r>
    </w:p>
    <w:p>
      <w:pPr>
        <w:spacing w:line="360" w:lineRule="auto"/>
        <w:ind w:firstLine="420" w:firstLineChars="200"/>
        <w:jc w:val="left"/>
      </w:pPr>
      <w:r>
        <w:t>教材引入了电子式、分子结构模型等，以帮助学生形象地认识微观、抽象的概念，电子式的 呈现突出其工具性，以使学生易于理解原子核外电子排布，说明物质的形成过程；分子结构模型是一种实物模型，在本节呈现重在体现分子的结构，帮助学生认识到分子是有一定的空间结构的；并且，还可以形象地解释化学反应的本质。</w:t>
      </w:r>
    </w:p>
    <w:p>
      <w:pPr>
        <w:spacing w:line="360" w:lineRule="auto"/>
        <w:ind w:firstLine="420" w:firstLineChars="200"/>
        <w:jc w:val="left"/>
      </w:pPr>
      <w:r>
        <w:t>化学键对于学生来说是个新的概念，在必修阶段学业要求不高，教材只介绍了简单的离子化合物和共价化合物中的化学键类型。例如，关于离子键，只以</w:t>
      </w:r>
      <w:r>
        <w:rPr>
          <w:lang w:eastAsia="en-US"/>
        </w:rPr>
        <w:t>Na</w:t>
      </w:r>
      <w:r>
        <w:t>Cl的形成为例，并只说明</w:t>
      </w:r>
      <w:r>
        <w:rPr>
          <w:lang w:val="zh-CN"/>
        </w:rPr>
        <w:t>“由</w:t>
      </w:r>
      <w:r>
        <w:t>活泼金属与活泼非金属形成离子化合物”，列举的也是简单的物质；关于共价键的槪念，与离子键的处理方式类似，是以</w:t>
      </w:r>
      <w:r>
        <w:rPr>
          <w:lang w:eastAsia="en-US"/>
        </w:rPr>
        <w:t>HC1</w:t>
      </w:r>
      <w:r>
        <w:t>的形成为例，并列举其他结构简单的物质；此外，通过共价化合物，简单说明了分子具有一定的空间结构，并简介了极性键和非极性键。必修阶段的化学键内容只是为了使学生更好地认识分子的结构和微粒间的相互作用，并没有深入讨论，更多相关内容将在选择性必修课程中做系统介绍。</w:t>
      </w:r>
    </w:p>
    <w:p>
      <w:pPr>
        <w:spacing w:line="360" w:lineRule="auto"/>
        <w:jc w:val="left"/>
        <w:rPr>
          <w:b/>
          <w:bCs/>
          <w:sz w:val="28"/>
          <w:szCs w:val="28"/>
        </w:rPr>
      </w:pPr>
      <w:r>
        <w:rPr>
          <w:b/>
          <w:bCs/>
          <w:sz w:val="28"/>
          <w:szCs w:val="28"/>
        </w:rPr>
        <w:t>【教学重点和难点】</w:t>
      </w:r>
    </w:p>
    <w:p>
      <w:pPr>
        <w:spacing w:line="360" w:lineRule="auto"/>
        <w:jc w:val="left"/>
      </w:pPr>
      <w:r>
        <w:t xml:space="preserve">重点：共价键、共价化合物的概念；电子式的书写。 </w:t>
      </w:r>
    </w:p>
    <w:p>
      <w:pPr>
        <w:spacing w:line="360" w:lineRule="auto"/>
        <w:jc w:val="left"/>
      </w:pPr>
      <w:r>
        <w:t>难点：从微粒间相互作用的视角，认识化学反应的本质。</w:t>
      </w:r>
    </w:p>
    <w:p>
      <w:pPr>
        <w:spacing w:line="360" w:lineRule="auto"/>
        <w:jc w:val="left"/>
        <w:rPr>
          <w:b/>
          <w:bCs/>
          <w:sz w:val="28"/>
          <w:szCs w:val="28"/>
        </w:rPr>
      </w:pPr>
      <w:r>
        <w:rPr>
          <w:b/>
          <w:bCs/>
          <w:sz w:val="28"/>
          <w:szCs w:val="28"/>
        </w:rPr>
        <w:t>【教学流程】</w:t>
      </w:r>
    </w:p>
    <w:p>
      <w:pPr>
        <w:widowControl/>
        <w:spacing w:line="360" w:lineRule="auto"/>
        <w:jc w:val="left"/>
        <w:rPr>
          <w:color w:val="000000"/>
          <w:kern w:val="0"/>
          <w:szCs w:val="21"/>
          <w:lang w:bidi="ar"/>
        </w:rPr>
      </w:pPr>
      <w:r>
        <w:rPr>
          <w:color w:val="000000"/>
          <w:kern w:val="0"/>
          <w:szCs w:val="21"/>
          <w:lang w:bidi="ar"/>
        </w:rPr>
        <w:t>【学习任务一】宏观辨识，感受化学键的存在</w:t>
      </w:r>
    </w:p>
    <w:p>
      <w:pPr>
        <w:widowControl/>
        <w:spacing w:line="360" w:lineRule="auto"/>
        <w:jc w:val="left"/>
        <w:rPr>
          <w:color w:val="000000"/>
          <w:kern w:val="0"/>
          <w:szCs w:val="21"/>
          <w:lang w:bidi="ar"/>
        </w:rPr>
      </w:pPr>
      <w:r>
        <w:rPr>
          <w:color w:val="000000"/>
          <w:kern w:val="0"/>
          <w:szCs w:val="21"/>
          <w:lang w:bidi="ar"/>
        </w:rPr>
        <w:t>【情景创设】通常情况下，水加热至100</w:t>
      </w:r>
      <w:r>
        <w:rPr>
          <w:rFonts w:hint="eastAsia" w:ascii="宋体" w:hAnsi="宋体" w:cs="宋体"/>
          <w:color w:val="000000"/>
          <w:kern w:val="0"/>
          <w:szCs w:val="21"/>
          <w:lang w:bidi="ar"/>
        </w:rPr>
        <w:t>℃</w:t>
      </w:r>
      <w:r>
        <w:rPr>
          <w:color w:val="000000"/>
          <w:kern w:val="0"/>
          <w:szCs w:val="21"/>
          <w:lang w:bidi="ar"/>
        </w:rPr>
        <w:t>时可以变为水蒸气；加热至2000</w:t>
      </w:r>
      <w:r>
        <w:rPr>
          <w:rFonts w:hint="eastAsia" w:ascii="宋体" w:hAnsi="宋体" w:cs="宋体"/>
          <w:color w:val="000000"/>
          <w:kern w:val="0"/>
          <w:szCs w:val="21"/>
          <w:lang w:bidi="ar"/>
        </w:rPr>
        <w:t>℃</w:t>
      </w:r>
      <w:r>
        <w:rPr>
          <w:color w:val="000000"/>
          <w:kern w:val="0"/>
          <w:szCs w:val="21"/>
          <w:lang w:bidi="ar"/>
        </w:rPr>
        <w:t>或通电时才能解离成氢气和氧气。这说明了什么？</w:t>
      </w:r>
      <w:r>
        <w:rPr>
          <w:szCs w:val="21"/>
        </w:rPr>
        <w:drawing>
          <wp:inline distT="0" distB="0" distL="114300" distR="114300">
            <wp:extent cx="4915535" cy="986790"/>
            <wp:effectExtent l="0" t="0" r="18415" b="3810"/>
            <wp:docPr id="8" name="图片 8" descr="1606032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6032134(1)"/>
                    <pic:cNvPicPr>
                      <a:picLocks noChangeAspect="1"/>
                    </pic:cNvPicPr>
                  </pic:nvPicPr>
                  <pic:blipFill>
                    <a:blip r:embed="rId11"/>
                    <a:stretch>
                      <a:fillRect/>
                    </a:stretch>
                  </pic:blipFill>
                  <pic:spPr>
                    <a:xfrm>
                      <a:off x="0" y="0"/>
                      <a:ext cx="4915535" cy="986790"/>
                    </a:xfrm>
                    <a:prstGeom prst="rect">
                      <a:avLst/>
                    </a:prstGeom>
                  </pic:spPr>
                </pic:pic>
              </a:graphicData>
            </a:graphic>
          </wp:inline>
        </w:drawing>
      </w:r>
    </w:p>
    <w:p>
      <w:pPr>
        <w:spacing w:line="360" w:lineRule="auto"/>
        <w:jc w:val="left"/>
      </w:pPr>
      <w:r>
        <w:t>结论：水分子内部的氢原子和氧原子之间存在相互作用。</w:t>
      </w:r>
    </w:p>
    <w:p>
      <w:pPr>
        <w:spacing w:line="360" w:lineRule="auto"/>
        <w:jc w:val="left"/>
        <w:rPr>
          <w:color w:val="0000FF"/>
        </w:rPr>
      </w:pPr>
      <w:r>
        <w:rPr>
          <w:color w:val="0000FF"/>
        </w:rPr>
        <w:t>设计意图：通过对比液态水汽化和水的解离条件以及所涉及的物理变化和化学变化，说明水分子内部的氢原子和氧原子之间存在相互作用， 并且这种作用比水分子之间的作用要强得多。从宏观角度感受化学键的存在。</w:t>
      </w:r>
    </w:p>
    <w:p>
      <w:pPr>
        <w:spacing w:line="360" w:lineRule="auto"/>
        <w:rPr>
          <w:szCs w:val="21"/>
        </w:rPr>
      </w:pPr>
      <w:r>
        <w:rPr>
          <w:szCs w:val="21"/>
        </w:rPr>
        <w:t>【学习任务二】微观表征，认识共价键的形成</w:t>
      </w:r>
    </w:p>
    <w:p>
      <w:pPr>
        <w:spacing w:line="360" w:lineRule="auto"/>
        <w:rPr>
          <w:szCs w:val="21"/>
        </w:rPr>
      </w:pPr>
      <w:r>
        <w:rPr>
          <w:szCs w:val="21"/>
        </w:rPr>
        <w:t>思考：为什么形成水分子的氢原子为2个，氧原子为1个？结合原子结构分析水分子中氢原子和氧原子的相互作用。</w:t>
      </w:r>
    </w:p>
    <w:p>
      <w:pPr>
        <w:spacing w:line="360" w:lineRule="auto"/>
        <w:rPr>
          <w:szCs w:val="21"/>
        </w:rPr>
      </w:pPr>
      <w:r>
        <w:rPr>
          <w:szCs w:val="21"/>
        </w:rPr>
        <w:drawing>
          <wp:inline distT="0" distB="0" distL="114300" distR="114300">
            <wp:extent cx="5589270" cy="1873885"/>
            <wp:effectExtent l="0" t="0" r="11430" b="12065"/>
            <wp:docPr id="9" name="图片 9" descr="1606032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6032289(1)"/>
                    <pic:cNvPicPr>
                      <a:picLocks noChangeAspect="1"/>
                    </pic:cNvPicPr>
                  </pic:nvPicPr>
                  <pic:blipFill>
                    <a:blip r:embed="rId12"/>
                    <a:stretch>
                      <a:fillRect/>
                    </a:stretch>
                  </pic:blipFill>
                  <pic:spPr>
                    <a:xfrm>
                      <a:off x="0" y="0"/>
                      <a:ext cx="5589270" cy="1873885"/>
                    </a:xfrm>
                    <a:prstGeom prst="rect">
                      <a:avLst/>
                    </a:prstGeom>
                  </pic:spPr>
                </pic:pic>
              </a:graphicData>
            </a:graphic>
          </wp:inline>
        </w:drawing>
      </w:r>
    </w:p>
    <w:p>
      <w:pPr>
        <w:spacing w:line="360" w:lineRule="auto"/>
        <w:rPr>
          <w:szCs w:val="21"/>
        </w:rPr>
      </w:pPr>
      <w:r>
        <w:rPr>
          <w:szCs w:val="21"/>
        </w:rPr>
        <w:t>【新概念】共价键</w:t>
      </w:r>
    </w:p>
    <w:p>
      <w:pPr>
        <w:spacing w:line="360" w:lineRule="auto"/>
        <w:rPr>
          <w:szCs w:val="21"/>
        </w:rPr>
      </w:pPr>
      <w:r>
        <w:rPr>
          <w:szCs w:val="21"/>
        </w:rPr>
        <w:t>原子间通过共用电子对所形成的相互作用称为共价键。</w:t>
      </w:r>
    </w:p>
    <w:p>
      <w:pPr>
        <w:spacing w:line="360" w:lineRule="auto"/>
        <w:rPr>
          <w:szCs w:val="21"/>
        </w:rPr>
      </w:pPr>
      <w:r>
        <w:rPr>
          <w:szCs w:val="21"/>
        </w:rPr>
        <w:drawing>
          <wp:inline distT="0" distB="0" distL="114300" distR="114300">
            <wp:extent cx="4687570" cy="1116965"/>
            <wp:effectExtent l="0" t="0" r="17780" b="6985"/>
            <wp:docPr id="10" name="图片 10" descr="1606032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6032444(1)"/>
                    <pic:cNvPicPr>
                      <a:picLocks noChangeAspect="1"/>
                    </pic:cNvPicPr>
                  </pic:nvPicPr>
                  <pic:blipFill>
                    <a:blip r:embed="rId13"/>
                    <a:stretch>
                      <a:fillRect/>
                    </a:stretch>
                  </pic:blipFill>
                  <pic:spPr>
                    <a:xfrm>
                      <a:off x="0" y="0"/>
                      <a:ext cx="4687570" cy="1116965"/>
                    </a:xfrm>
                    <a:prstGeom prst="rect">
                      <a:avLst/>
                    </a:prstGeom>
                  </pic:spPr>
                </pic:pic>
              </a:graphicData>
            </a:graphic>
          </wp:inline>
        </w:drawing>
      </w:r>
    </w:p>
    <w:p>
      <w:pPr>
        <w:spacing w:line="360" w:lineRule="auto"/>
        <w:rPr>
          <w:szCs w:val="21"/>
        </w:rPr>
      </w:pPr>
      <w:r>
        <w:rPr>
          <w:szCs w:val="21"/>
        </w:rPr>
        <w:t>哪些物质中存在共价键，请举例说明。</w:t>
      </w:r>
    </w:p>
    <w:p>
      <w:pPr>
        <w:spacing w:line="360" w:lineRule="auto"/>
        <w:rPr>
          <w:szCs w:val="21"/>
        </w:rPr>
      </w:pPr>
      <w:r>
        <w:rPr>
          <w:szCs w:val="21"/>
        </w:rPr>
        <w:t>H</w:t>
      </w:r>
      <w:r>
        <w:rPr>
          <w:szCs w:val="21"/>
          <w:vertAlign w:val="subscript"/>
        </w:rPr>
        <w:t>2</w:t>
      </w:r>
      <w:r>
        <w:rPr>
          <w:szCs w:val="21"/>
        </w:rPr>
        <w:t>、O</w:t>
      </w:r>
      <w:r>
        <w:rPr>
          <w:szCs w:val="21"/>
          <w:vertAlign w:val="subscript"/>
        </w:rPr>
        <w:t>2</w:t>
      </w:r>
      <w:r>
        <w:rPr>
          <w:szCs w:val="21"/>
        </w:rPr>
        <w:t>、Cl</w:t>
      </w:r>
      <w:r>
        <w:rPr>
          <w:szCs w:val="21"/>
          <w:vertAlign w:val="subscript"/>
        </w:rPr>
        <w:t>2</w:t>
      </w:r>
      <w:r>
        <w:rPr>
          <w:szCs w:val="21"/>
        </w:rPr>
        <w:t>、CO</w:t>
      </w:r>
      <w:r>
        <w:rPr>
          <w:szCs w:val="21"/>
          <w:vertAlign w:val="subscript"/>
        </w:rPr>
        <w:t>2</w:t>
      </w:r>
      <w:r>
        <w:rPr>
          <w:szCs w:val="21"/>
        </w:rPr>
        <w:t>、H</w:t>
      </w:r>
      <w:r>
        <w:rPr>
          <w:szCs w:val="21"/>
          <w:vertAlign w:val="subscript"/>
        </w:rPr>
        <w:t>2</w:t>
      </w:r>
      <w:r>
        <w:rPr>
          <w:szCs w:val="21"/>
        </w:rPr>
        <w:t>O、HF、OH</w:t>
      </w:r>
      <w:r>
        <w:rPr>
          <w:szCs w:val="21"/>
          <w:vertAlign w:val="superscript"/>
        </w:rPr>
        <w:t>-</w:t>
      </w:r>
      <w:r>
        <w:rPr>
          <w:szCs w:val="21"/>
        </w:rPr>
        <w:t>、SO</w:t>
      </w:r>
      <w:r>
        <w:rPr>
          <w:szCs w:val="21"/>
          <w:vertAlign w:val="subscript"/>
        </w:rPr>
        <w:t>4</w:t>
      </w:r>
      <w:r>
        <w:rPr>
          <w:szCs w:val="21"/>
          <w:vertAlign w:val="superscript"/>
        </w:rPr>
        <w:t>2-</w:t>
      </w:r>
      <w:r>
        <w:rPr>
          <w:szCs w:val="21"/>
        </w:rPr>
        <w:t>、NH</w:t>
      </w:r>
      <w:r>
        <w:rPr>
          <w:szCs w:val="21"/>
          <w:vertAlign w:val="subscript"/>
        </w:rPr>
        <w:t>4</w:t>
      </w:r>
      <w:r>
        <w:rPr>
          <w:szCs w:val="21"/>
          <w:vertAlign w:val="superscript"/>
        </w:rPr>
        <w:t>+</w:t>
      </w:r>
      <w:r>
        <w:rPr>
          <w:szCs w:val="21"/>
        </w:rPr>
        <w:t>等等。</w:t>
      </w:r>
    </w:p>
    <w:p>
      <w:pPr>
        <w:spacing w:line="360" w:lineRule="auto"/>
        <w:rPr>
          <w:szCs w:val="21"/>
        </w:rPr>
      </w:pPr>
      <w:r>
        <w:rPr>
          <w:szCs w:val="21"/>
        </w:rPr>
        <w:t>【小结】存在共价键的物质类别：多原子单质分子、非金属氧化物、非金属氢化物、带电原子团等</w:t>
      </w:r>
    </w:p>
    <w:p>
      <w:pPr>
        <w:spacing w:line="360" w:lineRule="auto"/>
        <w:rPr>
          <w:color w:val="0000FF"/>
          <w:szCs w:val="21"/>
        </w:rPr>
      </w:pPr>
      <w:r>
        <w:rPr>
          <w:color w:val="0000FF"/>
          <w:szCs w:val="21"/>
        </w:rPr>
        <w:t>设计意图：通过提出“分子为什么由一定的个数比结合？”这一问题，从微观的角度认识共价键的形成过程，得出共价键的概念，并对共价键的成键粒子、成键本质、成键元素进行小结归纳。</w:t>
      </w:r>
    </w:p>
    <w:p>
      <w:pPr>
        <w:spacing w:line="360" w:lineRule="auto"/>
        <w:rPr>
          <w:szCs w:val="21"/>
        </w:rPr>
      </w:pPr>
      <w:r>
        <w:rPr>
          <w:szCs w:val="21"/>
        </w:rPr>
        <w:t>【思考】由同种元素原子形成的共价键和不同种元素形成的共价键有什么区别？举例说明。（提示：共用电子对是否发生偏移）</w:t>
      </w:r>
    </w:p>
    <w:p>
      <w:pPr>
        <w:spacing w:line="360" w:lineRule="auto"/>
        <w:rPr>
          <w:szCs w:val="21"/>
        </w:rPr>
      </w:pPr>
      <w:r>
        <w:rPr>
          <w:szCs w:val="21"/>
        </w:rPr>
        <w:t>共价键的类型</w:t>
      </w:r>
    </w:p>
    <w:p>
      <w:pPr>
        <w:spacing w:line="360" w:lineRule="auto"/>
        <w:rPr>
          <w:szCs w:val="21"/>
        </w:rPr>
      </w:pPr>
      <w:r>
        <w:rPr>
          <w:szCs w:val="21"/>
        </w:rPr>
        <w:t>非极性键：同种元素原子吸引电子能力相同，共用电子对不偏向任何一个原子，成键的原子因此而不显电性。</w:t>
      </w:r>
    </w:p>
    <w:p>
      <w:pPr>
        <w:spacing w:line="360" w:lineRule="auto"/>
        <w:rPr>
          <w:szCs w:val="21"/>
        </w:rPr>
      </w:pPr>
      <w:r>
        <w:rPr>
          <w:szCs w:val="21"/>
        </w:rPr>
        <w:t>例如：H</w:t>
      </w:r>
      <w:r>
        <w:rPr>
          <w:szCs w:val="21"/>
          <w:vertAlign w:val="subscript"/>
        </w:rPr>
        <w:t>2</w:t>
      </w:r>
      <w:r>
        <w:rPr>
          <w:szCs w:val="21"/>
        </w:rPr>
        <w:t>、O</w:t>
      </w:r>
      <w:r>
        <w:rPr>
          <w:szCs w:val="21"/>
          <w:vertAlign w:val="subscript"/>
        </w:rPr>
        <w:t>2</w:t>
      </w:r>
      <w:r>
        <w:rPr>
          <w:szCs w:val="21"/>
        </w:rPr>
        <w:t>、Cl</w:t>
      </w:r>
      <w:r>
        <w:rPr>
          <w:szCs w:val="21"/>
          <w:vertAlign w:val="subscript"/>
        </w:rPr>
        <w:t>2</w:t>
      </w:r>
      <w:r>
        <w:rPr>
          <w:szCs w:val="21"/>
        </w:rPr>
        <w:t>，原子化合价为0。</w:t>
      </w:r>
    </w:p>
    <w:p>
      <w:pPr>
        <w:spacing w:line="360" w:lineRule="auto"/>
        <w:rPr>
          <w:szCs w:val="21"/>
        </w:rPr>
      </w:pPr>
      <w:r>
        <w:rPr>
          <w:szCs w:val="21"/>
        </w:rPr>
        <w:t>极性键：不同种元素原子吸引电子的能力不相同，共用电子对偏向吸引电子能力强的一方,所 以吸引电子 能力强的原子一方显负电性 ,吸引电子能力弱的原子一 方显正电性。</w:t>
      </w:r>
    </w:p>
    <w:p>
      <w:pPr>
        <w:spacing w:line="360" w:lineRule="auto"/>
        <w:rPr>
          <w:szCs w:val="21"/>
        </w:rPr>
      </w:pPr>
      <w:r>
        <w:rPr>
          <w:szCs w:val="21"/>
        </w:rPr>
        <w:t>例如：HCl，氯原子吸引共用电子对能力更强，故显-1价，氢显+1价。</w:t>
      </w:r>
    </w:p>
    <w:p>
      <w:pPr>
        <w:spacing w:line="360" w:lineRule="auto"/>
        <w:rPr>
          <w:szCs w:val="21"/>
        </w:rPr>
      </w:pPr>
      <w:r>
        <w:rPr>
          <w:szCs w:val="21"/>
        </w:rPr>
        <w:t>【学习评价】练习素材1</w:t>
      </w:r>
    </w:p>
    <w:p>
      <w:pPr>
        <w:spacing w:line="360" w:lineRule="auto"/>
        <w:rPr>
          <w:szCs w:val="21"/>
        </w:rPr>
      </w:pPr>
      <w:r>
        <w:rPr>
          <w:szCs w:val="21"/>
        </w:rPr>
        <w:t>【思考】含有离子键的化合物是离子化合物，含有共价键的化合物是共价化合物？</w:t>
      </w:r>
    </w:p>
    <w:p>
      <w:pPr>
        <w:spacing w:line="360" w:lineRule="auto"/>
        <w:rPr>
          <w:szCs w:val="21"/>
        </w:rPr>
      </w:pPr>
    </w:p>
    <w:p>
      <w:pPr>
        <w:spacing w:line="360" w:lineRule="auto"/>
        <w:rPr>
          <w:szCs w:val="21"/>
        </w:rPr>
      </w:pPr>
      <w:r>
        <w:rPr>
          <w:szCs w:val="21"/>
        </w:rPr>
        <w:t>【新概念】共价化合物</w:t>
      </w:r>
    </w:p>
    <w:p>
      <w:pPr>
        <w:spacing w:line="360" w:lineRule="auto"/>
        <w:rPr>
          <w:szCs w:val="21"/>
        </w:rPr>
      </w:pPr>
      <w:r>
        <w:rPr>
          <w:szCs w:val="21"/>
        </w:rPr>
        <w:t>共价化合物：以共用电子对形成分子的化合物。</w:t>
      </w:r>
    </w:p>
    <w:p>
      <w:pPr>
        <w:spacing w:line="360" w:lineRule="auto"/>
        <w:rPr>
          <w:szCs w:val="21"/>
        </w:rPr>
      </w:pPr>
      <w:r>
        <w:rPr>
          <w:szCs w:val="21"/>
        </w:rPr>
        <w:t>【学习评价】练习素材2</w:t>
      </w:r>
    </w:p>
    <w:p>
      <w:pPr>
        <w:spacing w:line="360" w:lineRule="auto"/>
        <w:rPr>
          <w:color w:val="0000FF"/>
          <w:szCs w:val="21"/>
        </w:rPr>
      </w:pPr>
      <w:r>
        <w:rPr>
          <w:color w:val="0000FF"/>
          <w:szCs w:val="21"/>
        </w:rPr>
        <w:t>设计意图：通过相关练习及时帮助学生理解共价键的相关概念。</w:t>
      </w:r>
    </w:p>
    <w:p>
      <w:pPr>
        <w:spacing w:line="360" w:lineRule="auto"/>
        <w:rPr>
          <w:szCs w:val="21"/>
        </w:rPr>
      </w:pPr>
      <w:r>
        <w:rPr>
          <w:szCs w:val="21"/>
        </w:rPr>
        <w:t>【学习任务三】符号表征，加深共价键的理解</w:t>
      </w:r>
    </w:p>
    <w:p>
      <w:pPr>
        <w:spacing w:line="360" w:lineRule="auto"/>
        <w:rPr>
          <w:szCs w:val="21"/>
        </w:rPr>
      </w:pPr>
      <w:r>
        <w:rPr>
          <w:szCs w:val="21"/>
        </w:rPr>
        <w:t>用电子式表示共价分子和共价分子的形成过程：</w:t>
      </w:r>
    </w:p>
    <w:p>
      <w:pPr>
        <w:spacing w:line="360" w:lineRule="auto"/>
        <w:rPr>
          <w:szCs w:val="21"/>
        </w:rPr>
      </w:pPr>
      <w:r>
        <w:rPr>
          <w:szCs w:val="21"/>
        </w:rPr>
        <w:drawing>
          <wp:inline distT="0" distB="0" distL="114300" distR="114300">
            <wp:extent cx="6186170" cy="2306320"/>
            <wp:effectExtent l="0" t="0" r="5080" b="17780"/>
            <wp:docPr id="25" name="图片 25" descr="1606034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06034005(1)"/>
                    <pic:cNvPicPr>
                      <a:picLocks noChangeAspect="1"/>
                    </pic:cNvPicPr>
                  </pic:nvPicPr>
                  <pic:blipFill>
                    <a:blip r:embed="rId14"/>
                    <a:stretch>
                      <a:fillRect/>
                    </a:stretch>
                  </pic:blipFill>
                  <pic:spPr>
                    <a:xfrm>
                      <a:off x="0" y="0"/>
                      <a:ext cx="6186170" cy="2306320"/>
                    </a:xfrm>
                    <a:prstGeom prst="rect">
                      <a:avLst/>
                    </a:prstGeom>
                  </pic:spPr>
                </pic:pic>
              </a:graphicData>
            </a:graphic>
          </wp:inline>
        </w:drawing>
      </w:r>
    </w:p>
    <w:p>
      <w:pPr>
        <w:spacing w:line="360" w:lineRule="auto"/>
        <w:rPr>
          <w:szCs w:val="21"/>
        </w:rPr>
      </w:pPr>
      <w:r>
        <w:rPr>
          <w:szCs w:val="21"/>
        </w:rPr>
        <w:t>【小结】用电子式表示共价分子和共价分子的形成过程书写格式：</w:t>
      </w:r>
    </w:p>
    <w:p>
      <w:pPr>
        <w:spacing w:line="360" w:lineRule="auto"/>
        <w:rPr>
          <w:szCs w:val="21"/>
        </w:rPr>
      </w:pPr>
      <w:r>
        <w:rPr>
          <w:szCs w:val="21"/>
        </w:rPr>
        <w:t>原子的电子式→分子的电子式</w:t>
      </w:r>
    </w:p>
    <w:p>
      <w:pPr>
        <w:spacing w:line="360" w:lineRule="auto"/>
        <w:rPr>
          <w:szCs w:val="21"/>
        </w:rPr>
      </w:pPr>
      <w:r>
        <w:rPr>
          <w:szCs w:val="21"/>
        </w:rPr>
        <w:t>【学习评价】练习素材3</w:t>
      </w:r>
    </w:p>
    <w:p>
      <w:pPr>
        <w:spacing w:line="360" w:lineRule="auto"/>
        <w:rPr>
          <w:color w:val="0000FF"/>
          <w:szCs w:val="21"/>
        </w:rPr>
      </w:pPr>
      <w:r>
        <w:rPr>
          <w:color w:val="0000FF"/>
          <w:szCs w:val="21"/>
        </w:rPr>
        <w:t>设计意图：从宏观、微观和符号三个维度认识和理解化学知识，并建立三者之间的内在联系，这是化学</w:t>
      </w:r>
      <w:r>
        <w:rPr>
          <w:color w:val="0000FF"/>
          <w:szCs w:val="21"/>
          <w:lang w:val="zh-CN"/>
        </w:rPr>
        <w:t>学科</w:t>
      </w:r>
      <w:r>
        <w:rPr>
          <w:color w:val="0000FF"/>
          <w:szCs w:val="21"/>
        </w:rPr>
        <w:t>特有的思维方式，是化学学科教与学的有效方法。化学键的学习，不但要引导学生从宏观层面上感受化学健的真实存在，从微观层面认识化学键的形成和本质，还必须学会用化学符号表征化学键的形成过程，将复杂的化学问题简单化，抽象的化学问题具体化、显性化。</w:t>
      </w:r>
    </w:p>
    <w:p>
      <w:pPr>
        <w:spacing w:line="360" w:lineRule="auto"/>
        <w:rPr>
          <w:szCs w:val="21"/>
        </w:rPr>
      </w:pPr>
      <w:r>
        <w:rPr>
          <w:szCs w:val="21"/>
        </w:rPr>
        <w:t>【拓展】在化学上,常用一根短线 “—”表示1对共用电子,如氯分子可以表示 为Cl-C1。 这种图示叫做结构式。</w:t>
      </w:r>
    </w:p>
    <w:p>
      <w:pPr>
        <w:spacing w:line="360" w:lineRule="auto"/>
        <w:rPr>
          <w:szCs w:val="21"/>
        </w:rPr>
      </w:pPr>
      <w:r>
        <w:rPr>
          <w:szCs w:val="21"/>
        </w:rPr>
        <w:t>常见物质的电子式、结构式以及空间构型：</w:t>
      </w:r>
    </w:p>
    <w:p>
      <w:pPr>
        <w:spacing w:line="360" w:lineRule="auto"/>
        <w:rPr>
          <w:szCs w:val="21"/>
        </w:rPr>
      </w:pPr>
    </w:p>
    <w:p>
      <w:pPr>
        <w:spacing w:line="360" w:lineRule="auto"/>
        <w:rPr>
          <w:szCs w:val="21"/>
        </w:rPr>
      </w:pPr>
    </w:p>
    <w:p>
      <w:pPr>
        <w:spacing w:line="360" w:lineRule="auto"/>
        <w:rPr>
          <w:szCs w:val="21"/>
        </w:rPr>
      </w:pPr>
      <w:r>
        <w:drawing>
          <wp:inline distT="0" distB="0" distL="114300" distR="114300">
            <wp:extent cx="5147310" cy="3065780"/>
            <wp:effectExtent l="0" t="0" r="15240" b="127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15"/>
                    <a:stretch>
                      <a:fillRect/>
                    </a:stretch>
                  </pic:blipFill>
                  <pic:spPr>
                    <a:xfrm>
                      <a:off x="0" y="0"/>
                      <a:ext cx="5147310" cy="3065780"/>
                    </a:xfrm>
                    <a:prstGeom prst="rect">
                      <a:avLst/>
                    </a:prstGeom>
                  </pic:spPr>
                </pic:pic>
              </a:graphicData>
            </a:graphic>
          </wp:inline>
        </w:drawing>
      </w:r>
    </w:p>
    <w:p>
      <w:pPr>
        <w:spacing w:line="360" w:lineRule="auto"/>
        <w:rPr>
          <w:szCs w:val="21"/>
        </w:rPr>
      </w:pPr>
      <w:r>
        <w:rPr>
          <w:szCs w:val="21"/>
        </w:rPr>
        <w:drawing>
          <wp:inline distT="0" distB="0" distL="114300" distR="114300">
            <wp:extent cx="254000" cy="2540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6"/>
                    <a:stretch>
                      <a:fillRect/>
                    </a:stretch>
                  </pic:blipFill>
                  <pic:spPr>
                    <a:xfrm>
                      <a:off x="0" y="0"/>
                      <a:ext cx="254000" cy="254000"/>
                    </a:xfrm>
                    <a:prstGeom prst="rect">
                      <a:avLst/>
                    </a:prstGeom>
                  </pic:spPr>
                </pic:pic>
              </a:graphicData>
            </a:graphic>
          </wp:inline>
        </w:drawing>
      </w:r>
      <w:r>
        <w:rPr>
          <w:szCs w:val="21"/>
        </w:rPr>
        <w:t>【讨论】从化学键变化的角度分析氢气和氯气反应生成氯化氢的过程。</w:t>
      </w:r>
    </w:p>
    <w:p>
      <w:pPr>
        <w:spacing w:line="360" w:lineRule="auto"/>
      </w:pPr>
      <w:r>
        <w:drawing>
          <wp:inline distT="0" distB="0" distL="114300" distR="114300">
            <wp:extent cx="3999230" cy="1443990"/>
            <wp:effectExtent l="0" t="0" r="1270" b="381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7"/>
                    <a:stretch>
                      <a:fillRect/>
                    </a:stretch>
                  </pic:blipFill>
                  <pic:spPr>
                    <a:xfrm>
                      <a:off x="0" y="0"/>
                      <a:ext cx="3999230" cy="1443990"/>
                    </a:xfrm>
                    <a:prstGeom prst="rect">
                      <a:avLst/>
                    </a:prstGeom>
                  </pic:spPr>
                </pic:pic>
              </a:graphicData>
            </a:graphic>
          </wp:inline>
        </w:drawing>
      </w:r>
    </w:p>
    <w:p>
      <w:pPr>
        <w:spacing w:line="360" w:lineRule="auto"/>
      </w:pPr>
      <w:r>
        <w:t>【小结】化学反应的本质：旧化学键断裂和新化学键形成</w:t>
      </w:r>
    </w:p>
    <w:p>
      <w:pPr>
        <w:spacing w:line="360" w:lineRule="auto"/>
        <w:rPr>
          <w:color w:val="0000FF"/>
          <w:szCs w:val="21"/>
        </w:rPr>
      </w:pPr>
      <w:r>
        <w:rPr>
          <w:color w:val="0000FF"/>
          <w:szCs w:val="21"/>
        </w:rPr>
        <w:t>设计意图：知道分子存在一定的空间结构。认识化学键的断裂和形成是化学反应中物质变化的实质及能量变化的主要原因。</w:t>
      </w:r>
    </w:p>
    <w:p>
      <w:pPr>
        <w:spacing w:line="360" w:lineRule="auto"/>
      </w:pPr>
      <w:r>
        <w:t>【整理归纳】</w:t>
      </w:r>
    </w:p>
    <w:p>
      <w:pPr>
        <w:spacing w:line="360" w:lineRule="auto"/>
      </w:pPr>
      <w:r>
        <w:t>（1）化学键——相邻的原子之间强烈的相互作用。</w:t>
      </w:r>
    </w:p>
    <w:p>
      <w:pPr>
        <w:spacing w:line="360" w:lineRule="auto"/>
      </w:pPr>
      <w:r>
        <w:drawing>
          <wp:inline distT="0" distB="0" distL="114300" distR="114300">
            <wp:extent cx="6189345" cy="1675765"/>
            <wp:effectExtent l="0" t="0" r="1905" b="635"/>
            <wp:docPr id="38" name="图片 38" descr="1606034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606034547(1)"/>
                    <pic:cNvPicPr>
                      <a:picLocks noChangeAspect="1"/>
                    </pic:cNvPicPr>
                  </pic:nvPicPr>
                  <pic:blipFill>
                    <a:blip r:embed="rId18"/>
                    <a:stretch>
                      <a:fillRect/>
                    </a:stretch>
                  </pic:blipFill>
                  <pic:spPr>
                    <a:xfrm>
                      <a:off x="0" y="0"/>
                      <a:ext cx="6189345" cy="1675765"/>
                    </a:xfrm>
                    <a:prstGeom prst="rect">
                      <a:avLst/>
                    </a:prstGeom>
                  </pic:spPr>
                </pic:pic>
              </a:graphicData>
            </a:graphic>
          </wp:inline>
        </w:drawing>
      </w:r>
    </w:p>
    <w:p>
      <w:pPr>
        <w:spacing w:line="360" w:lineRule="auto"/>
      </w:pPr>
      <w:r>
        <w:t>（2）离子化合物和共价化合物</w:t>
      </w:r>
    </w:p>
    <w:p>
      <w:pPr>
        <w:spacing w:line="360" w:lineRule="auto"/>
      </w:pPr>
      <w:r>
        <w:drawing>
          <wp:inline distT="0" distB="0" distL="114300" distR="114300">
            <wp:extent cx="6190615" cy="2041525"/>
            <wp:effectExtent l="0" t="0" r="635" b="15875"/>
            <wp:docPr id="39" name="图片 39" descr="1606034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1606034576(1)"/>
                    <pic:cNvPicPr>
                      <a:picLocks noChangeAspect="1"/>
                    </pic:cNvPicPr>
                  </pic:nvPicPr>
                  <pic:blipFill>
                    <a:blip r:embed="rId19"/>
                    <a:stretch>
                      <a:fillRect/>
                    </a:stretch>
                  </pic:blipFill>
                  <pic:spPr>
                    <a:xfrm>
                      <a:off x="0" y="0"/>
                      <a:ext cx="6190615" cy="2041525"/>
                    </a:xfrm>
                    <a:prstGeom prst="rect">
                      <a:avLst/>
                    </a:prstGeom>
                  </pic:spPr>
                </pic:pic>
              </a:graphicData>
            </a:graphic>
          </wp:inline>
        </w:drawing>
      </w:r>
    </w:p>
    <w:p>
      <w:pPr>
        <w:spacing w:line="360" w:lineRule="auto"/>
      </w:pPr>
      <w:r>
        <w:t>【学习评价】4、5</w:t>
      </w:r>
    </w:p>
    <w:p>
      <w:pPr>
        <w:spacing w:line="360" w:lineRule="auto"/>
      </w:pPr>
      <w:r>
        <w:t>【拓展】分子间作用力（范德华力和氢键）教材P110 资料卡片</w:t>
      </w:r>
    </w:p>
    <w:p>
      <w:pPr>
        <w:spacing w:line="360" w:lineRule="auto"/>
      </w:pPr>
      <w:r>
        <w:t>分子间作用力：把分子聚集在一起的作用力。对物质的熔点、沸点等有影响。</w:t>
      </w:r>
    </w:p>
    <w:p>
      <w:pPr>
        <w:spacing w:line="360" w:lineRule="auto"/>
      </w:pPr>
      <w:r>
        <w:drawing>
          <wp:inline distT="0" distB="0" distL="114300" distR="114300">
            <wp:extent cx="5800725" cy="1020445"/>
            <wp:effectExtent l="0" t="0" r="9525" b="8255"/>
            <wp:docPr id="40" name="图片 40" descr="160603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606034752"/>
                    <pic:cNvPicPr>
                      <a:picLocks noChangeAspect="1"/>
                    </pic:cNvPicPr>
                  </pic:nvPicPr>
                  <pic:blipFill>
                    <a:blip r:embed="rId20"/>
                    <a:stretch>
                      <a:fillRect/>
                    </a:stretch>
                  </pic:blipFill>
                  <pic:spPr>
                    <a:xfrm>
                      <a:off x="0" y="0"/>
                      <a:ext cx="5800725" cy="1020445"/>
                    </a:xfrm>
                    <a:prstGeom prst="rect">
                      <a:avLst/>
                    </a:prstGeom>
                  </pic:spPr>
                </pic:pic>
              </a:graphicData>
            </a:graphic>
          </wp:inline>
        </w:drawing>
      </w:r>
    </w:p>
    <w:p>
      <w:pPr>
        <w:spacing w:line="360" w:lineRule="auto"/>
      </w:pPr>
      <w:r>
        <w:t>【思考】根据上述物质的变化过程，你能比较出分子间作用力和化学键的强弱吗？</w:t>
      </w:r>
    </w:p>
    <w:p>
      <w:pPr>
        <w:spacing w:line="360" w:lineRule="auto"/>
      </w:pPr>
      <w:r>
        <w:t>氢键：也是一种分子间作用力，它比化学键弱，但比范德华力强，氢键会使物质的熔点和沸点升高。</w:t>
      </w:r>
    </w:p>
    <w:p>
      <w:pPr>
        <w:spacing w:line="360" w:lineRule="auto"/>
      </w:pPr>
      <w:r>
        <w:t>氢键的形成</w:t>
      </w:r>
    </w:p>
    <w:p>
      <w:pPr>
        <w:spacing w:line="360" w:lineRule="auto"/>
      </w:pPr>
      <w:r>
        <w:drawing>
          <wp:inline distT="0" distB="0" distL="114300" distR="114300">
            <wp:extent cx="4396740" cy="1492885"/>
            <wp:effectExtent l="0" t="0" r="3810" b="0"/>
            <wp:docPr id="41" name="图片 41" descr="1606034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1606034821(1)"/>
                    <pic:cNvPicPr>
                      <a:picLocks noChangeAspect="1"/>
                    </pic:cNvPicPr>
                  </pic:nvPicPr>
                  <pic:blipFill>
                    <a:blip r:embed="rId21"/>
                    <a:stretch>
                      <a:fillRect/>
                    </a:stretch>
                  </pic:blipFill>
                  <pic:spPr>
                    <a:xfrm>
                      <a:off x="0" y="0"/>
                      <a:ext cx="4396740" cy="1493276"/>
                    </a:xfrm>
                    <a:prstGeom prst="rect">
                      <a:avLst/>
                    </a:prstGeom>
                  </pic:spPr>
                </pic:pic>
              </a:graphicData>
            </a:graphic>
          </wp:inline>
        </w:drawing>
      </w:r>
    </w:p>
    <w:p>
      <w:pPr>
        <w:spacing w:line="360" w:lineRule="auto"/>
        <w:jc w:val="center"/>
      </w:pPr>
    </w:p>
    <w:p>
      <w:pPr>
        <w:spacing w:line="360" w:lineRule="auto"/>
        <w:jc w:val="center"/>
      </w:pPr>
    </w:p>
    <w:p>
      <w:pPr>
        <w:spacing w:line="360" w:lineRule="auto"/>
        <w:jc w:val="center"/>
        <w:rPr>
          <w:rFonts w:hint="eastAsia"/>
        </w:rPr>
      </w:pPr>
    </w:p>
    <w:p>
      <w:pPr>
        <w:spacing w:line="360" w:lineRule="auto"/>
        <w:jc w:val="center"/>
        <w:rPr>
          <w:rFonts w:hint="eastAsia"/>
        </w:rPr>
      </w:pPr>
    </w:p>
    <w:p>
      <w:pPr>
        <w:spacing w:line="360" w:lineRule="auto"/>
        <w:jc w:val="center"/>
      </w:pPr>
    </w:p>
    <w:p>
      <w:pPr>
        <w:spacing w:line="360" w:lineRule="auto"/>
        <w:jc w:val="center"/>
      </w:pPr>
      <w:r>
        <w:drawing>
          <wp:inline distT="0" distB="0" distL="114300" distR="114300">
            <wp:extent cx="3283585" cy="1057275"/>
            <wp:effectExtent l="0" t="0" r="12065" b="9525"/>
            <wp:docPr id="6" name="图片 2"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333"/>
                    <pic:cNvPicPr>
                      <a:picLocks noChangeAspect="1"/>
                    </pic:cNvPicPr>
                  </pic:nvPicPr>
                  <pic:blipFill>
                    <a:blip r:embed="rId22"/>
                    <a:stretch>
                      <a:fillRect/>
                    </a:stretch>
                  </pic:blipFill>
                  <pic:spPr>
                    <a:xfrm>
                      <a:off x="0" y="0"/>
                      <a:ext cx="3283585" cy="1057275"/>
                    </a:xfrm>
                    <a:prstGeom prst="rect">
                      <a:avLst/>
                    </a:prstGeom>
                    <a:noFill/>
                    <a:ln>
                      <a:noFill/>
                    </a:ln>
                  </pic:spPr>
                </pic:pic>
              </a:graphicData>
            </a:graphic>
          </wp:inline>
        </w:drawing>
      </w:r>
    </w:p>
    <w:p>
      <w:pPr>
        <w:spacing w:line="360" w:lineRule="auto"/>
        <w:jc w:val="left"/>
        <w:rPr>
          <w:b/>
          <w:bCs/>
          <w:sz w:val="28"/>
          <w:szCs w:val="28"/>
        </w:rPr>
      </w:pPr>
      <w:r>
        <w:rPr>
          <w:b/>
          <w:bCs/>
          <w:sz w:val="28"/>
          <w:szCs w:val="28"/>
        </w:rPr>
        <w:t>【问题素材】</w:t>
      </w:r>
    </w:p>
    <w:p>
      <w:pPr>
        <w:numPr>
          <w:ilvl w:val="0"/>
          <w:numId w:val="1"/>
        </w:numPr>
        <w:spacing w:line="360" w:lineRule="auto"/>
        <w:jc w:val="left"/>
      </w:pPr>
      <w:r>
        <w:t>通常情况下，水加热至100</w:t>
      </w:r>
      <w:r>
        <w:rPr>
          <w:rFonts w:hint="eastAsia" w:ascii="宋体" w:hAnsi="宋体" w:cs="宋体"/>
        </w:rPr>
        <w:t>℃</w:t>
      </w:r>
      <w:r>
        <w:t>时可以变为水蒸气；加热至2000</w:t>
      </w:r>
      <w:r>
        <w:rPr>
          <w:rFonts w:hint="eastAsia" w:ascii="宋体" w:hAnsi="宋体" w:cs="宋体"/>
        </w:rPr>
        <w:t>℃</w:t>
      </w:r>
      <w:r>
        <w:t>或通电时才能解离成氢气和氧气。这说明了什么？</w:t>
      </w:r>
    </w:p>
    <w:p>
      <w:pPr>
        <w:numPr>
          <w:ilvl w:val="0"/>
          <w:numId w:val="1"/>
        </w:numPr>
        <w:spacing w:line="360" w:lineRule="auto"/>
        <w:jc w:val="left"/>
      </w:pPr>
      <w:r>
        <w:t>为什么形成水分子的氢原子为2个，氧原子为1个？</w:t>
      </w:r>
    </w:p>
    <w:p>
      <w:pPr>
        <w:spacing w:line="360" w:lineRule="auto"/>
        <w:jc w:val="left"/>
        <w:rPr>
          <w:b/>
          <w:bCs/>
          <w:sz w:val="28"/>
          <w:szCs w:val="28"/>
        </w:rPr>
      </w:pPr>
      <w:r>
        <w:rPr>
          <w:b/>
          <w:bCs/>
          <w:sz w:val="28"/>
          <w:szCs w:val="28"/>
        </w:rPr>
        <w:t>【练习素材】</w:t>
      </w:r>
    </w:p>
    <w:p>
      <w:pPr>
        <w:numPr>
          <w:ilvl w:val="0"/>
          <w:numId w:val="2"/>
        </w:numPr>
        <w:spacing w:line="360" w:lineRule="auto"/>
        <w:jc w:val="left"/>
      </w:pPr>
      <w:r>
        <w:t>下列物质是否含有共价键，如果有，请指明共价键的类型。</w:t>
      </w:r>
    </w:p>
    <w:p>
      <w:pPr>
        <w:spacing w:line="360" w:lineRule="auto"/>
        <w:jc w:val="left"/>
      </w:pPr>
      <w:r>
        <w:rPr>
          <w:rFonts w:hint="eastAsia" w:ascii="宋体" w:hAnsi="宋体" w:cs="宋体"/>
        </w:rPr>
        <w:t>①</w:t>
      </w:r>
      <w:r>
        <w:t>N</w:t>
      </w:r>
      <w:r>
        <w:rPr>
          <w:vertAlign w:val="subscript"/>
        </w:rPr>
        <w:t xml:space="preserve">2 </w:t>
      </w:r>
      <w:r>
        <w:t xml:space="preserve">      </w:t>
      </w:r>
      <w:r>
        <w:rPr>
          <w:rFonts w:hint="eastAsia" w:ascii="宋体" w:hAnsi="宋体" w:cs="宋体"/>
        </w:rPr>
        <w:t>②</w:t>
      </w:r>
      <w:r>
        <w:t>CO</w:t>
      </w:r>
      <w:r>
        <w:rPr>
          <w:vertAlign w:val="subscript"/>
        </w:rPr>
        <w:t xml:space="preserve">2 </w:t>
      </w:r>
      <w:r>
        <w:t xml:space="preserve">       </w:t>
      </w:r>
      <w:r>
        <w:rPr>
          <w:rFonts w:hint="eastAsia" w:ascii="宋体" w:hAnsi="宋体" w:cs="宋体"/>
        </w:rPr>
        <w:t>③</w:t>
      </w:r>
      <w:r>
        <w:t>CH</w:t>
      </w:r>
      <w:r>
        <w:rPr>
          <w:vertAlign w:val="subscript"/>
        </w:rPr>
        <w:t xml:space="preserve">4 </w:t>
      </w:r>
      <w:r>
        <w:t xml:space="preserve">     </w:t>
      </w:r>
      <w:r>
        <w:rPr>
          <w:rFonts w:hint="eastAsia" w:ascii="宋体" w:hAnsi="宋体" w:cs="宋体"/>
        </w:rPr>
        <w:t>④</w:t>
      </w:r>
      <w:r>
        <w:t>Na</w:t>
      </w:r>
      <w:r>
        <w:rPr>
          <w:vertAlign w:val="subscript"/>
        </w:rPr>
        <w:t>2</w:t>
      </w:r>
      <w:r>
        <w:t>O</w:t>
      </w:r>
      <w:r>
        <w:rPr>
          <w:vertAlign w:val="subscript"/>
        </w:rPr>
        <w:t xml:space="preserve">2      </w:t>
      </w:r>
      <w:r>
        <w:rPr>
          <w:rFonts w:hint="eastAsia" w:ascii="宋体" w:hAnsi="宋体" w:cs="宋体"/>
        </w:rPr>
        <w:t>⑤</w:t>
      </w:r>
      <w:r>
        <w:t xml:space="preserve">NaOH       </w:t>
      </w:r>
      <w:r>
        <w:rPr>
          <w:rFonts w:hint="eastAsia" w:ascii="宋体" w:hAnsi="宋体" w:cs="宋体"/>
        </w:rPr>
        <w:t>⑥</w:t>
      </w:r>
      <w:r>
        <w:t>H</w:t>
      </w:r>
      <w:r>
        <w:rPr>
          <w:vertAlign w:val="subscript"/>
        </w:rPr>
        <w:t>2</w:t>
      </w:r>
      <w:r>
        <w:t>O</w:t>
      </w:r>
      <w:r>
        <w:rPr>
          <w:vertAlign w:val="subscript"/>
        </w:rPr>
        <w:t>2</w:t>
      </w:r>
      <w:r>
        <w:t xml:space="preserve">     </w:t>
      </w:r>
      <w:r>
        <w:rPr>
          <w:rFonts w:hint="eastAsia" w:ascii="宋体" w:hAnsi="宋体" w:cs="宋体"/>
        </w:rPr>
        <w:t>⑦</w:t>
      </w:r>
      <w:r>
        <w:t>NH</w:t>
      </w:r>
      <w:r>
        <w:rPr>
          <w:vertAlign w:val="subscript"/>
        </w:rPr>
        <w:t>4</w:t>
      </w:r>
      <w:r>
        <w:t>Cl</w:t>
      </w:r>
    </w:p>
    <w:p>
      <w:pPr>
        <w:spacing w:line="360" w:lineRule="auto"/>
        <w:jc w:val="left"/>
        <w:rPr>
          <w:color w:val="FF0000"/>
        </w:rPr>
      </w:pPr>
      <w:r>
        <w:rPr>
          <w:color w:val="FF0000"/>
        </w:rPr>
        <w:t>【答案】</w:t>
      </w:r>
      <w:r>
        <w:rPr>
          <w:rFonts w:hint="eastAsia" w:ascii="宋体" w:hAnsi="宋体" w:cs="宋体"/>
          <w:color w:val="FF0000"/>
        </w:rPr>
        <w:t>①</w:t>
      </w:r>
      <w:r>
        <w:rPr>
          <w:color w:val="FF0000"/>
        </w:rPr>
        <w:t xml:space="preserve">非极性键  </w:t>
      </w:r>
      <w:r>
        <w:rPr>
          <w:rFonts w:hint="eastAsia" w:ascii="宋体" w:hAnsi="宋体" w:cs="宋体"/>
          <w:color w:val="FF0000"/>
        </w:rPr>
        <w:t>②</w:t>
      </w:r>
      <w:r>
        <w:rPr>
          <w:color w:val="FF0000"/>
        </w:rPr>
        <w:t xml:space="preserve">极性键    </w:t>
      </w:r>
      <w:r>
        <w:rPr>
          <w:rFonts w:hint="eastAsia" w:ascii="宋体" w:hAnsi="宋体" w:cs="宋体"/>
          <w:color w:val="FF0000"/>
        </w:rPr>
        <w:t>③</w:t>
      </w:r>
      <w:r>
        <w:rPr>
          <w:color w:val="FF0000"/>
        </w:rPr>
        <w:t xml:space="preserve">极性键    </w:t>
      </w:r>
      <w:r>
        <w:rPr>
          <w:rFonts w:hint="eastAsia" w:ascii="宋体" w:hAnsi="宋体" w:cs="宋体"/>
          <w:color w:val="FF0000"/>
        </w:rPr>
        <w:t>④</w:t>
      </w:r>
      <w:r>
        <w:rPr>
          <w:color w:val="FF0000"/>
        </w:rPr>
        <w:t xml:space="preserve">离子键、非极性键     </w:t>
      </w:r>
      <w:r>
        <w:rPr>
          <w:rFonts w:hint="eastAsia" w:ascii="宋体" w:hAnsi="宋体" w:cs="宋体"/>
          <w:color w:val="FF0000"/>
        </w:rPr>
        <w:t>⑤</w:t>
      </w:r>
      <w:r>
        <w:rPr>
          <w:color w:val="FF0000"/>
        </w:rPr>
        <w:t xml:space="preserve">离子键、极性键  </w:t>
      </w:r>
    </w:p>
    <w:p>
      <w:pPr>
        <w:spacing w:line="360" w:lineRule="auto"/>
        <w:jc w:val="left"/>
        <w:rPr>
          <w:color w:val="FF0000"/>
        </w:rPr>
      </w:pPr>
      <w:r>
        <w:rPr>
          <w:rFonts w:hint="eastAsia" w:ascii="宋体" w:hAnsi="宋体" w:cs="宋体"/>
          <w:color w:val="FF0000"/>
        </w:rPr>
        <w:t>⑥</w:t>
      </w:r>
      <w:r>
        <w:rPr>
          <w:color w:val="FF0000"/>
        </w:rPr>
        <w:t xml:space="preserve">极性键、非极性键  </w:t>
      </w:r>
      <w:r>
        <w:rPr>
          <w:rFonts w:hint="eastAsia" w:ascii="宋体" w:hAnsi="宋体" w:cs="宋体"/>
          <w:color w:val="FF0000"/>
        </w:rPr>
        <w:t>⑦</w:t>
      </w:r>
      <w:r>
        <w:rPr>
          <w:color w:val="FF0000"/>
        </w:rPr>
        <w:t>离子键、极性键</w:t>
      </w:r>
    </w:p>
    <w:p>
      <w:pPr>
        <w:spacing w:line="360" w:lineRule="auto"/>
        <w:jc w:val="left"/>
      </w:pPr>
      <w:r>
        <w:t>2、下列物质中存在共价键的是____________________________;属于共价化合物的是_________________。</w:t>
      </w:r>
    </w:p>
    <w:p>
      <w:pPr>
        <w:spacing w:line="360" w:lineRule="auto"/>
        <w:ind w:firstLine="210" w:firstLineChars="100"/>
        <w:jc w:val="left"/>
      </w:pPr>
      <w:r>
        <w:t>H</w:t>
      </w:r>
      <w:r>
        <w:rPr>
          <w:vertAlign w:val="subscript"/>
        </w:rPr>
        <w:t>2</w:t>
      </w:r>
      <w:r>
        <w:t>、  MgO、  Cl</w:t>
      </w:r>
      <w:r>
        <w:rPr>
          <w:vertAlign w:val="subscript"/>
        </w:rPr>
        <w:t>2</w:t>
      </w:r>
      <w:r>
        <w:t>、  CO</w:t>
      </w:r>
      <w:r>
        <w:rPr>
          <w:vertAlign w:val="subscript"/>
        </w:rPr>
        <w:t>2</w:t>
      </w:r>
      <w:r>
        <w:t>、  HF、  NaOH、  H</w:t>
      </w:r>
      <w:r>
        <w:rPr>
          <w:vertAlign w:val="subscript"/>
        </w:rPr>
        <w:t>2</w:t>
      </w:r>
      <w:r>
        <w:t>O、  Na</w:t>
      </w:r>
      <w:r>
        <w:rPr>
          <w:vertAlign w:val="subscript"/>
        </w:rPr>
        <w:t>2</w:t>
      </w:r>
      <w:r>
        <w:t>SO</w:t>
      </w:r>
      <w:r>
        <w:rPr>
          <w:vertAlign w:val="subscript"/>
        </w:rPr>
        <w:t>4</w:t>
      </w:r>
      <w:r>
        <w:t>、  NH</w:t>
      </w:r>
      <w:r>
        <w:rPr>
          <w:vertAlign w:val="subscript"/>
        </w:rPr>
        <w:t>4</w:t>
      </w:r>
      <w:r>
        <w:t>Cl</w:t>
      </w:r>
    </w:p>
    <w:p>
      <w:pPr>
        <w:spacing w:line="360" w:lineRule="auto"/>
        <w:jc w:val="left"/>
        <w:rPr>
          <w:color w:val="FF0000"/>
        </w:rPr>
      </w:pPr>
      <w:r>
        <w:rPr>
          <w:color w:val="FF0000"/>
        </w:rPr>
        <w:t>【答案】H</w:t>
      </w:r>
      <w:r>
        <w:rPr>
          <w:color w:val="FF0000"/>
          <w:vertAlign w:val="subscript"/>
        </w:rPr>
        <w:t>2</w:t>
      </w:r>
      <w:r>
        <w:rPr>
          <w:color w:val="FF0000"/>
        </w:rPr>
        <w:t>、 Cl</w:t>
      </w:r>
      <w:r>
        <w:rPr>
          <w:color w:val="FF0000"/>
          <w:vertAlign w:val="subscript"/>
        </w:rPr>
        <w:t>2</w:t>
      </w:r>
      <w:r>
        <w:rPr>
          <w:color w:val="FF0000"/>
        </w:rPr>
        <w:t>、  CO</w:t>
      </w:r>
      <w:r>
        <w:rPr>
          <w:color w:val="FF0000"/>
          <w:vertAlign w:val="subscript"/>
        </w:rPr>
        <w:t>2</w:t>
      </w:r>
      <w:r>
        <w:rPr>
          <w:color w:val="FF0000"/>
        </w:rPr>
        <w:t>、  HF、  NaOH、  H</w:t>
      </w:r>
      <w:r>
        <w:rPr>
          <w:color w:val="FF0000"/>
          <w:vertAlign w:val="subscript"/>
        </w:rPr>
        <w:t>2</w:t>
      </w:r>
      <w:r>
        <w:rPr>
          <w:color w:val="FF0000"/>
        </w:rPr>
        <w:t>O、  Na</w:t>
      </w:r>
      <w:r>
        <w:rPr>
          <w:color w:val="FF0000"/>
          <w:vertAlign w:val="subscript"/>
        </w:rPr>
        <w:t>2</w:t>
      </w:r>
      <w:r>
        <w:rPr>
          <w:color w:val="FF0000"/>
        </w:rPr>
        <w:t>SO</w:t>
      </w:r>
      <w:r>
        <w:rPr>
          <w:color w:val="FF0000"/>
          <w:vertAlign w:val="subscript"/>
        </w:rPr>
        <w:t>4</w:t>
      </w:r>
      <w:r>
        <w:rPr>
          <w:color w:val="FF0000"/>
        </w:rPr>
        <w:t>、  NH</w:t>
      </w:r>
      <w:r>
        <w:rPr>
          <w:color w:val="FF0000"/>
          <w:vertAlign w:val="subscript"/>
        </w:rPr>
        <w:t>4</w:t>
      </w:r>
      <w:r>
        <w:rPr>
          <w:color w:val="FF0000"/>
        </w:rPr>
        <w:t>Cl；</w:t>
      </w:r>
    </w:p>
    <w:p>
      <w:pPr>
        <w:spacing w:line="360" w:lineRule="auto"/>
        <w:jc w:val="left"/>
        <w:rPr>
          <w:color w:val="FF0000"/>
        </w:rPr>
      </w:pPr>
      <w:r>
        <w:rPr>
          <w:color w:val="FF0000"/>
        </w:rPr>
        <w:t xml:space="preserve"> CO</w:t>
      </w:r>
      <w:r>
        <w:rPr>
          <w:color w:val="FF0000"/>
          <w:vertAlign w:val="subscript"/>
        </w:rPr>
        <w:t>2</w:t>
      </w:r>
      <w:r>
        <w:rPr>
          <w:color w:val="FF0000"/>
        </w:rPr>
        <w:t>、  HF、    H</w:t>
      </w:r>
      <w:r>
        <w:rPr>
          <w:color w:val="FF0000"/>
          <w:vertAlign w:val="subscript"/>
        </w:rPr>
        <w:t>2</w:t>
      </w:r>
      <w:r>
        <w:rPr>
          <w:color w:val="FF0000"/>
        </w:rPr>
        <w:t>O</w:t>
      </w:r>
    </w:p>
    <w:p>
      <w:pPr>
        <w:spacing w:line="360" w:lineRule="auto"/>
        <w:jc w:val="left"/>
      </w:pPr>
      <w:r>
        <w:t>3、写出</w:t>
      </w:r>
      <w:r>
        <w:rPr>
          <w:rFonts w:hint="eastAsia" w:ascii="宋体" w:hAnsi="宋体" w:cs="宋体"/>
        </w:rPr>
        <w:t>①</w:t>
      </w:r>
      <w:r>
        <w:t>、</w:t>
      </w:r>
      <w:r>
        <w:rPr>
          <w:rFonts w:hint="eastAsia" w:ascii="宋体" w:hAnsi="宋体" w:cs="宋体"/>
        </w:rPr>
        <w:t>②</w:t>
      </w:r>
      <w:r>
        <w:t>、</w:t>
      </w:r>
      <w:r>
        <w:rPr>
          <w:rFonts w:hint="eastAsia" w:ascii="宋体" w:hAnsi="宋体" w:cs="宋体"/>
        </w:rPr>
        <w:t>③</w:t>
      </w:r>
      <w:r>
        <w:t>的电子式，并用电子式表示</w:t>
      </w:r>
      <w:r>
        <w:rPr>
          <w:rFonts w:hint="eastAsia" w:ascii="宋体" w:hAnsi="宋体" w:cs="宋体"/>
        </w:rPr>
        <w:t>④</w:t>
      </w:r>
      <w:r>
        <w:t>、</w:t>
      </w:r>
      <w:r>
        <w:rPr>
          <w:rFonts w:hint="eastAsia" w:ascii="宋体" w:hAnsi="宋体" w:cs="宋体"/>
        </w:rPr>
        <w:t>⑤</w:t>
      </w:r>
      <w:r>
        <w:t>其形成过程。</w:t>
      </w:r>
    </w:p>
    <w:p>
      <w:pPr>
        <w:spacing w:line="360" w:lineRule="auto"/>
        <w:ind w:firstLine="210" w:firstLineChars="100"/>
        <w:jc w:val="left"/>
      </w:pPr>
      <w:r>
        <w:rPr>
          <w:rFonts w:hint="eastAsia" w:ascii="宋体" w:hAnsi="宋体" w:cs="宋体"/>
        </w:rPr>
        <w:t>①</w:t>
      </w:r>
      <w:r>
        <w:t>CO</w:t>
      </w:r>
      <w:r>
        <w:rPr>
          <w:vertAlign w:val="subscript"/>
        </w:rPr>
        <w:t>2</w:t>
      </w:r>
      <w:r>
        <w:t>______________________</w:t>
      </w:r>
    </w:p>
    <w:p>
      <w:pPr>
        <w:spacing w:line="360" w:lineRule="auto"/>
        <w:ind w:firstLine="210" w:firstLineChars="100"/>
        <w:jc w:val="left"/>
      </w:pPr>
    </w:p>
    <w:p>
      <w:pPr>
        <w:spacing w:line="360" w:lineRule="auto"/>
        <w:ind w:firstLine="210" w:firstLineChars="100"/>
        <w:jc w:val="left"/>
      </w:pPr>
      <w:r>
        <w:rPr>
          <w:rFonts w:hint="eastAsia" w:ascii="宋体" w:hAnsi="宋体" w:cs="宋体"/>
        </w:rPr>
        <w:t>②</w:t>
      </w:r>
      <w:r>
        <w:t>N</w:t>
      </w:r>
      <w:r>
        <w:rPr>
          <w:vertAlign w:val="subscript"/>
        </w:rPr>
        <w:t>2</w:t>
      </w:r>
      <w:r>
        <w:t>________________________</w:t>
      </w:r>
    </w:p>
    <w:p>
      <w:pPr>
        <w:spacing w:line="360" w:lineRule="auto"/>
        <w:ind w:firstLine="210" w:firstLineChars="100"/>
        <w:jc w:val="left"/>
      </w:pPr>
    </w:p>
    <w:p>
      <w:pPr>
        <w:spacing w:line="360" w:lineRule="auto"/>
        <w:ind w:firstLine="210" w:firstLineChars="100"/>
        <w:jc w:val="left"/>
      </w:pPr>
      <w:r>
        <w:rPr>
          <w:rFonts w:hint="eastAsia" w:ascii="宋体" w:hAnsi="宋体" w:cs="宋体"/>
        </w:rPr>
        <w:t>③</w:t>
      </w:r>
      <w:r>
        <w:t>CCl</w:t>
      </w:r>
      <w:r>
        <w:rPr>
          <w:vertAlign w:val="subscript"/>
        </w:rPr>
        <w:t>4</w:t>
      </w:r>
      <w:r>
        <w:t>______________________</w:t>
      </w:r>
    </w:p>
    <w:p>
      <w:pPr>
        <w:spacing w:line="360" w:lineRule="auto"/>
        <w:ind w:firstLine="210" w:firstLineChars="100"/>
        <w:jc w:val="left"/>
      </w:pPr>
    </w:p>
    <w:p>
      <w:pPr>
        <w:spacing w:line="360" w:lineRule="auto"/>
        <w:ind w:firstLine="210" w:firstLineChars="100"/>
        <w:jc w:val="left"/>
      </w:pPr>
      <w:r>
        <w:rPr>
          <w:rFonts w:hint="eastAsia" w:ascii="宋体" w:hAnsi="宋体" w:cs="宋体"/>
        </w:rPr>
        <w:t>④</w:t>
      </w:r>
      <w:r>
        <w:t>NH</w:t>
      </w:r>
      <w:r>
        <w:rPr>
          <w:vertAlign w:val="subscript"/>
        </w:rPr>
        <w:t>3</w:t>
      </w:r>
      <w:r>
        <w:t>__________________________________________________________</w:t>
      </w:r>
    </w:p>
    <w:p>
      <w:pPr>
        <w:spacing w:line="360" w:lineRule="auto"/>
        <w:ind w:firstLine="210" w:firstLineChars="100"/>
        <w:jc w:val="left"/>
      </w:pPr>
    </w:p>
    <w:p>
      <w:pPr>
        <w:spacing w:line="360" w:lineRule="auto"/>
        <w:ind w:firstLine="210" w:firstLineChars="100"/>
        <w:jc w:val="left"/>
      </w:pPr>
      <w:r>
        <w:rPr>
          <w:rFonts w:hint="eastAsia" w:ascii="宋体" w:hAnsi="宋体" w:cs="宋体"/>
        </w:rPr>
        <w:t>⑤</w:t>
      </w:r>
      <w:r>
        <w:t>HF_____________________________________________________</w:t>
      </w:r>
    </w:p>
    <w:p>
      <w:pPr>
        <w:spacing w:line="360" w:lineRule="auto"/>
        <w:ind w:firstLine="210" w:firstLineChars="100"/>
        <w:jc w:val="left"/>
        <w:rPr>
          <w:color w:val="FF0000"/>
        </w:rPr>
      </w:pPr>
      <w:r>
        <w:rPr>
          <w:color w:val="FF0000"/>
        </w:rPr>
        <w:t>【答案】略</w:t>
      </w:r>
    </w:p>
    <w:p>
      <w:pPr>
        <w:spacing w:line="360" w:lineRule="auto"/>
        <w:jc w:val="left"/>
        <w:rPr>
          <w:color w:val="FF0000"/>
        </w:rPr>
      </w:pPr>
    </w:p>
    <w:p>
      <w:pPr>
        <w:spacing w:line="360" w:lineRule="auto"/>
        <w:jc w:val="left"/>
      </w:pPr>
      <w:r>
        <w:t>4、下列化学键的说法中，不正确的是（   ）</w:t>
      </w:r>
    </w:p>
    <w:p>
      <w:pPr>
        <w:spacing w:line="360" w:lineRule="auto"/>
        <w:jc w:val="left"/>
      </w:pPr>
      <w:r>
        <w:t>A.化学键是一种作用力</w:t>
      </w:r>
    </w:p>
    <w:p>
      <w:pPr>
        <w:spacing w:line="360" w:lineRule="auto"/>
        <w:jc w:val="left"/>
      </w:pPr>
      <w:r>
        <w:t>B.化学键可以使离子相结合，也可以使原子相结合</w:t>
      </w:r>
    </w:p>
    <w:p>
      <w:pPr>
        <w:spacing w:line="360" w:lineRule="auto"/>
        <w:jc w:val="left"/>
      </w:pPr>
      <w:r>
        <w:t>C.化学反应过程中，反应物分子内的化学键断裂，产物分子中化学键形成</w:t>
      </w:r>
    </w:p>
    <w:p>
      <w:pPr>
        <w:spacing w:line="360" w:lineRule="auto"/>
        <w:jc w:val="left"/>
      </w:pPr>
      <w:r>
        <w:t>D.非极性键不是化学键</w:t>
      </w:r>
    </w:p>
    <w:p>
      <w:pPr>
        <w:spacing w:line="360" w:lineRule="auto"/>
        <w:jc w:val="left"/>
        <w:rPr>
          <w:color w:val="FF0000"/>
        </w:rPr>
      </w:pPr>
      <w:r>
        <w:rPr>
          <w:color w:val="FF0000"/>
        </w:rPr>
        <w:t>答案：选D．</w:t>
      </w:r>
    </w:p>
    <w:p>
      <w:pPr>
        <w:spacing w:line="360" w:lineRule="auto"/>
        <w:jc w:val="left"/>
      </w:pPr>
      <w:r>
        <w:t>5、下列变化中，不需要破坏化学键的是(   )</w:t>
      </w:r>
    </w:p>
    <w:p>
      <w:pPr>
        <w:spacing w:line="360" w:lineRule="auto"/>
        <w:jc w:val="left"/>
      </w:pPr>
      <w:r>
        <w:t xml:space="preserve"> A．加热氯化铵  　B．干冰气化  </w:t>
      </w:r>
    </w:p>
    <w:p>
      <w:pPr>
        <w:spacing w:line="360" w:lineRule="auto"/>
        <w:jc w:val="left"/>
      </w:pPr>
      <w:r>
        <w:t xml:space="preserve"> C．食盐溶于水    D．氯化氢溶于水</w:t>
      </w:r>
    </w:p>
    <w:p>
      <w:pPr>
        <w:spacing w:line="360" w:lineRule="auto"/>
        <w:jc w:val="left"/>
        <w:rPr>
          <w:color w:val="FF0000"/>
        </w:rPr>
      </w:pPr>
      <w:r>
        <w:rPr>
          <w:color w:val="FF0000"/>
        </w:rPr>
        <w:t>答案：选B．干冰气化破坏分子间作用力</w:t>
      </w:r>
    </w:p>
    <w:p>
      <w:pPr>
        <w:spacing w:line="360" w:lineRule="auto"/>
        <w:jc w:val="left"/>
        <w:rPr>
          <w:color w:val="FF0000"/>
        </w:rPr>
      </w:pPr>
    </w:p>
    <w:sectPr>
      <w:headerReference r:id="rId5" w:type="first"/>
      <w:headerReference r:id="rId3" w:type="default"/>
      <w:footerReference r:id="rId6" w:type="default"/>
      <w:headerReference r:id="rId4" w:type="even"/>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宋体"/>
        <w:lang w:eastAsia="zh-CN"/>
      </w:rPr>
    </w:pPr>
    <w:bookmarkStart w:id="3" w:name="_GoBack"/>
    <w:bookmarkEnd w:id="3"/>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186170" cy="7470140"/>
          <wp:effectExtent l="0" t="0" r="5080" b="16510"/>
          <wp:wrapNone/>
          <wp:docPr id="36" name="WordPictureWatermark28306101"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PictureWatermark28306101" descr="水印2"/>
                  <pic:cNvPicPr>
                    <a:picLocks noChangeAspect="1"/>
                  </pic:cNvPicPr>
                </pic:nvPicPr>
                <pic:blipFill>
                  <a:blip r:embed="rId1"/>
                  <a:stretch>
                    <a:fillRect/>
                  </a:stretch>
                </pic:blipFill>
                <pic:spPr>
                  <a:xfrm>
                    <a:off x="0" y="0"/>
                    <a:ext cx="6186170" cy="7470140"/>
                  </a:xfrm>
                  <a:prstGeom prst="rect">
                    <a:avLst/>
                  </a:prstGeom>
                  <a:noFill/>
                  <a:ln>
                    <a:noFill/>
                  </a:ln>
                </pic:spPr>
              </pic:pic>
            </a:graphicData>
          </a:graphic>
        </wp:anchor>
      </w:drawing>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86170" cy="7470140"/>
          <wp:effectExtent l="0" t="0" r="5080" b="16510"/>
          <wp:wrapNone/>
          <wp:docPr id="37" name="WordPictureWatermark2706915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PictureWatermark27069154" descr="水印"/>
                  <pic:cNvPicPr>
                    <a:picLocks noChangeAspect="1"/>
                  </pic:cNvPicPr>
                </pic:nvPicPr>
                <pic:blipFill>
                  <a:blip r:embed="rId2"/>
                  <a:stretch>
                    <a:fillRect/>
                  </a:stretch>
                </pic:blipFill>
                <pic:spPr>
                  <a:xfrm>
                    <a:off x="0" y="0"/>
                    <a:ext cx="6186170" cy="74701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86170" cy="7470140"/>
          <wp:effectExtent l="0" t="0" r="5080" b="16510"/>
          <wp:wrapNone/>
          <wp:docPr id="31" name="WordPictureWatermark28306100" descr="水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PictureWatermark28306100" descr="水印2"/>
                  <pic:cNvPicPr>
                    <a:picLocks noChangeAspect="1"/>
                  </pic:cNvPicPr>
                </pic:nvPicPr>
                <pic:blipFill>
                  <a:blip r:embed="rId1"/>
                  <a:stretch>
                    <a:fillRect/>
                  </a:stretch>
                </pic:blipFill>
                <pic:spPr>
                  <a:xfrm>
                    <a:off x="0" y="0"/>
                    <a:ext cx="6186170" cy="7470140"/>
                  </a:xfrm>
                  <a:prstGeom prst="rect">
                    <a:avLst/>
                  </a:prstGeom>
                  <a:noFill/>
                  <a:ln>
                    <a:noFill/>
                  </a:ln>
                </pic:spPr>
              </pic:pic>
            </a:graphicData>
          </a:graphic>
        </wp:anchor>
      </w:drawing>
    </w: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186170" cy="7470140"/>
          <wp:effectExtent l="0" t="0" r="5080" b="16510"/>
          <wp:wrapNone/>
          <wp:docPr id="32" name="WordPictureWatermark27069153"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7069153" descr="水印"/>
                  <pic:cNvPicPr>
                    <a:picLocks noChangeAspect="1"/>
                  </pic:cNvPicPr>
                </pic:nvPicPr>
                <pic:blipFill>
                  <a:blip r:embed="rId2"/>
                  <a:stretch>
                    <a:fillRect/>
                  </a:stretch>
                </pic:blipFill>
                <pic:spPr>
                  <a:xfrm>
                    <a:off x="0" y="0"/>
                    <a:ext cx="6186170" cy="74701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5D917"/>
    <w:multiLevelType w:val="singleLevel"/>
    <w:tmpl w:val="1FF5D917"/>
    <w:lvl w:ilvl="0" w:tentative="0">
      <w:start w:val="1"/>
      <w:numFmt w:val="decimal"/>
      <w:suff w:val="nothing"/>
      <w:lvlText w:val="%1、"/>
      <w:lvlJc w:val="left"/>
    </w:lvl>
  </w:abstractNum>
  <w:abstractNum w:abstractNumId="1">
    <w:nsid w:val="26B66D11"/>
    <w:multiLevelType w:val="singleLevel"/>
    <w:tmpl w:val="26B66D1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DB"/>
    <w:rsid w:val="00000848"/>
    <w:rsid w:val="0000127A"/>
    <w:rsid w:val="000016FF"/>
    <w:rsid w:val="00001848"/>
    <w:rsid w:val="00005858"/>
    <w:rsid w:val="00006200"/>
    <w:rsid w:val="00030594"/>
    <w:rsid w:val="0003476D"/>
    <w:rsid w:val="00035D54"/>
    <w:rsid w:val="000376C7"/>
    <w:rsid w:val="0003799A"/>
    <w:rsid w:val="00042B04"/>
    <w:rsid w:val="000442A3"/>
    <w:rsid w:val="00051D04"/>
    <w:rsid w:val="00052074"/>
    <w:rsid w:val="00057B8D"/>
    <w:rsid w:val="00060C90"/>
    <w:rsid w:val="000649E3"/>
    <w:rsid w:val="000725AA"/>
    <w:rsid w:val="000731F1"/>
    <w:rsid w:val="0008280B"/>
    <w:rsid w:val="000839D6"/>
    <w:rsid w:val="00083DE6"/>
    <w:rsid w:val="00086EE0"/>
    <w:rsid w:val="000970A6"/>
    <w:rsid w:val="000A0CFE"/>
    <w:rsid w:val="000A3807"/>
    <w:rsid w:val="000B079B"/>
    <w:rsid w:val="000B5787"/>
    <w:rsid w:val="000B7A49"/>
    <w:rsid w:val="000C4150"/>
    <w:rsid w:val="000D4E1C"/>
    <w:rsid w:val="000E0713"/>
    <w:rsid w:val="000E27ED"/>
    <w:rsid w:val="000E3B49"/>
    <w:rsid w:val="000E4972"/>
    <w:rsid w:val="000E4C0E"/>
    <w:rsid w:val="000F186E"/>
    <w:rsid w:val="000F2E2C"/>
    <w:rsid w:val="000F65EB"/>
    <w:rsid w:val="000F66CE"/>
    <w:rsid w:val="0011396B"/>
    <w:rsid w:val="0011421B"/>
    <w:rsid w:val="00120D00"/>
    <w:rsid w:val="00123157"/>
    <w:rsid w:val="00123488"/>
    <w:rsid w:val="00124FE6"/>
    <w:rsid w:val="001300C8"/>
    <w:rsid w:val="001361CF"/>
    <w:rsid w:val="00143402"/>
    <w:rsid w:val="00154AB2"/>
    <w:rsid w:val="0016261B"/>
    <w:rsid w:val="00172A27"/>
    <w:rsid w:val="00176B5B"/>
    <w:rsid w:val="00180CC3"/>
    <w:rsid w:val="00181464"/>
    <w:rsid w:val="001814B2"/>
    <w:rsid w:val="001A1965"/>
    <w:rsid w:val="001A2020"/>
    <w:rsid w:val="001A7723"/>
    <w:rsid w:val="001B255C"/>
    <w:rsid w:val="001B2706"/>
    <w:rsid w:val="001B2E84"/>
    <w:rsid w:val="001C04C8"/>
    <w:rsid w:val="001D379D"/>
    <w:rsid w:val="001D7022"/>
    <w:rsid w:val="001D75D9"/>
    <w:rsid w:val="001D7E20"/>
    <w:rsid w:val="001E62D1"/>
    <w:rsid w:val="001F052A"/>
    <w:rsid w:val="001F15D3"/>
    <w:rsid w:val="001F161E"/>
    <w:rsid w:val="001F3A5B"/>
    <w:rsid w:val="001F4304"/>
    <w:rsid w:val="001F5032"/>
    <w:rsid w:val="0020031C"/>
    <w:rsid w:val="00202D34"/>
    <w:rsid w:val="0020504D"/>
    <w:rsid w:val="002054EC"/>
    <w:rsid w:val="002063F3"/>
    <w:rsid w:val="002102F9"/>
    <w:rsid w:val="002169C3"/>
    <w:rsid w:val="00224F9D"/>
    <w:rsid w:val="002326F7"/>
    <w:rsid w:val="00246B32"/>
    <w:rsid w:val="002515AE"/>
    <w:rsid w:val="002534E8"/>
    <w:rsid w:val="00260CF8"/>
    <w:rsid w:val="0026303C"/>
    <w:rsid w:val="00263E74"/>
    <w:rsid w:val="00281FF2"/>
    <w:rsid w:val="00284D86"/>
    <w:rsid w:val="002864B5"/>
    <w:rsid w:val="00286A12"/>
    <w:rsid w:val="00293CE0"/>
    <w:rsid w:val="00296CBF"/>
    <w:rsid w:val="002B2101"/>
    <w:rsid w:val="002B59BD"/>
    <w:rsid w:val="002B5ADB"/>
    <w:rsid w:val="002C0C9D"/>
    <w:rsid w:val="002C1781"/>
    <w:rsid w:val="002C1FEB"/>
    <w:rsid w:val="002D4F72"/>
    <w:rsid w:val="002D5639"/>
    <w:rsid w:val="002E0B56"/>
    <w:rsid w:val="002E6A90"/>
    <w:rsid w:val="002E7652"/>
    <w:rsid w:val="002F280C"/>
    <w:rsid w:val="002F5315"/>
    <w:rsid w:val="002F6FA3"/>
    <w:rsid w:val="0030370A"/>
    <w:rsid w:val="00315DC3"/>
    <w:rsid w:val="0032036C"/>
    <w:rsid w:val="00324849"/>
    <w:rsid w:val="00324F34"/>
    <w:rsid w:val="00326796"/>
    <w:rsid w:val="00330932"/>
    <w:rsid w:val="00330E5A"/>
    <w:rsid w:val="00337A79"/>
    <w:rsid w:val="00337C5D"/>
    <w:rsid w:val="00337EB0"/>
    <w:rsid w:val="003442E3"/>
    <w:rsid w:val="00344D70"/>
    <w:rsid w:val="00344EAB"/>
    <w:rsid w:val="00346244"/>
    <w:rsid w:val="003526BD"/>
    <w:rsid w:val="00354474"/>
    <w:rsid w:val="00367E96"/>
    <w:rsid w:val="003726FD"/>
    <w:rsid w:val="003731EE"/>
    <w:rsid w:val="0037771C"/>
    <w:rsid w:val="00380263"/>
    <w:rsid w:val="00384C5B"/>
    <w:rsid w:val="0038623E"/>
    <w:rsid w:val="003876F2"/>
    <w:rsid w:val="003903FC"/>
    <w:rsid w:val="00390513"/>
    <w:rsid w:val="00390765"/>
    <w:rsid w:val="00396443"/>
    <w:rsid w:val="0039682B"/>
    <w:rsid w:val="003A22C0"/>
    <w:rsid w:val="003A5605"/>
    <w:rsid w:val="003C146D"/>
    <w:rsid w:val="003C2D34"/>
    <w:rsid w:val="003C7126"/>
    <w:rsid w:val="003C7888"/>
    <w:rsid w:val="003D3B3A"/>
    <w:rsid w:val="003D499B"/>
    <w:rsid w:val="003D5DCD"/>
    <w:rsid w:val="003E22C6"/>
    <w:rsid w:val="003E3746"/>
    <w:rsid w:val="003F0419"/>
    <w:rsid w:val="003F1FD7"/>
    <w:rsid w:val="003F5EFF"/>
    <w:rsid w:val="00400E9A"/>
    <w:rsid w:val="0040314D"/>
    <w:rsid w:val="00405833"/>
    <w:rsid w:val="00412392"/>
    <w:rsid w:val="0042344E"/>
    <w:rsid w:val="00424B69"/>
    <w:rsid w:val="00426205"/>
    <w:rsid w:val="004306B2"/>
    <w:rsid w:val="004314B2"/>
    <w:rsid w:val="00434A84"/>
    <w:rsid w:val="00434B7C"/>
    <w:rsid w:val="00435ACF"/>
    <w:rsid w:val="00440B17"/>
    <w:rsid w:val="00440B77"/>
    <w:rsid w:val="00441BD0"/>
    <w:rsid w:val="0044367C"/>
    <w:rsid w:val="0044558E"/>
    <w:rsid w:val="00446510"/>
    <w:rsid w:val="00463755"/>
    <w:rsid w:val="004655DE"/>
    <w:rsid w:val="00467122"/>
    <w:rsid w:val="00470523"/>
    <w:rsid w:val="00470717"/>
    <w:rsid w:val="00473125"/>
    <w:rsid w:val="00473C98"/>
    <w:rsid w:val="0047712D"/>
    <w:rsid w:val="00477E13"/>
    <w:rsid w:val="00480551"/>
    <w:rsid w:val="00482C20"/>
    <w:rsid w:val="004840B7"/>
    <w:rsid w:val="00484936"/>
    <w:rsid w:val="00491A70"/>
    <w:rsid w:val="004B0411"/>
    <w:rsid w:val="004B12B6"/>
    <w:rsid w:val="004B446B"/>
    <w:rsid w:val="004B53B9"/>
    <w:rsid w:val="004C3B4F"/>
    <w:rsid w:val="004C4F5D"/>
    <w:rsid w:val="004C6981"/>
    <w:rsid w:val="004D074A"/>
    <w:rsid w:val="004E4F59"/>
    <w:rsid w:val="004E5F9E"/>
    <w:rsid w:val="004F095D"/>
    <w:rsid w:val="0050308D"/>
    <w:rsid w:val="0050644E"/>
    <w:rsid w:val="00507D31"/>
    <w:rsid w:val="00510BC8"/>
    <w:rsid w:val="005232CB"/>
    <w:rsid w:val="00544588"/>
    <w:rsid w:val="005452EA"/>
    <w:rsid w:val="00546DB1"/>
    <w:rsid w:val="005509E6"/>
    <w:rsid w:val="00556AB3"/>
    <w:rsid w:val="00556C2E"/>
    <w:rsid w:val="00565043"/>
    <w:rsid w:val="005678C9"/>
    <w:rsid w:val="00570FCD"/>
    <w:rsid w:val="00577580"/>
    <w:rsid w:val="00580E96"/>
    <w:rsid w:val="005816C0"/>
    <w:rsid w:val="005827F3"/>
    <w:rsid w:val="00582D2F"/>
    <w:rsid w:val="0058525F"/>
    <w:rsid w:val="00585930"/>
    <w:rsid w:val="005879FD"/>
    <w:rsid w:val="00595D5C"/>
    <w:rsid w:val="005A06A1"/>
    <w:rsid w:val="005A4602"/>
    <w:rsid w:val="005A619D"/>
    <w:rsid w:val="005A79B6"/>
    <w:rsid w:val="005B6446"/>
    <w:rsid w:val="005C65F6"/>
    <w:rsid w:val="005D1B29"/>
    <w:rsid w:val="005D3414"/>
    <w:rsid w:val="005D3AA3"/>
    <w:rsid w:val="005D4374"/>
    <w:rsid w:val="005D4DFC"/>
    <w:rsid w:val="005E719D"/>
    <w:rsid w:val="005F3ABC"/>
    <w:rsid w:val="005F477E"/>
    <w:rsid w:val="005F60EF"/>
    <w:rsid w:val="0060205A"/>
    <w:rsid w:val="00605EFB"/>
    <w:rsid w:val="00611096"/>
    <w:rsid w:val="0061227E"/>
    <w:rsid w:val="0062130D"/>
    <w:rsid w:val="00622086"/>
    <w:rsid w:val="006247B3"/>
    <w:rsid w:val="00625D50"/>
    <w:rsid w:val="0063012B"/>
    <w:rsid w:val="00630ABF"/>
    <w:rsid w:val="00631DBF"/>
    <w:rsid w:val="00633522"/>
    <w:rsid w:val="00637E3D"/>
    <w:rsid w:val="00641C34"/>
    <w:rsid w:val="006440E1"/>
    <w:rsid w:val="00644362"/>
    <w:rsid w:val="00651780"/>
    <w:rsid w:val="006538B3"/>
    <w:rsid w:val="00663774"/>
    <w:rsid w:val="00665E43"/>
    <w:rsid w:val="00667BAB"/>
    <w:rsid w:val="0068036D"/>
    <w:rsid w:val="00686B56"/>
    <w:rsid w:val="00686E0C"/>
    <w:rsid w:val="006A04BE"/>
    <w:rsid w:val="006A1F59"/>
    <w:rsid w:val="006A2C08"/>
    <w:rsid w:val="006B03C8"/>
    <w:rsid w:val="006B4B6F"/>
    <w:rsid w:val="006B4C34"/>
    <w:rsid w:val="006C4C2A"/>
    <w:rsid w:val="006D2C57"/>
    <w:rsid w:val="006D50FC"/>
    <w:rsid w:val="006D6FFC"/>
    <w:rsid w:val="006E2803"/>
    <w:rsid w:val="006E38AD"/>
    <w:rsid w:val="006E5102"/>
    <w:rsid w:val="006F27E5"/>
    <w:rsid w:val="006F7F15"/>
    <w:rsid w:val="00700C51"/>
    <w:rsid w:val="007035FE"/>
    <w:rsid w:val="00706692"/>
    <w:rsid w:val="00710385"/>
    <w:rsid w:val="0071703C"/>
    <w:rsid w:val="007211DE"/>
    <w:rsid w:val="007231EA"/>
    <w:rsid w:val="00742032"/>
    <w:rsid w:val="0074424B"/>
    <w:rsid w:val="0074458D"/>
    <w:rsid w:val="00760D54"/>
    <w:rsid w:val="00766398"/>
    <w:rsid w:val="00774073"/>
    <w:rsid w:val="00780B05"/>
    <w:rsid w:val="007900C3"/>
    <w:rsid w:val="00792919"/>
    <w:rsid w:val="00793C85"/>
    <w:rsid w:val="007952B5"/>
    <w:rsid w:val="007967FE"/>
    <w:rsid w:val="007A1667"/>
    <w:rsid w:val="007A43E3"/>
    <w:rsid w:val="007B067A"/>
    <w:rsid w:val="007B526F"/>
    <w:rsid w:val="007B7856"/>
    <w:rsid w:val="007C32A8"/>
    <w:rsid w:val="007C512A"/>
    <w:rsid w:val="007D72D1"/>
    <w:rsid w:val="007D7A33"/>
    <w:rsid w:val="007E529A"/>
    <w:rsid w:val="007F485E"/>
    <w:rsid w:val="007F50EF"/>
    <w:rsid w:val="008004D3"/>
    <w:rsid w:val="00807458"/>
    <w:rsid w:val="0081027B"/>
    <w:rsid w:val="00810680"/>
    <w:rsid w:val="00823DD7"/>
    <w:rsid w:val="008272AF"/>
    <w:rsid w:val="00836113"/>
    <w:rsid w:val="0083775F"/>
    <w:rsid w:val="00846A87"/>
    <w:rsid w:val="008523C8"/>
    <w:rsid w:val="00856F64"/>
    <w:rsid w:val="00860392"/>
    <w:rsid w:val="00860CC4"/>
    <w:rsid w:val="0086101E"/>
    <w:rsid w:val="00863E64"/>
    <w:rsid w:val="00864F37"/>
    <w:rsid w:val="00865509"/>
    <w:rsid w:val="00865A73"/>
    <w:rsid w:val="00873DAD"/>
    <w:rsid w:val="0088000B"/>
    <w:rsid w:val="00880CF8"/>
    <w:rsid w:val="00882189"/>
    <w:rsid w:val="008831C8"/>
    <w:rsid w:val="00887BF4"/>
    <w:rsid w:val="00890EE1"/>
    <w:rsid w:val="0089308D"/>
    <w:rsid w:val="00897F3F"/>
    <w:rsid w:val="008A0583"/>
    <w:rsid w:val="008A5C22"/>
    <w:rsid w:val="008B04D5"/>
    <w:rsid w:val="008B3329"/>
    <w:rsid w:val="008C227A"/>
    <w:rsid w:val="008C5AC8"/>
    <w:rsid w:val="008D3FB1"/>
    <w:rsid w:val="008D42F7"/>
    <w:rsid w:val="008D68B6"/>
    <w:rsid w:val="008D6DBF"/>
    <w:rsid w:val="008E0B12"/>
    <w:rsid w:val="008E3A42"/>
    <w:rsid w:val="008E7300"/>
    <w:rsid w:val="008F0B6D"/>
    <w:rsid w:val="008F1EA1"/>
    <w:rsid w:val="00907401"/>
    <w:rsid w:val="00912567"/>
    <w:rsid w:val="009127A9"/>
    <w:rsid w:val="00921B2C"/>
    <w:rsid w:val="00930C71"/>
    <w:rsid w:val="00932C70"/>
    <w:rsid w:val="00934A35"/>
    <w:rsid w:val="00944672"/>
    <w:rsid w:val="00945E0C"/>
    <w:rsid w:val="00951B5F"/>
    <w:rsid w:val="00952D8C"/>
    <w:rsid w:val="009619A3"/>
    <w:rsid w:val="00964D03"/>
    <w:rsid w:val="0098101C"/>
    <w:rsid w:val="009854E4"/>
    <w:rsid w:val="009864CA"/>
    <w:rsid w:val="00992D01"/>
    <w:rsid w:val="00996D45"/>
    <w:rsid w:val="00997451"/>
    <w:rsid w:val="009B038B"/>
    <w:rsid w:val="009B1D02"/>
    <w:rsid w:val="009B24D0"/>
    <w:rsid w:val="009B4485"/>
    <w:rsid w:val="009B7414"/>
    <w:rsid w:val="009C0163"/>
    <w:rsid w:val="009C0301"/>
    <w:rsid w:val="009D2657"/>
    <w:rsid w:val="009D684D"/>
    <w:rsid w:val="009E244A"/>
    <w:rsid w:val="009E5E39"/>
    <w:rsid w:val="009F44FE"/>
    <w:rsid w:val="009F6418"/>
    <w:rsid w:val="00A02EA5"/>
    <w:rsid w:val="00A0617F"/>
    <w:rsid w:val="00A15B44"/>
    <w:rsid w:val="00A17B6D"/>
    <w:rsid w:val="00A20F3C"/>
    <w:rsid w:val="00A2589B"/>
    <w:rsid w:val="00A33682"/>
    <w:rsid w:val="00A42A7E"/>
    <w:rsid w:val="00A452F4"/>
    <w:rsid w:val="00A475C5"/>
    <w:rsid w:val="00A476D9"/>
    <w:rsid w:val="00A51E64"/>
    <w:rsid w:val="00A51F06"/>
    <w:rsid w:val="00A65774"/>
    <w:rsid w:val="00A72DEC"/>
    <w:rsid w:val="00A82BF5"/>
    <w:rsid w:val="00A84274"/>
    <w:rsid w:val="00A851F3"/>
    <w:rsid w:val="00A8529B"/>
    <w:rsid w:val="00A857C4"/>
    <w:rsid w:val="00A85915"/>
    <w:rsid w:val="00A9383C"/>
    <w:rsid w:val="00A96491"/>
    <w:rsid w:val="00AA0FDB"/>
    <w:rsid w:val="00AA6C15"/>
    <w:rsid w:val="00AA7238"/>
    <w:rsid w:val="00AB3E7F"/>
    <w:rsid w:val="00AC086D"/>
    <w:rsid w:val="00AC329E"/>
    <w:rsid w:val="00AD1918"/>
    <w:rsid w:val="00AD3AE5"/>
    <w:rsid w:val="00AE2FD9"/>
    <w:rsid w:val="00AE61FD"/>
    <w:rsid w:val="00AF2F41"/>
    <w:rsid w:val="00AF7FB3"/>
    <w:rsid w:val="00B0145F"/>
    <w:rsid w:val="00B02E01"/>
    <w:rsid w:val="00B02F06"/>
    <w:rsid w:val="00B05962"/>
    <w:rsid w:val="00B103A5"/>
    <w:rsid w:val="00B1267D"/>
    <w:rsid w:val="00B161F3"/>
    <w:rsid w:val="00B2041D"/>
    <w:rsid w:val="00B20F96"/>
    <w:rsid w:val="00B250DC"/>
    <w:rsid w:val="00B31D2B"/>
    <w:rsid w:val="00B333E3"/>
    <w:rsid w:val="00B3450A"/>
    <w:rsid w:val="00B36230"/>
    <w:rsid w:val="00B40DB6"/>
    <w:rsid w:val="00B51385"/>
    <w:rsid w:val="00B528C7"/>
    <w:rsid w:val="00B53035"/>
    <w:rsid w:val="00B53F23"/>
    <w:rsid w:val="00B560E7"/>
    <w:rsid w:val="00B56FC8"/>
    <w:rsid w:val="00B616E6"/>
    <w:rsid w:val="00B61BE2"/>
    <w:rsid w:val="00B63657"/>
    <w:rsid w:val="00B73515"/>
    <w:rsid w:val="00B8078B"/>
    <w:rsid w:val="00B87F67"/>
    <w:rsid w:val="00B92785"/>
    <w:rsid w:val="00B96320"/>
    <w:rsid w:val="00BA6D61"/>
    <w:rsid w:val="00BB166F"/>
    <w:rsid w:val="00BB2D58"/>
    <w:rsid w:val="00BC0DF5"/>
    <w:rsid w:val="00BC2D25"/>
    <w:rsid w:val="00BC47A5"/>
    <w:rsid w:val="00BC6700"/>
    <w:rsid w:val="00BD0131"/>
    <w:rsid w:val="00BD0A7D"/>
    <w:rsid w:val="00BD6752"/>
    <w:rsid w:val="00BD761D"/>
    <w:rsid w:val="00BE2E55"/>
    <w:rsid w:val="00BE3B8C"/>
    <w:rsid w:val="00BF34CB"/>
    <w:rsid w:val="00BF5B09"/>
    <w:rsid w:val="00C00F23"/>
    <w:rsid w:val="00C015CD"/>
    <w:rsid w:val="00C0217F"/>
    <w:rsid w:val="00C03CF6"/>
    <w:rsid w:val="00C101F3"/>
    <w:rsid w:val="00C10ECB"/>
    <w:rsid w:val="00C37666"/>
    <w:rsid w:val="00C41752"/>
    <w:rsid w:val="00C43ADB"/>
    <w:rsid w:val="00C44282"/>
    <w:rsid w:val="00C45060"/>
    <w:rsid w:val="00C47C30"/>
    <w:rsid w:val="00C47D8A"/>
    <w:rsid w:val="00C54DAD"/>
    <w:rsid w:val="00C54E2D"/>
    <w:rsid w:val="00C5558D"/>
    <w:rsid w:val="00C555C6"/>
    <w:rsid w:val="00C60970"/>
    <w:rsid w:val="00C633AA"/>
    <w:rsid w:val="00C67549"/>
    <w:rsid w:val="00C722B6"/>
    <w:rsid w:val="00C767CD"/>
    <w:rsid w:val="00C771B0"/>
    <w:rsid w:val="00C87C90"/>
    <w:rsid w:val="00CA13FD"/>
    <w:rsid w:val="00CA16E0"/>
    <w:rsid w:val="00CA1D6F"/>
    <w:rsid w:val="00CA2CA2"/>
    <w:rsid w:val="00CA680E"/>
    <w:rsid w:val="00CA688C"/>
    <w:rsid w:val="00CC3BA6"/>
    <w:rsid w:val="00CC3EC1"/>
    <w:rsid w:val="00CD6BEA"/>
    <w:rsid w:val="00CD7769"/>
    <w:rsid w:val="00CE3CA3"/>
    <w:rsid w:val="00CF49B0"/>
    <w:rsid w:val="00CF7856"/>
    <w:rsid w:val="00D004BA"/>
    <w:rsid w:val="00D02A68"/>
    <w:rsid w:val="00D030FF"/>
    <w:rsid w:val="00D04A0C"/>
    <w:rsid w:val="00D10187"/>
    <w:rsid w:val="00D14C5F"/>
    <w:rsid w:val="00D17BD0"/>
    <w:rsid w:val="00D20942"/>
    <w:rsid w:val="00D2159C"/>
    <w:rsid w:val="00D27735"/>
    <w:rsid w:val="00D3739C"/>
    <w:rsid w:val="00D37BBF"/>
    <w:rsid w:val="00D45C29"/>
    <w:rsid w:val="00D539C5"/>
    <w:rsid w:val="00D54A04"/>
    <w:rsid w:val="00D56A8C"/>
    <w:rsid w:val="00D5762A"/>
    <w:rsid w:val="00D61A40"/>
    <w:rsid w:val="00D71623"/>
    <w:rsid w:val="00D718A4"/>
    <w:rsid w:val="00D75BA9"/>
    <w:rsid w:val="00D77FF5"/>
    <w:rsid w:val="00D84402"/>
    <w:rsid w:val="00D91717"/>
    <w:rsid w:val="00D94C5B"/>
    <w:rsid w:val="00DB4F6D"/>
    <w:rsid w:val="00DB664C"/>
    <w:rsid w:val="00DB765E"/>
    <w:rsid w:val="00DC1D9F"/>
    <w:rsid w:val="00DC5B09"/>
    <w:rsid w:val="00DD2470"/>
    <w:rsid w:val="00DD4425"/>
    <w:rsid w:val="00DD4557"/>
    <w:rsid w:val="00DE20F4"/>
    <w:rsid w:val="00DF3C80"/>
    <w:rsid w:val="00E024EC"/>
    <w:rsid w:val="00E05A77"/>
    <w:rsid w:val="00E064B5"/>
    <w:rsid w:val="00E07798"/>
    <w:rsid w:val="00E10993"/>
    <w:rsid w:val="00E13659"/>
    <w:rsid w:val="00E1515C"/>
    <w:rsid w:val="00E17DD1"/>
    <w:rsid w:val="00E226BF"/>
    <w:rsid w:val="00E3528C"/>
    <w:rsid w:val="00E36B9F"/>
    <w:rsid w:val="00E37621"/>
    <w:rsid w:val="00E40009"/>
    <w:rsid w:val="00E43509"/>
    <w:rsid w:val="00E56F26"/>
    <w:rsid w:val="00E71D96"/>
    <w:rsid w:val="00E830D1"/>
    <w:rsid w:val="00E842AB"/>
    <w:rsid w:val="00E861C9"/>
    <w:rsid w:val="00E87B9C"/>
    <w:rsid w:val="00E93844"/>
    <w:rsid w:val="00EA01AD"/>
    <w:rsid w:val="00EA527D"/>
    <w:rsid w:val="00EB0904"/>
    <w:rsid w:val="00EB5B10"/>
    <w:rsid w:val="00EB7EA0"/>
    <w:rsid w:val="00EC1CA3"/>
    <w:rsid w:val="00EC3966"/>
    <w:rsid w:val="00ED0911"/>
    <w:rsid w:val="00ED0F3D"/>
    <w:rsid w:val="00ED1179"/>
    <w:rsid w:val="00ED46AA"/>
    <w:rsid w:val="00ED7263"/>
    <w:rsid w:val="00EE26F1"/>
    <w:rsid w:val="00EE2BF5"/>
    <w:rsid w:val="00EF0AE0"/>
    <w:rsid w:val="00EF13BB"/>
    <w:rsid w:val="00EF692D"/>
    <w:rsid w:val="00EF699C"/>
    <w:rsid w:val="00F0646A"/>
    <w:rsid w:val="00F12F8A"/>
    <w:rsid w:val="00F15816"/>
    <w:rsid w:val="00F22078"/>
    <w:rsid w:val="00F22798"/>
    <w:rsid w:val="00F26169"/>
    <w:rsid w:val="00F300E1"/>
    <w:rsid w:val="00F3087D"/>
    <w:rsid w:val="00F31326"/>
    <w:rsid w:val="00F32341"/>
    <w:rsid w:val="00F3461E"/>
    <w:rsid w:val="00F37F78"/>
    <w:rsid w:val="00F4129C"/>
    <w:rsid w:val="00F53E98"/>
    <w:rsid w:val="00F5438E"/>
    <w:rsid w:val="00F564FF"/>
    <w:rsid w:val="00F613E8"/>
    <w:rsid w:val="00F651F5"/>
    <w:rsid w:val="00F66FD6"/>
    <w:rsid w:val="00F70B21"/>
    <w:rsid w:val="00F7328E"/>
    <w:rsid w:val="00F762CD"/>
    <w:rsid w:val="00F76A4F"/>
    <w:rsid w:val="00F773B3"/>
    <w:rsid w:val="00F803FB"/>
    <w:rsid w:val="00F81173"/>
    <w:rsid w:val="00F81423"/>
    <w:rsid w:val="00F85F2B"/>
    <w:rsid w:val="00F876F4"/>
    <w:rsid w:val="00F96D56"/>
    <w:rsid w:val="00F97040"/>
    <w:rsid w:val="00F97BDC"/>
    <w:rsid w:val="00FA0127"/>
    <w:rsid w:val="00FB4388"/>
    <w:rsid w:val="00FB7FF4"/>
    <w:rsid w:val="00FC0D73"/>
    <w:rsid w:val="00FC12B7"/>
    <w:rsid w:val="00FC1735"/>
    <w:rsid w:val="00FC22E1"/>
    <w:rsid w:val="00FC2B5E"/>
    <w:rsid w:val="00FC31D3"/>
    <w:rsid w:val="00FC5094"/>
    <w:rsid w:val="00FD2113"/>
    <w:rsid w:val="00FD39EF"/>
    <w:rsid w:val="00FD4D36"/>
    <w:rsid w:val="00FD7C50"/>
    <w:rsid w:val="00FE0C31"/>
    <w:rsid w:val="00FE22D8"/>
    <w:rsid w:val="00FE3B8D"/>
    <w:rsid w:val="00FE5684"/>
    <w:rsid w:val="00FE6853"/>
    <w:rsid w:val="00FF58E3"/>
    <w:rsid w:val="00FF717E"/>
    <w:rsid w:val="043334F2"/>
    <w:rsid w:val="046A201F"/>
    <w:rsid w:val="065D04EC"/>
    <w:rsid w:val="07A545E5"/>
    <w:rsid w:val="0BB905F2"/>
    <w:rsid w:val="0F4E1A45"/>
    <w:rsid w:val="0FCD2C67"/>
    <w:rsid w:val="1065734A"/>
    <w:rsid w:val="13606836"/>
    <w:rsid w:val="1594443E"/>
    <w:rsid w:val="15F6063D"/>
    <w:rsid w:val="162E4628"/>
    <w:rsid w:val="179630A0"/>
    <w:rsid w:val="18C51D32"/>
    <w:rsid w:val="1A3E2C75"/>
    <w:rsid w:val="1DA17DCD"/>
    <w:rsid w:val="1E356F57"/>
    <w:rsid w:val="1F8E0081"/>
    <w:rsid w:val="21801576"/>
    <w:rsid w:val="219321E8"/>
    <w:rsid w:val="22B6212B"/>
    <w:rsid w:val="23846881"/>
    <w:rsid w:val="249D3848"/>
    <w:rsid w:val="24EE2515"/>
    <w:rsid w:val="29A173FC"/>
    <w:rsid w:val="2B822C69"/>
    <w:rsid w:val="2D983FF6"/>
    <w:rsid w:val="335C3630"/>
    <w:rsid w:val="343B00DB"/>
    <w:rsid w:val="35303022"/>
    <w:rsid w:val="36B3110D"/>
    <w:rsid w:val="38C834E1"/>
    <w:rsid w:val="39396D0C"/>
    <w:rsid w:val="3B912EB7"/>
    <w:rsid w:val="3B9F63B6"/>
    <w:rsid w:val="3DC5353D"/>
    <w:rsid w:val="3EB17A09"/>
    <w:rsid w:val="3F7F2072"/>
    <w:rsid w:val="40BE649D"/>
    <w:rsid w:val="43497A5F"/>
    <w:rsid w:val="439E7B7A"/>
    <w:rsid w:val="45095341"/>
    <w:rsid w:val="452D5B67"/>
    <w:rsid w:val="45A430CE"/>
    <w:rsid w:val="462115E9"/>
    <w:rsid w:val="46C07298"/>
    <w:rsid w:val="471F68AF"/>
    <w:rsid w:val="4A024F42"/>
    <w:rsid w:val="4D6D38CC"/>
    <w:rsid w:val="4EE61588"/>
    <w:rsid w:val="4FE469CD"/>
    <w:rsid w:val="53353CBC"/>
    <w:rsid w:val="537C7FEA"/>
    <w:rsid w:val="54AE7336"/>
    <w:rsid w:val="56B53435"/>
    <w:rsid w:val="577205EE"/>
    <w:rsid w:val="5D2B6EE9"/>
    <w:rsid w:val="5E9776E8"/>
    <w:rsid w:val="604A0647"/>
    <w:rsid w:val="60655074"/>
    <w:rsid w:val="61F326DA"/>
    <w:rsid w:val="61F87DA0"/>
    <w:rsid w:val="63E53EA0"/>
    <w:rsid w:val="63F54393"/>
    <w:rsid w:val="64693018"/>
    <w:rsid w:val="647E2B0D"/>
    <w:rsid w:val="647E6F13"/>
    <w:rsid w:val="68EE65BD"/>
    <w:rsid w:val="6B2663E5"/>
    <w:rsid w:val="6BC33376"/>
    <w:rsid w:val="6EB665AC"/>
    <w:rsid w:val="6FD840DE"/>
    <w:rsid w:val="704C525B"/>
    <w:rsid w:val="704D1D7E"/>
    <w:rsid w:val="70C02780"/>
    <w:rsid w:val="72C036EE"/>
    <w:rsid w:val="73084CDD"/>
    <w:rsid w:val="74F75C75"/>
    <w:rsid w:val="78E37494"/>
    <w:rsid w:val="799E5059"/>
    <w:rsid w:val="7A5C1E15"/>
    <w:rsid w:val="7A8730A7"/>
    <w:rsid w:val="7B9131B8"/>
    <w:rsid w:val="7C6B2F42"/>
    <w:rsid w:val="7CDE6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rPr>
      <w:szCs w:val="24"/>
    </w:rPr>
  </w:style>
  <w:style w:type="paragraph" w:styleId="3">
    <w:name w:val="Plain Text"/>
    <w:basedOn w:val="1"/>
    <w:link w:val="19"/>
    <w:qFormat/>
    <w:uiPriority w:val="0"/>
    <w:rPr>
      <w:rFonts w:ascii="宋体" w:hAnsi="Courier New"/>
      <w:szCs w:val="21"/>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pPr>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paragraph" w:customStyle="1" w:styleId="14">
    <w:name w:val="列出段落1"/>
    <w:basedOn w:val="1"/>
    <w:qFormat/>
    <w:uiPriority w:val="99"/>
    <w:pPr>
      <w:ind w:firstLine="420" w:firstLineChars="200"/>
    </w:pPr>
    <w:rPr>
      <w:rFonts w:ascii="Calibri" w:hAnsi="Calibri"/>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Char Char Char Char Char Char Char Char Char Char Char Char Char Char Char Char Char Char Char"/>
    <w:basedOn w:val="1"/>
    <w:qFormat/>
    <w:uiPriority w:val="0"/>
    <w:pPr>
      <w:widowControl/>
      <w:adjustRightInd w:val="0"/>
      <w:spacing w:line="300" w:lineRule="auto"/>
      <w:ind w:firstLine="200" w:firstLineChars="200"/>
      <w:textAlignment w:val="baseline"/>
    </w:pPr>
    <w:rPr>
      <w:rFonts w:ascii="Verdana" w:hAnsi="Verdana"/>
      <w:kern w:val="0"/>
      <w:szCs w:val="20"/>
      <w:lang w:eastAsia="en-US"/>
    </w:rPr>
  </w:style>
  <w:style w:type="paragraph" w:customStyle="1" w:styleId="17">
    <w:name w:val="Normal_0"/>
    <w:qFormat/>
    <w:uiPriority w:val="0"/>
    <w:pPr>
      <w:widowControl w:val="0"/>
      <w:jc w:val="both"/>
    </w:pPr>
    <w:rPr>
      <w:rFonts w:ascii="Time New Romans" w:hAnsi="Time New Romans" w:eastAsia="宋体" w:cs="宋体"/>
      <w:kern w:val="2"/>
      <w:sz w:val="21"/>
      <w:szCs w:val="22"/>
      <w:lang w:val="en-US" w:eastAsia="zh-CN" w:bidi="ar-SA"/>
    </w:rPr>
  </w:style>
  <w:style w:type="paragraph" w:customStyle="1" w:styleId="18">
    <w:name w:val="Normal_1"/>
    <w:qFormat/>
    <w:uiPriority w:val="0"/>
    <w:pPr>
      <w:widowControl w:val="0"/>
      <w:jc w:val="both"/>
    </w:pPr>
    <w:rPr>
      <w:rFonts w:ascii="Time New Romans" w:hAnsi="Time New Romans" w:eastAsia="宋体" w:cs="宋体"/>
      <w:kern w:val="2"/>
      <w:sz w:val="21"/>
      <w:szCs w:val="22"/>
      <w:lang w:val="en-US" w:eastAsia="zh-CN" w:bidi="ar-SA"/>
    </w:rPr>
  </w:style>
  <w:style w:type="character" w:customStyle="1" w:styleId="19">
    <w:name w:val="纯文本 Char1"/>
    <w:link w:val="3"/>
    <w:qFormat/>
    <w:locked/>
    <w:uiPriority w:val="0"/>
    <w:rPr>
      <w:rFonts w:ascii="宋体" w:hAnsi="Courier New" w:cs="Courier New"/>
      <w:kern w:val="2"/>
      <w:sz w:val="21"/>
      <w:szCs w:val="21"/>
    </w:rPr>
  </w:style>
  <w:style w:type="character" w:customStyle="1" w:styleId="20">
    <w:name w:val="Char Char2"/>
    <w:qFormat/>
    <w:uiPriority w:val="0"/>
    <w:rPr>
      <w:rFonts w:ascii="宋体" w:hAnsi="Courier New" w:eastAsia="宋体" w:cs="Courier New"/>
      <w:kern w:val="2"/>
      <w:sz w:val="21"/>
      <w:szCs w:val="21"/>
      <w:lang w:val="en-US" w:eastAsia="zh-CN" w:bidi="ar-SA"/>
    </w:rPr>
  </w:style>
  <w:style w:type="character" w:customStyle="1" w:styleId="21">
    <w:name w:val="纯文本 Char"/>
    <w:qFormat/>
    <w:uiPriority w:val="0"/>
    <w:rPr>
      <w:rFonts w:ascii="宋体" w:hAnsi="Courier New" w:cs="Courier New"/>
      <w:kern w:val="2"/>
      <w:sz w:val="21"/>
      <w:szCs w:val="21"/>
    </w:rPr>
  </w:style>
  <w:style w:type="character" w:customStyle="1" w:styleId="22">
    <w:name w:val="sub_title s0"/>
    <w:basedOn w:val="10"/>
    <w:qFormat/>
    <w:uiPriority w:val="0"/>
  </w:style>
  <w:style w:type="paragraph" w:customStyle="1" w:styleId="23">
    <w:name w:val="Body text|1"/>
    <w:basedOn w:val="1"/>
    <w:link w:val="24"/>
    <w:unhideWhenUsed/>
    <w:qFormat/>
    <w:uiPriority w:val="0"/>
    <w:pPr>
      <w:spacing w:line="360" w:lineRule="auto"/>
      <w:ind w:firstLine="400"/>
    </w:pPr>
    <w:rPr>
      <w:rFonts w:hint="eastAsia" w:ascii="MingLiU" w:hAnsi="MingLiU" w:eastAsia="MingLiU"/>
      <w:sz w:val="20"/>
      <w:lang w:val="zh-TW" w:eastAsia="zh-TW"/>
    </w:rPr>
  </w:style>
  <w:style w:type="character" w:customStyle="1" w:styleId="24">
    <w:name w:val="Body text|1_"/>
    <w:basedOn w:val="10"/>
    <w:link w:val="23"/>
    <w:unhideWhenUsed/>
    <w:qFormat/>
    <w:uiPriority w:val="0"/>
    <w:rPr>
      <w:rFonts w:hint="eastAsia" w:ascii="MingLiU" w:hAnsi="MingLiU" w:eastAsia="MingLiU"/>
      <w:sz w:val="20"/>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531</Words>
  <Characters>3030</Characters>
  <Lines>25</Lines>
  <Paragraphs>7</Paragraphs>
  <TotalTime>13</TotalTime>
  <ScaleCrop>false</ScaleCrop>
  <LinksUpToDate>false</LinksUpToDate>
  <CharactersWithSpaces>3554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2019-06-11T03:49:00Z</dcterms:created>
  <dc:creator>Administrator</dc:creator>
  <cp:lastModifiedBy>沧海昆仑</cp:lastModifiedBy>
  <cp:lastPrinted>2013-06-25T01:13:00Z</cp:lastPrinted>
  <dcterms:modified xsi:type="dcterms:W3CDTF">2021-01-05T09:45:35Z</dcterms:modified>
  <dc:title>2013年高考试题解析制作计划</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2052-11.1.0.10228</vt:lpwstr>
  </property>
</Properties>
</file>