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00" w:firstLineChars="300"/>
        <w:contextualSpacing/>
        <w:rPr>
          <w:rFonts w:eastAsia="黑体"/>
          <w:sz w:val="30"/>
          <w:szCs w:val="30"/>
        </w:rPr>
      </w:pPr>
      <w:r>
        <w:rPr>
          <w:rFonts w:eastAsia="黑体"/>
          <w:sz w:val="30"/>
          <w:szCs w:val="30"/>
        </w:rPr>
        <w:drawing>
          <wp:anchor distT="0" distB="0" distL="114300" distR="114300" simplePos="0" relativeHeight="251658240" behindDoc="0" locked="0" layoutInCell="1" allowOverlap="1">
            <wp:simplePos x="0" y="0"/>
            <wp:positionH relativeFrom="page">
              <wp:posOffset>10325100</wp:posOffset>
            </wp:positionH>
            <wp:positionV relativeFrom="topMargin">
              <wp:posOffset>10883900</wp:posOffset>
            </wp:positionV>
            <wp:extent cx="266700" cy="317500"/>
            <wp:effectExtent l="0" t="0" r="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8"/>
                    <a:stretch>
                      <a:fillRect/>
                    </a:stretch>
                  </pic:blipFill>
                  <pic:spPr>
                    <a:xfrm>
                      <a:off x="0" y="0"/>
                      <a:ext cx="266700" cy="317500"/>
                    </a:xfrm>
                    <a:prstGeom prst="rect">
                      <a:avLst/>
                    </a:prstGeom>
                  </pic:spPr>
                </pic:pic>
              </a:graphicData>
            </a:graphic>
          </wp:anchor>
        </w:drawing>
      </w:r>
      <w:r>
        <w:rPr>
          <w:sz w:val="30"/>
          <w:szCs w:val="30"/>
        </w:rPr>
        <w:drawing>
          <wp:anchor distT="0" distB="0" distL="114300" distR="114300" simplePos="0" relativeHeight="251659264" behindDoc="1" locked="0" layoutInCell="1" allowOverlap="1">
            <wp:simplePos x="0" y="0"/>
            <wp:positionH relativeFrom="column">
              <wp:posOffset>19050</wp:posOffset>
            </wp:positionH>
            <wp:positionV relativeFrom="paragraph">
              <wp:posOffset>13970</wp:posOffset>
            </wp:positionV>
            <wp:extent cx="6191250" cy="1057275"/>
            <wp:effectExtent l="0" t="0" r="6350" b="9525"/>
            <wp:wrapNone/>
            <wp:docPr id="1" name="图片 80" descr="标题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0" descr="标题111"/>
                    <pic:cNvPicPr>
                      <a:picLocks noChangeAspect="1"/>
                    </pic:cNvPicPr>
                  </pic:nvPicPr>
                  <pic:blipFill>
                    <a:blip r:embed="rId9"/>
                    <a:stretch>
                      <a:fillRect/>
                    </a:stretch>
                  </pic:blipFill>
                  <pic:spPr>
                    <a:xfrm>
                      <a:off x="0" y="0"/>
                      <a:ext cx="6191250" cy="1057275"/>
                    </a:xfrm>
                    <a:prstGeom prst="rect">
                      <a:avLst/>
                    </a:prstGeom>
                    <a:noFill/>
                    <a:ln>
                      <a:noFill/>
                    </a:ln>
                  </pic:spPr>
                </pic:pic>
              </a:graphicData>
            </a:graphic>
          </wp:anchor>
        </w:drawing>
      </w:r>
      <w:r>
        <w:rPr>
          <w:rFonts w:eastAsia="黑体"/>
          <w:sz w:val="30"/>
          <w:szCs w:val="30"/>
        </w:rPr>
        <w:t>第四章   物质结构 元素周期律</w:t>
      </w:r>
    </w:p>
    <w:p>
      <w:pPr>
        <w:spacing w:line="360" w:lineRule="auto"/>
        <w:ind w:firstLine="2240" w:firstLineChars="800"/>
        <w:jc w:val="left"/>
        <w:rPr>
          <w:rFonts w:eastAsia="楷体"/>
        </w:rPr>
      </w:pPr>
      <w:r>
        <w:rPr>
          <w:rFonts w:eastAsia="楷体"/>
          <w:sz w:val="28"/>
          <w:szCs w:val="28"/>
        </w:rPr>
        <w:t>第三节  化学键</w:t>
      </w:r>
    </w:p>
    <w:p>
      <w:pPr>
        <w:spacing w:line="360" w:lineRule="auto"/>
        <w:ind w:firstLine="2409" w:firstLineChars="1000"/>
        <w:contextualSpacing/>
        <w:rPr>
          <w:rFonts w:eastAsia="楷体"/>
          <w:b/>
          <w:color w:val="FF0000"/>
          <w:sz w:val="24"/>
          <w:szCs w:val="24"/>
        </w:rPr>
      </w:pPr>
      <w:r>
        <w:rPr>
          <w:rFonts w:eastAsia="楷体"/>
          <w:b/>
          <w:color w:val="FF0000"/>
          <w:sz w:val="24"/>
          <w:szCs w:val="24"/>
        </w:rPr>
        <w:t>第1课时 离子键</w:t>
      </w:r>
    </w:p>
    <w:p>
      <w:pPr>
        <w:spacing w:line="360" w:lineRule="auto"/>
        <w:jc w:val="center"/>
      </w:pPr>
      <w:r>
        <w:drawing>
          <wp:inline distT="0" distB="0" distL="114300" distR="114300">
            <wp:extent cx="2885440" cy="1123950"/>
            <wp:effectExtent l="0" t="0" r="1016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2885440" cy="1123950"/>
                    </a:xfrm>
                    <a:prstGeom prst="rect">
                      <a:avLst/>
                    </a:prstGeom>
                    <a:noFill/>
                    <a:ln>
                      <a:noFill/>
                    </a:ln>
                  </pic:spPr>
                </pic:pic>
              </a:graphicData>
            </a:graphic>
          </wp:inline>
        </w:drawing>
      </w:r>
    </w:p>
    <w:p>
      <w:pPr>
        <w:spacing w:line="360" w:lineRule="auto"/>
        <w:jc w:val="left"/>
      </w:pPr>
      <w:r>
        <w:t>（1）以典型物质为例认识离子键形成，建立离子键的概念。</w:t>
      </w:r>
    </w:p>
    <w:p>
      <w:pPr>
        <w:spacing w:line="360" w:lineRule="auto"/>
        <w:jc w:val="left"/>
      </w:pPr>
      <w:r>
        <w:t>（2）能用电子式对离子键进行表征。</w:t>
      </w:r>
    </w:p>
    <w:p>
      <w:pPr>
        <w:spacing w:line="360" w:lineRule="auto"/>
        <w:jc w:val="left"/>
      </w:pPr>
      <w:r>
        <w:t>（3）能从宏观现象及化学键等不同角度对物质进行分类。能对典型物质的微粒间相互作用进行分析，能从物质的构成微粒及相互作用角度说明物质性质的共性、差异及其原因，解释同类物质性质变化的规律。</w:t>
      </w:r>
    </w:p>
    <w:p>
      <w:pPr>
        <w:spacing w:line="360" w:lineRule="auto"/>
        <w:jc w:val="left"/>
      </w:pPr>
    </w:p>
    <w:p>
      <w:pPr>
        <w:spacing w:line="360" w:lineRule="auto"/>
        <w:jc w:val="center"/>
      </w:pPr>
      <w:r>
        <w:drawing>
          <wp:inline distT="0" distB="0" distL="114300" distR="114300">
            <wp:extent cx="2894965" cy="1056640"/>
            <wp:effectExtent l="0" t="0" r="635" b="10160"/>
            <wp:docPr id="5" name="图片 4"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22"/>
                    <pic:cNvPicPr>
                      <a:picLocks noChangeAspect="1"/>
                    </pic:cNvPicPr>
                  </pic:nvPicPr>
                  <pic:blipFill>
                    <a:blip r:embed="rId11"/>
                    <a:stretch>
                      <a:fillRect/>
                    </a:stretch>
                  </pic:blipFill>
                  <pic:spPr>
                    <a:xfrm>
                      <a:off x="0" y="0"/>
                      <a:ext cx="2894965" cy="1056640"/>
                    </a:xfrm>
                    <a:prstGeom prst="rect">
                      <a:avLst/>
                    </a:prstGeom>
                    <a:noFill/>
                    <a:ln>
                      <a:noFill/>
                    </a:ln>
                  </pic:spPr>
                </pic:pic>
              </a:graphicData>
            </a:graphic>
          </wp:inline>
        </w:drawing>
      </w:r>
    </w:p>
    <w:p>
      <w:pPr>
        <w:spacing w:line="360" w:lineRule="auto"/>
        <w:rPr>
          <w:b/>
          <w:sz w:val="24"/>
          <w:szCs w:val="24"/>
        </w:rPr>
      </w:pPr>
      <w:r>
        <w:rPr>
          <w:b/>
          <w:sz w:val="24"/>
          <w:szCs w:val="24"/>
        </w:rPr>
        <w:t>【内容分析】</w:t>
      </w:r>
    </w:p>
    <w:p>
      <w:pPr>
        <w:spacing w:line="360" w:lineRule="auto"/>
        <w:ind w:firstLine="420" w:firstLineChars="200"/>
      </w:pPr>
      <w:r>
        <w:t>初中化学中讨论了离子的概念，学生知道带正电的Na+与带负电的Cl－形成了NaCl，也知道了物质是由分子、原子或离子构成的，但学生并不知道离子化合物、共价化合物的概念，也不知道它们是如何形成的。本节从微观粒子间相互作用的视角，讨论物质的构成，并揭示化学反应的本质。</w:t>
      </w:r>
    </w:p>
    <w:p>
      <w:pPr>
        <w:spacing w:line="360" w:lineRule="auto"/>
        <w:ind w:firstLine="420" w:firstLineChars="200"/>
      </w:pPr>
      <w:r>
        <w:t>学生已经知道活泼的金属钠与活泼的非金属氯可以反应生成氯化钠，所以，本节从学生非常熟悉的物质人手，提出"从原子结构的角度来看，钠原子和氯原子是怎样形成氯化钠的呢"这一问题，接下来从微粒间相互作用的视角，讨论钠原子和氯原子如何相互作用以达到稳定结构，来解释NaCI的形成，从而引出离子键的概念。</w:t>
      </w:r>
    </w:p>
    <w:p>
      <w:pPr>
        <w:spacing w:line="360" w:lineRule="auto"/>
        <w:ind w:firstLine="420" w:firstLineChars="200"/>
      </w:pPr>
      <w:r>
        <w:t>教材引入了电子式、分子结构模型等，以帮助学生形象地认识微观、抽象的概念，电子式的呈现突出其工具性，以使学生易于理解原子核外电子排布，说明物质的形成过程。</w:t>
      </w:r>
    </w:p>
    <w:p>
      <w:pPr>
        <w:spacing w:line="360" w:lineRule="auto"/>
        <w:ind w:firstLine="420" w:firstLineChars="200"/>
      </w:pPr>
      <w:r>
        <w:t>化学键对于学生来说是个新的概念，在必修阶段学业要求不高，教材只介绍了简单的离子化合物和共价化合物中的化学键类型。例如，关于离子键，只以NaCI的形成为例，并只说明"由活泼金属与活泼非金属形成离子化合物"，列举的也是简单的物质。必修阶段的化学键内容只是为了使学生更好地认识分子的结构和微粒间的相互作用，并没有深入讨论，更多相关内容将在选择性必修课程中做系统介绍。</w:t>
      </w:r>
    </w:p>
    <w:p>
      <w:pPr>
        <w:spacing w:line="360" w:lineRule="auto"/>
        <w:rPr>
          <w:szCs w:val="21"/>
        </w:rPr>
      </w:pPr>
      <w:r>
        <w:rPr>
          <w:b/>
          <w:bCs/>
          <w:sz w:val="24"/>
          <w:szCs w:val="24"/>
        </w:rPr>
        <w:t>【教学重点和难点】</w:t>
      </w:r>
    </w:p>
    <w:p>
      <w:pPr>
        <w:spacing w:line="360" w:lineRule="auto"/>
        <w:rPr>
          <w:szCs w:val="21"/>
        </w:rPr>
      </w:pPr>
      <w:r>
        <w:rPr>
          <w:szCs w:val="21"/>
        </w:rPr>
        <w:t>重点</w:t>
      </w:r>
      <w:r>
        <w:rPr>
          <w:rFonts w:hint="eastAsia" w:ascii="宋体" w:hAnsi="宋体" w:cs="宋体"/>
          <w:szCs w:val="21"/>
        </w:rPr>
        <w:t>∶</w:t>
      </w:r>
      <w:r>
        <w:rPr>
          <w:szCs w:val="21"/>
        </w:rPr>
        <w:t>离子键、离子化合物的概念;电子式的书写。</w:t>
      </w:r>
    </w:p>
    <w:p>
      <w:pPr>
        <w:spacing w:line="360" w:lineRule="auto"/>
        <w:rPr>
          <w:szCs w:val="21"/>
        </w:rPr>
      </w:pPr>
      <w:r>
        <w:rPr>
          <w:szCs w:val="21"/>
        </w:rPr>
        <w:t>难点</w:t>
      </w:r>
      <w:r>
        <w:rPr>
          <w:rFonts w:hint="eastAsia" w:ascii="宋体" w:hAnsi="宋体" w:cs="宋体"/>
          <w:szCs w:val="21"/>
        </w:rPr>
        <w:t>∶</w:t>
      </w:r>
      <w:r>
        <w:rPr>
          <w:szCs w:val="21"/>
        </w:rPr>
        <w:t>从微粒间相互作用的视角，认识化学反应的本质。</w:t>
      </w:r>
    </w:p>
    <w:p>
      <w:pPr>
        <w:spacing w:line="360" w:lineRule="auto"/>
        <w:rPr>
          <w:b/>
          <w:bCs/>
          <w:sz w:val="24"/>
          <w:szCs w:val="24"/>
        </w:rPr>
      </w:pPr>
      <w:r>
        <w:rPr>
          <w:b/>
          <w:bCs/>
          <w:sz w:val="24"/>
          <w:szCs w:val="24"/>
        </w:rPr>
        <w:t>【教学流程】</w:t>
      </w:r>
    </w:p>
    <w:p>
      <w:pPr>
        <w:spacing w:line="360" w:lineRule="auto"/>
        <w:rPr>
          <w:sz w:val="24"/>
          <w:szCs w:val="24"/>
        </w:rPr>
      </w:pPr>
      <w:r>
        <w:rPr>
          <w:sz w:val="24"/>
          <w:szCs w:val="24"/>
        </w:rPr>
        <w:t>【问题引入】</w:t>
      </w:r>
    </w:p>
    <w:p>
      <w:pPr>
        <w:spacing w:line="360" w:lineRule="auto"/>
        <w:jc w:val="left"/>
        <w:textAlignment w:val="baseline"/>
      </w:pPr>
      <w:r>
        <w:t xml:space="preserve">    从元素周期表可以看出，到目前为止，已经发现的元素有一百多种。然而，由这一百多种元素的原子构成的物质已超过1亿种。那么，元素的原子之间通过什么作用形成如此丰富的物质呢？</w:t>
      </w:r>
    </w:p>
    <w:p>
      <w:pPr>
        <w:spacing w:line="360" w:lineRule="auto"/>
        <w:jc w:val="left"/>
        <w:textAlignment w:val="baseline"/>
      </w:pPr>
      <w:r>
        <w:t>【学习任务一】宏观角度，感受化学键的存在</w:t>
      </w:r>
    </w:p>
    <w:p>
      <w:pPr>
        <w:spacing w:line="360" w:lineRule="auto"/>
        <w:jc w:val="left"/>
        <w:textAlignment w:val="baseline"/>
      </w:pPr>
      <w:r>
        <w:t>【思考与交流】</w:t>
      </w:r>
    </w:p>
    <w:p>
      <w:pPr>
        <w:spacing w:line="360" w:lineRule="auto"/>
        <w:jc w:val="left"/>
        <w:textAlignment w:val="baseline"/>
      </w:pPr>
      <w:r>
        <w:t>(1)观看钠在氯气中燃烧的实验视频，描述实验现象，写出化学方程式。</w:t>
      </w:r>
    </w:p>
    <w:p>
      <w:pPr>
        <w:spacing w:line="360" w:lineRule="auto"/>
        <w:jc w:val="left"/>
        <w:textAlignment w:val="baseline"/>
        <w:rPr>
          <w:color w:val="0000FF"/>
        </w:rPr>
      </w:pPr>
      <w:r>
        <w:rPr>
          <w:color w:val="0000FF"/>
        </w:rPr>
        <w:drawing>
          <wp:inline distT="0" distB="0" distL="114300" distR="114300">
            <wp:extent cx="3877310" cy="631190"/>
            <wp:effectExtent l="0" t="0" r="8890" b="16510"/>
            <wp:docPr id="3" name="图片 3" descr="1603093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3093268(1)"/>
                    <pic:cNvPicPr>
                      <a:picLocks noChangeAspect="1"/>
                    </pic:cNvPicPr>
                  </pic:nvPicPr>
                  <pic:blipFill>
                    <a:blip r:embed="rId12"/>
                    <a:stretch>
                      <a:fillRect/>
                    </a:stretch>
                  </pic:blipFill>
                  <pic:spPr>
                    <a:xfrm>
                      <a:off x="0" y="0"/>
                      <a:ext cx="3877310" cy="631190"/>
                    </a:xfrm>
                    <a:prstGeom prst="rect">
                      <a:avLst/>
                    </a:prstGeom>
                  </pic:spPr>
                </pic:pic>
              </a:graphicData>
            </a:graphic>
          </wp:inline>
        </w:drawing>
      </w:r>
    </w:p>
    <w:p>
      <w:pPr>
        <w:spacing w:line="360" w:lineRule="auto"/>
        <w:jc w:val="left"/>
        <w:textAlignment w:val="baseline"/>
        <w:rPr>
          <w:color w:val="0000FF"/>
        </w:rPr>
      </w:pPr>
      <w:r>
        <w:rPr>
          <w:color w:val="0000FF"/>
        </w:rPr>
        <w:t>【设计意图】通过观看钠与氯气反应，从宏观的角度感受在化学反应中化学键的存在。</w:t>
      </w:r>
    </w:p>
    <w:p>
      <w:pPr>
        <w:spacing w:line="360" w:lineRule="auto"/>
        <w:jc w:val="left"/>
        <w:textAlignment w:val="baseline"/>
      </w:pPr>
      <w:r>
        <w:t>【学习任务二】微观探析，认识离子键的形成</w:t>
      </w:r>
    </w:p>
    <w:p>
      <w:pPr>
        <w:spacing w:line="360" w:lineRule="auto"/>
        <w:jc w:val="left"/>
        <w:textAlignment w:val="baseline"/>
      </w:pPr>
      <w:r>
        <w:t>【思考与交流】（2）画出钠原子、氯原子的结构示意图，分析其稳定性。从原子结构的角度分析钠原子和氯原子是怎样形成氯化钠的，用示意图的方式表示出来？</w:t>
      </w:r>
    </w:p>
    <w:p>
      <w:pPr>
        <w:spacing w:line="360" w:lineRule="auto"/>
        <w:jc w:val="left"/>
        <w:textAlignment w:val="baseline"/>
        <w:rPr>
          <w:color w:val="0000FF"/>
        </w:rPr>
      </w:pPr>
      <w:r>
        <w:rPr>
          <w:color w:val="0000FF"/>
        </w:rPr>
        <w:drawing>
          <wp:inline distT="0" distB="0" distL="114300" distR="114300">
            <wp:extent cx="3834130" cy="1903095"/>
            <wp:effectExtent l="0" t="0" r="13970" b="1905"/>
            <wp:docPr id="12" name="图片 12" descr="1603093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3093658(1)"/>
                    <pic:cNvPicPr>
                      <a:picLocks noChangeAspect="1"/>
                    </pic:cNvPicPr>
                  </pic:nvPicPr>
                  <pic:blipFill>
                    <a:blip r:embed="rId13"/>
                    <a:stretch>
                      <a:fillRect/>
                    </a:stretch>
                  </pic:blipFill>
                  <pic:spPr>
                    <a:xfrm>
                      <a:off x="0" y="0"/>
                      <a:ext cx="3834130" cy="1903095"/>
                    </a:xfrm>
                    <a:prstGeom prst="rect">
                      <a:avLst/>
                    </a:prstGeom>
                  </pic:spPr>
                </pic:pic>
              </a:graphicData>
            </a:graphic>
          </wp:inline>
        </w:drawing>
      </w:r>
    </w:p>
    <w:p>
      <w:pPr>
        <w:spacing w:line="360" w:lineRule="auto"/>
        <w:jc w:val="left"/>
        <w:textAlignment w:val="baseline"/>
        <w:rPr>
          <w:rFonts w:eastAsiaTheme="majorEastAsia"/>
        </w:rPr>
      </w:pPr>
    </w:p>
    <w:p>
      <w:pPr>
        <w:spacing w:line="360" w:lineRule="auto"/>
        <w:jc w:val="left"/>
        <w:textAlignment w:val="baseline"/>
        <w:rPr>
          <w:rFonts w:eastAsiaTheme="majorEastAsia"/>
        </w:rPr>
      </w:pPr>
    </w:p>
    <w:p>
      <w:pPr>
        <w:spacing w:line="360" w:lineRule="auto"/>
        <w:jc w:val="left"/>
        <w:textAlignment w:val="baseline"/>
        <w:rPr>
          <w:rFonts w:eastAsiaTheme="majorEastAsia"/>
        </w:rPr>
      </w:pPr>
    </w:p>
    <w:p>
      <w:pPr>
        <w:spacing w:line="360" w:lineRule="auto"/>
        <w:jc w:val="left"/>
        <w:textAlignment w:val="baseline"/>
        <w:rPr>
          <w:rFonts w:eastAsiaTheme="majorEastAsia"/>
        </w:rPr>
      </w:pPr>
    </w:p>
    <w:p>
      <w:pPr>
        <w:spacing w:line="360" w:lineRule="auto"/>
        <w:jc w:val="left"/>
        <w:textAlignment w:val="baseline"/>
        <w:rPr>
          <w:rFonts w:eastAsiaTheme="majorEastAsia"/>
        </w:rPr>
      </w:pPr>
      <w:r>
        <w:rPr>
          <w:rFonts w:eastAsiaTheme="majorEastAsia"/>
        </w:rPr>
        <w:t>【思考与交流】（3）氯化钠中Na+和Cl—为什么可以结合在一起？它们之间存在哪些作用力？</w:t>
      </w:r>
    </w:p>
    <w:p>
      <w:pPr>
        <w:spacing w:line="360" w:lineRule="auto"/>
        <w:jc w:val="left"/>
        <w:textAlignment w:val="baseline"/>
        <w:rPr>
          <w:color w:val="0000FF"/>
        </w:rPr>
      </w:pPr>
      <w:r>
        <w:rPr>
          <w:color w:val="0000FF"/>
        </w:rPr>
        <w:drawing>
          <wp:inline distT="0" distB="0" distL="114300" distR="114300">
            <wp:extent cx="3629025" cy="1507490"/>
            <wp:effectExtent l="0" t="0" r="9525" b="16510"/>
            <wp:docPr id="15" name="图片 15" descr="1603093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3093743(1)"/>
                    <pic:cNvPicPr>
                      <a:picLocks noChangeAspect="1"/>
                    </pic:cNvPicPr>
                  </pic:nvPicPr>
                  <pic:blipFill>
                    <a:blip r:embed="rId14"/>
                    <a:stretch>
                      <a:fillRect/>
                    </a:stretch>
                  </pic:blipFill>
                  <pic:spPr>
                    <a:xfrm>
                      <a:off x="0" y="0"/>
                      <a:ext cx="3629025" cy="1507490"/>
                    </a:xfrm>
                    <a:prstGeom prst="rect">
                      <a:avLst/>
                    </a:prstGeom>
                  </pic:spPr>
                </pic:pic>
              </a:graphicData>
            </a:graphic>
          </wp:inline>
        </w:drawing>
      </w:r>
    </w:p>
    <w:p>
      <w:pPr>
        <w:spacing w:line="360" w:lineRule="auto"/>
        <w:jc w:val="left"/>
        <w:textAlignment w:val="baseline"/>
      </w:pPr>
      <w:r>
        <w:t>静电作用</w:t>
      </w:r>
    </w:p>
    <w:p>
      <w:pPr>
        <w:numPr>
          <w:ilvl w:val="0"/>
          <w:numId w:val="1"/>
        </w:numPr>
        <w:spacing w:line="360" w:lineRule="auto"/>
        <w:jc w:val="left"/>
        <w:textAlignment w:val="baseline"/>
      </w:pPr>
      <w:r>
        <w:t xml:space="preserve">异性电荷(Na+和Cl—)间的静电引力;       </w:t>
      </w:r>
    </w:p>
    <w:p>
      <w:pPr>
        <w:numPr>
          <w:ilvl w:val="0"/>
          <w:numId w:val="1"/>
        </w:numPr>
        <w:spacing w:line="360" w:lineRule="auto"/>
        <w:jc w:val="left"/>
        <w:textAlignment w:val="baseline"/>
      </w:pPr>
      <w:r>
        <w:t>同性电荷(电子与电子、原子核与原子核)间的静电斥力</w:t>
      </w:r>
    </w:p>
    <w:p>
      <w:pPr>
        <w:spacing w:line="360" w:lineRule="auto"/>
        <w:jc w:val="left"/>
        <w:textAlignment w:val="baseline"/>
        <w:rPr>
          <w:color w:val="0000FF"/>
          <w:szCs w:val="21"/>
        </w:rPr>
      </w:pPr>
      <w:r>
        <w:rPr>
          <w:color w:val="0000FF"/>
        </w:rPr>
        <w:t>【设计意图】</w:t>
      </w:r>
      <w:r>
        <w:rPr>
          <w:color w:val="0000FF"/>
          <w:szCs w:val="21"/>
        </w:rPr>
        <w:t>结合原子结构示意图从微观的角度认识离子键的形成过程，得出离子键的概念。</w:t>
      </w:r>
    </w:p>
    <w:p>
      <w:pPr>
        <w:spacing w:line="360" w:lineRule="auto"/>
        <w:jc w:val="left"/>
        <w:textAlignment w:val="baseline"/>
      </w:pPr>
      <w:r>
        <w:t>【新概念】</w:t>
      </w:r>
    </w:p>
    <w:p>
      <w:pPr>
        <w:spacing w:line="360" w:lineRule="auto"/>
        <w:jc w:val="left"/>
        <w:textAlignment w:val="baseline"/>
        <w:rPr>
          <w:color w:val="0000FF"/>
        </w:rPr>
      </w:pPr>
      <w:r>
        <w:t>1、离子键——使阴、阳离子之间结合成化合物的静电作用叫做离子键。</w:t>
      </w:r>
    </w:p>
    <w:p>
      <w:pPr>
        <w:spacing w:line="360" w:lineRule="auto"/>
        <w:jc w:val="left"/>
        <w:textAlignment w:val="baseline"/>
        <w:rPr>
          <w:color w:val="0000FF"/>
        </w:rPr>
      </w:pPr>
      <w:r>
        <w:rPr>
          <w:color w:val="0000FF"/>
        </w:rPr>
        <w:drawing>
          <wp:inline distT="0" distB="0" distL="114300" distR="114300">
            <wp:extent cx="5607685" cy="1696720"/>
            <wp:effectExtent l="0" t="0" r="12065" b="17780"/>
            <wp:docPr id="26" name="图片 26" descr="1603093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03093910(1)"/>
                    <pic:cNvPicPr>
                      <a:picLocks noChangeAspect="1"/>
                    </pic:cNvPicPr>
                  </pic:nvPicPr>
                  <pic:blipFill>
                    <a:blip r:embed="rId15"/>
                    <a:stretch>
                      <a:fillRect/>
                    </a:stretch>
                  </pic:blipFill>
                  <pic:spPr>
                    <a:xfrm>
                      <a:off x="0" y="0"/>
                      <a:ext cx="5607685" cy="1696720"/>
                    </a:xfrm>
                    <a:prstGeom prst="rect">
                      <a:avLst/>
                    </a:prstGeom>
                  </pic:spPr>
                </pic:pic>
              </a:graphicData>
            </a:graphic>
          </wp:inline>
        </w:drawing>
      </w:r>
    </w:p>
    <w:p>
      <w:pPr>
        <w:spacing w:line="360" w:lineRule="auto"/>
        <w:jc w:val="left"/>
        <w:textAlignment w:val="baseline"/>
        <w:rPr>
          <w:szCs w:val="21"/>
        </w:rPr>
      </w:pPr>
      <w:r>
        <w:rPr>
          <w:sz w:val="24"/>
          <w:szCs w:val="24"/>
        </w:rPr>
        <w:t>【概念的运用】</w:t>
      </w:r>
      <w:r>
        <w:rPr>
          <w:szCs w:val="21"/>
        </w:rPr>
        <w:t>离子键存在哪些化合物之中？请举例说明。</w:t>
      </w:r>
    </w:p>
    <w:p>
      <w:pPr>
        <w:spacing w:line="360" w:lineRule="auto"/>
        <w:jc w:val="left"/>
        <w:textAlignment w:val="baseline"/>
      </w:pPr>
      <w:r>
        <w:t>NaCl、MgCl</w:t>
      </w:r>
      <w:r>
        <w:rPr>
          <w:vertAlign w:val="subscript"/>
        </w:rPr>
        <w:t>2</w:t>
      </w:r>
      <w:r>
        <w:t>、KCl、Na</w:t>
      </w:r>
      <w:r>
        <w:rPr>
          <w:vertAlign w:val="subscript"/>
        </w:rPr>
        <w:t>2</w:t>
      </w:r>
      <w:r>
        <w:t>O、MgO、NaOH、Na</w:t>
      </w:r>
      <w:r>
        <w:rPr>
          <w:vertAlign w:val="subscript"/>
        </w:rPr>
        <w:t>2</w:t>
      </w:r>
      <w:r>
        <w:t>SO</w:t>
      </w:r>
      <w:r>
        <w:rPr>
          <w:vertAlign w:val="subscript"/>
        </w:rPr>
        <w:t>4</w:t>
      </w:r>
      <w:r>
        <w:t>、NH</w:t>
      </w:r>
      <w:r>
        <w:rPr>
          <w:vertAlign w:val="subscript"/>
        </w:rPr>
        <w:t>4</w:t>
      </w:r>
      <w:r>
        <w:t>Cl等等。</w:t>
      </w:r>
    </w:p>
    <w:p>
      <w:pPr>
        <w:spacing w:line="360" w:lineRule="auto"/>
        <w:jc w:val="left"/>
        <w:textAlignment w:val="baseline"/>
      </w:pPr>
      <w:r>
        <w:t>2、离子化合物———由离子键构成的化合物。</w:t>
      </w:r>
    </w:p>
    <w:p>
      <w:pPr>
        <w:spacing w:line="360" w:lineRule="auto"/>
        <w:jc w:val="left"/>
        <w:textAlignment w:val="baseline"/>
      </w:pPr>
      <w:r>
        <w:t>【小结】离子键存在范围（物质类别）——强碱、大多数盐及金属氧化物</w:t>
      </w:r>
    </w:p>
    <w:p>
      <w:pPr>
        <w:spacing w:line="360" w:lineRule="auto"/>
        <w:jc w:val="left"/>
        <w:textAlignment w:val="baseline"/>
      </w:pPr>
      <w:r>
        <w:t>【概念辨析】</w:t>
      </w:r>
    </w:p>
    <w:p>
      <w:pPr>
        <w:spacing w:line="360" w:lineRule="auto"/>
        <w:jc w:val="left"/>
        <w:textAlignment w:val="baseline"/>
      </w:pPr>
      <w:r>
        <w:t xml:space="preserve">判断正误：（1）离子化合物一定含有离子键？                                                    </w:t>
      </w:r>
    </w:p>
    <w:p>
      <w:pPr>
        <w:spacing w:line="360" w:lineRule="auto"/>
        <w:jc w:val="left"/>
        <w:textAlignment w:val="baseline"/>
      </w:pPr>
      <w:r>
        <w:t>（2）含有离子键的化合物一定是离子化合物？</w:t>
      </w:r>
    </w:p>
    <w:p>
      <w:pPr>
        <w:spacing w:line="360" w:lineRule="auto"/>
        <w:jc w:val="left"/>
      </w:pPr>
      <w:r>
        <w:t>【学习评价】1、2</w:t>
      </w:r>
    </w:p>
    <w:p>
      <w:pPr>
        <w:spacing w:line="360" w:lineRule="auto"/>
        <w:jc w:val="left"/>
      </w:pPr>
      <w:r>
        <w:t>【学习任务三】符号表征——用电子式表示离子化合物的形成过程</w:t>
      </w:r>
    </w:p>
    <w:p>
      <w:pPr>
        <w:spacing w:line="360" w:lineRule="auto"/>
        <w:jc w:val="left"/>
      </w:pPr>
      <w:r>
        <w:t>电子式： 在元素符号周围用小黑点 · (或×)来表示粒子最外层电子的式子。</w:t>
      </w:r>
    </w:p>
    <w:p>
      <w:pPr>
        <w:spacing w:line="360" w:lineRule="auto"/>
        <w:jc w:val="left"/>
      </w:pPr>
      <w:r>
        <w:t>1、微粒的电子式表示方法：</w:t>
      </w:r>
    </w:p>
    <w:p>
      <w:pPr>
        <w:spacing w:line="360" w:lineRule="auto"/>
        <w:jc w:val="left"/>
      </w:pPr>
      <w:r>
        <w:drawing>
          <wp:inline distT="0" distB="0" distL="114300" distR="114300">
            <wp:extent cx="4991735" cy="967105"/>
            <wp:effectExtent l="0" t="0" r="18415" b="4445"/>
            <wp:docPr id="28" name="图片 28" descr="1603094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03094336(1)"/>
                    <pic:cNvPicPr>
                      <a:picLocks noChangeAspect="1"/>
                    </pic:cNvPicPr>
                  </pic:nvPicPr>
                  <pic:blipFill>
                    <a:blip r:embed="rId16"/>
                    <a:stretch>
                      <a:fillRect/>
                    </a:stretch>
                  </pic:blipFill>
                  <pic:spPr>
                    <a:xfrm>
                      <a:off x="0" y="0"/>
                      <a:ext cx="4991735" cy="967105"/>
                    </a:xfrm>
                    <a:prstGeom prst="rect">
                      <a:avLst/>
                    </a:prstGeom>
                  </pic:spPr>
                </pic:pic>
              </a:graphicData>
            </a:graphic>
          </wp:inline>
        </w:drawing>
      </w:r>
    </w:p>
    <w:p>
      <w:pPr>
        <w:spacing w:line="360" w:lineRule="auto"/>
        <w:jc w:val="left"/>
      </w:pPr>
      <w:r>
        <w:drawing>
          <wp:inline distT="0" distB="0" distL="114300" distR="114300">
            <wp:extent cx="4029075" cy="1530350"/>
            <wp:effectExtent l="0" t="0" r="9525" b="12700"/>
            <wp:docPr id="30" name="图片 30" descr="1603094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03094557(1)"/>
                    <pic:cNvPicPr>
                      <a:picLocks noChangeAspect="1"/>
                    </pic:cNvPicPr>
                  </pic:nvPicPr>
                  <pic:blipFill>
                    <a:blip r:embed="rId17"/>
                    <a:stretch>
                      <a:fillRect/>
                    </a:stretch>
                  </pic:blipFill>
                  <pic:spPr>
                    <a:xfrm>
                      <a:off x="0" y="0"/>
                      <a:ext cx="4029075" cy="1530350"/>
                    </a:xfrm>
                    <a:prstGeom prst="rect">
                      <a:avLst/>
                    </a:prstGeom>
                  </pic:spPr>
                </pic:pic>
              </a:graphicData>
            </a:graphic>
          </wp:inline>
        </w:drawing>
      </w:r>
    </w:p>
    <w:p>
      <w:pPr>
        <w:spacing w:line="360" w:lineRule="auto"/>
        <w:jc w:val="left"/>
      </w:pPr>
      <w:r>
        <w:t>【小结】离子的电子式表示方法：</w:t>
      </w:r>
    </w:p>
    <w:p>
      <w:pPr>
        <w:spacing w:line="360" w:lineRule="auto"/>
        <w:jc w:val="left"/>
      </w:pPr>
      <w:r>
        <w:t>（1）简单阳离子（金属离子）的电子式直接用离子符号表示；</w:t>
      </w:r>
    </w:p>
    <w:p>
      <w:pPr>
        <w:spacing w:line="360" w:lineRule="auto"/>
        <w:jc w:val="left"/>
      </w:pPr>
      <w:r>
        <w:t>（2）阴离子的电子式：不但要画出最外层电子，且要用括号“[  ]”括起来，并在右上角标出“n-”电荷字样。</w:t>
      </w:r>
    </w:p>
    <w:p>
      <w:pPr>
        <w:spacing w:line="360" w:lineRule="auto"/>
        <w:jc w:val="left"/>
      </w:pPr>
      <w:r>
        <w:t>（3）离子化合物的电子式：由阴、阳离子的电子式组成，相同离子不能合并。</w:t>
      </w:r>
    </w:p>
    <w:p>
      <w:pPr>
        <w:spacing w:line="360" w:lineRule="auto"/>
        <w:jc w:val="left"/>
        <w:rPr>
          <w:color w:val="0D39F7"/>
        </w:rPr>
      </w:pPr>
      <w:r>
        <w:t>2、用电子式表示离子化合物的形成过程：</w:t>
      </w:r>
    </w:p>
    <w:p>
      <w:pPr>
        <w:spacing w:line="360" w:lineRule="auto"/>
        <w:jc w:val="left"/>
        <w:rPr>
          <w:color w:val="0D39F7"/>
        </w:rPr>
      </w:pPr>
      <w:r>
        <w:rPr>
          <w:color w:val="0D39F7"/>
        </w:rPr>
        <w:drawing>
          <wp:inline distT="0" distB="0" distL="114300" distR="114300">
            <wp:extent cx="4761865" cy="1624330"/>
            <wp:effectExtent l="0" t="0" r="635" b="13970"/>
            <wp:docPr id="31" name="图片 31" descr="1603094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03094627(1)"/>
                    <pic:cNvPicPr>
                      <a:picLocks noChangeAspect="1"/>
                    </pic:cNvPicPr>
                  </pic:nvPicPr>
                  <pic:blipFill>
                    <a:blip r:embed="rId18"/>
                    <a:stretch>
                      <a:fillRect/>
                    </a:stretch>
                  </pic:blipFill>
                  <pic:spPr>
                    <a:xfrm>
                      <a:off x="0" y="0"/>
                      <a:ext cx="4761865" cy="1624330"/>
                    </a:xfrm>
                    <a:prstGeom prst="rect">
                      <a:avLst/>
                    </a:prstGeom>
                  </pic:spPr>
                </pic:pic>
              </a:graphicData>
            </a:graphic>
          </wp:inline>
        </w:drawing>
      </w:r>
    </w:p>
    <w:p>
      <w:pPr>
        <w:spacing w:line="360" w:lineRule="auto"/>
        <w:jc w:val="left"/>
      </w:pPr>
      <w:r>
        <w:t>【学习评价】3、4、5</w:t>
      </w:r>
    </w:p>
    <w:p>
      <w:pPr>
        <w:spacing w:line="360" w:lineRule="auto"/>
        <w:jc w:val="left"/>
      </w:pPr>
      <w:r>
        <w:t>【总结】</w:t>
      </w:r>
    </w:p>
    <w:p>
      <w:pPr>
        <w:spacing w:line="360" w:lineRule="auto"/>
        <w:jc w:val="left"/>
        <w:rPr>
          <w:szCs w:val="21"/>
        </w:rPr>
      </w:pPr>
      <w:r>
        <w:rPr>
          <w:color w:val="0D39F7"/>
        </w:rPr>
        <w:drawing>
          <wp:inline distT="0" distB="0" distL="114300" distR="114300">
            <wp:extent cx="4121785" cy="1646555"/>
            <wp:effectExtent l="0" t="0" r="12065" b="10795"/>
            <wp:docPr id="33" name="图片 33" descr="1603094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603094794(1)"/>
                    <pic:cNvPicPr>
                      <a:picLocks noChangeAspect="1"/>
                    </pic:cNvPicPr>
                  </pic:nvPicPr>
                  <pic:blipFill>
                    <a:blip r:embed="rId19"/>
                    <a:stretch>
                      <a:fillRect/>
                    </a:stretch>
                  </pic:blipFill>
                  <pic:spPr>
                    <a:xfrm>
                      <a:off x="0" y="0"/>
                      <a:ext cx="4121785" cy="1646555"/>
                    </a:xfrm>
                    <a:prstGeom prst="rect">
                      <a:avLst/>
                    </a:prstGeom>
                  </pic:spPr>
                </pic:pic>
              </a:graphicData>
            </a:graphic>
          </wp:inline>
        </w:drawing>
      </w:r>
    </w:p>
    <w:p>
      <w:pPr>
        <w:spacing w:line="360" w:lineRule="auto"/>
        <w:jc w:val="center"/>
      </w:pPr>
    </w:p>
    <w:p>
      <w:pPr>
        <w:spacing w:line="360" w:lineRule="auto"/>
        <w:jc w:val="center"/>
      </w:pPr>
      <w:r>
        <w:drawing>
          <wp:inline distT="0" distB="0" distL="114300" distR="114300">
            <wp:extent cx="3283585" cy="1057275"/>
            <wp:effectExtent l="0" t="0" r="5715" b="9525"/>
            <wp:docPr id="6" name="图片 2"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333"/>
                    <pic:cNvPicPr>
                      <a:picLocks noChangeAspect="1"/>
                    </pic:cNvPicPr>
                  </pic:nvPicPr>
                  <pic:blipFill>
                    <a:blip r:embed="rId20"/>
                    <a:stretch>
                      <a:fillRect/>
                    </a:stretch>
                  </pic:blipFill>
                  <pic:spPr>
                    <a:xfrm>
                      <a:off x="0" y="0"/>
                      <a:ext cx="3283585" cy="1057275"/>
                    </a:xfrm>
                    <a:prstGeom prst="rect">
                      <a:avLst/>
                    </a:prstGeom>
                    <a:noFill/>
                    <a:ln>
                      <a:noFill/>
                    </a:ln>
                  </pic:spPr>
                </pic:pic>
              </a:graphicData>
            </a:graphic>
          </wp:inline>
        </w:drawing>
      </w:r>
    </w:p>
    <w:p>
      <w:pPr>
        <w:spacing w:line="360" w:lineRule="auto"/>
        <w:rPr>
          <w:b/>
          <w:bCs/>
          <w:color w:val="0000FF"/>
          <w:sz w:val="30"/>
          <w:szCs w:val="30"/>
        </w:rPr>
      </w:pPr>
      <w:r>
        <w:rPr>
          <w:b/>
          <w:bCs/>
          <w:color w:val="0000FF"/>
          <w:sz w:val="30"/>
          <w:szCs w:val="30"/>
        </w:rPr>
        <w:t>【问题情景素材】</w:t>
      </w:r>
    </w:p>
    <w:p>
      <w:pPr>
        <w:spacing w:line="360" w:lineRule="auto"/>
        <w:rPr>
          <w:rFonts w:eastAsiaTheme="majorEastAsia"/>
          <w:szCs w:val="21"/>
        </w:rPr>
      </w:pPr>
      <w:r>
        <w:rPr>
          <w:rFonts w:eastAsiaTheme="majorEastAsia"/>
          <w:szCs w:val="21"/>
        </w:rPr>
        <w:t>【思考与交流】</w:t>
      </w:r>
    </w:p>
    <w:p>
      <w:pPr>
        <w:spacing w:line="360" w:lineRule="auto"/>
        <w:rPr>
          <w:rFonts w:eastAsiaTheme="majorEastAsia"/>
          <w:szCs w:val="21"/>
        </w:rPr>
      </w:pPr>
      <w:r>
        <w:rPr>
          <w:rFonts w:eastAsiaTheme="majorEastAsia"/>
          <w:szCs w:val="21"/>
        </w:rPr>
        <w:t>（1）观察钠在氯气中燃烧的实验，描述实验现象，写出化学方程式。</w:t>
      </w:r>
    </w:p>
    <w:p>
      <w:pPr>
        <w:spacing w:line="360" w:lineRule="auto"/>
        <w:rPr>
          <w:szCs w:val="21"/>
        </w:rPr>
      </w:pPr>
      <w:r>
        <w:rPr>
          <w:szCs w:val="21"/>
        </w:rPr>
        <w:t>（2）画出钠原子、氯原子的结构示意图，分析其稳定性。从原子结构的角度分析钠原子和氯原子是怎样形成氯化钠的，用示意图的方式表示出来？</w:t>
      </w:r>
    </w:p>
    <w:p>
      <w:pPr>
        <w:spacing w:line="360" w:lineRule="auto"/>
        <w:rPr>
          <w:szCs w:val="21"/>
        </w:rPr>
      </w:pPr>
      <w:r>
        <w:rPr>
          <w:szCs w:val="21"/>
        </w:rPr>
        <w:t>（3）氯化钠中Na+和Cl—为什么可以结合在一起？它们之间存在哪些作用力？</w:t>
      </w:r>
    </w:p>
    <w:p>
      <w:pPr>
        <w:spacing w:line="360" w:lineRule="auto"/>
        <w:rPr>
          <w:color w:val="0000FF"/>
          <w:szCs w:val="21"/>
        </w:rPr>
      </w:pPr>
      <w:r>
        <w:rPr>
          <w:color w:val="0000FF"/>
          <w:szCs w:val="21"/>
        </w:rPr>
        <w:t>【使用建议】本节概念、理论较多。要设计好问题的梯度，应低起点、小台阶设计教学，逐步突破教学难点、重点。</w:t>
      </w:r>
    </w:p>
    <w:p>
      <w:pPr>
        <w:spacing w:line="360" w:lineRule="auto"/>
        <w:rPr>
          <w:b/>
          <w:bCs/>
          <w:color w:val="0000FF"/>
          <w:sz w:val="30"/>
          <w:szCs w:val="30"/>
        </w:rPr>
      </w:pPr>
      <w:r>
        <w:rPr>
          <w:b/>
          <w:bCs/>
          <w:color w:val="0000FF"/>
          <w:sz w:val="30"/>
          <w:szCs w:val="30"/>
        </w:rPr>
        <w:t>【实验素材】</w:t>
      </w:r>
    </w:p>
    <w:p>
      <w:pPr>
        <w:spacing w:line="360" w:lineRule="auto"/>
        <w:jc w:val="left"/>
        <w:rPr>
          <w:szCs w:val="21"/>
        </w:rPr>
      </w:pPr>
      <w:r>
        <w:rPr>
          <w:szCs w:val="21"/>
        </w:rPr>
        <w:t>1、【实验3-4】在一支试管中加入5mL盐酸，再向试管中放入一小块铝片。观察现象。过一段时间后，将点燃的木条放在试管口，你观察到什么现象?</w:t>
      </w:r>
    </w:p>
    <w:p>
      <w:pPr>
        <w:spacing w:line="360" w:lineRule="auto"/>
        <w:jc w:val="left"/>
        <w:rPr>
          <w:szCs w:val="21"/>
        </w:rPr>
      </w:pPr>
      <w:r>
        <w:rPr>
          <w:szCs w:val="21"/>
        </w:rPr>
        <w:t>2、【实验3-5】在两支试管中分别加入少量的NaOH溶液，然后向其中一支试管中放入一小块铝片，向另一支试管中放入用砂纸仔细打磨过（除去表面的氧化膜）的一小块铝片。观察现象。过一段时间后，将点燃的木条分别放在两支试管口，你观察到什么现象?</w:t>
      </w:r>
    </w:p>
    <w:p>
      <w:pPr>
        <w:spacing w:line="360" w:lineRule="auto"/>
        <w:rPr>
          <w:b/>
          <w:bCs/>
          <w:color w:val="0000FF"/>
          <w:sz w:val="30"/>
          <w:szCs w:val="30"/>
        </w:rPr>
      </w:pPr>
    </w:p>
    <w:p>
      <w:pPr>
        <w:spacing w:line="360" w:lineRule="auto"/>
        <w:rPr>
          <w:b/>
          <w:bCs/>
          <w:color w:val="0000FF"/>
          <w:sz w:val="30"/>
          <w:szCs w:val="30"/>
        </w:rPr>
      </w:pPr>
      <w:r>
        <w:rPr>
          <w:b/>
          <w:bCs/>
          <w:color w:val="0000FF"/>
          <w:sz w:val="30"/>
          <w:szCs w:val="30"/>
        </w:rPr>
        <w:t>【练习素材】</w:t>
      </w:r>
    </w:p>
    <w:p>
      <w:pPr>
        <w:spacing w:line="360" w:lineRule="auto"/>
        <w:rPr>
          <w:szCs w:val="21"/>
        </w:rPr>
      </w:pPr>
      <w:r>
        <w:rPr>
          <w:szCs w:val="21"/>
        </w:rPr>
        <w:t>1、下列物质中，属于离子化合物的是___________________。</w:t>
      </w:r>
    </w:p>
    <w:p>
      <w:pPr>
        <w:spacing w:line="360" w:lineRule="auto"/>
        <w:rPr>
          <w:szCs w:val="21"/>
        </w:rPr>
      </w:pPr>
      <w:r>
        <w:rPr>
          <w:rFonts w:hint="eastAsia" w:ascii="宋体" w:hAnsi="宋体" w:cs="宋体"/>
          <w:szCs w:val="21"/>
        </w:rPr>
        <w:t>①</w:t>
      </w:r>
      <w:r>
        <w:rPr>
          <w:szCs w:val="21"/>
        </w:rPr>
        <w:t xml:space="preserve">KOH      </w:t>
      </w:r>
      <w:r>
        <w:rPr>
          <w:rFonts w:hint="eastAsia" w:ascii="宋体" w:hAnsi="宋体" w:cs="宋体"/>
          <w:szCs w:val="21"/>
        </w:rPr>
        <w:t>②</w:t>
      </w:r>
      <w:r>
        <w:rPr>
          <w:szCs w:val="21"/>
        </w:rPr>
        <w:t>ZnSO</w:t>
      </w:r>
      <w:r>
        <w:rPr>
          <w:szCs w:val="21"/>
          <w:vertAlign w:val="subscript"/>
        </w:rPr>
        <w:t>4</w:t>
      </w:r>
      <w:r>
        <w:rPr>
          <w:szCs w:val="21"/>
        </w:rPr>
        <w:t xml:space="preserve">       </w:t>
      </w:r>
      <w:r>
        <w:rPr>
          <w:rFonts w:hint="eastAsia" w:ascii="宋体" w:hAnsi="宋体" w:cs="宋体"/>
          <w:szCs w:val="21"/>
        </w:rPr>
        <w:t>③</w:t>
      </w:r>
      <w:r>
        <w:rPr>
          <w:szCs w:val="21"/>
        </w:rPr>
        <w:t xml:space="preserve"> H</w:t>
      </w:r>
      <w:r>
        <w:rPr>
          <w:szCs w:val="21"/>
          <w:vertAlign w:val="subscript"/>
        </w:rPr>
        <w:t>2</w:t>
      </w:r>
      <w:r>
        <w:rPr>
          <w:szCs w:val="21"/>
        </w:rPr>
        <w:t xml:space="preserve">O      </w:t>
      </w:r>
      <w:r>
        <w:rPr>
          <w:rFonts w:hint="eastAsia" w:ascii="宋体" w:hAnsi="宋体" w:cs="宋体"/>
          <w:szCs w:val="21"/>
        </w:rPr>
        <w:t>④</w:t>
      </w:r>
      <w:r>
        <w:rPr>
          <w:szCs w:val="21"/>
        </w:rPr>
        <w:t xml:space="preserve"> NH</w:t>
      </w:r>
      <w:r>
        <w:rPr>
          <w:szCs w:val="21"/>
          <w:vertAlign w:val="subscript"/>
        </w:rPr>
        <w:t>4</w:t>
      </w:r>
      <w:r>
        <w:rPr>
          <w:szCs w:val="21"/>
        </w:rPr>
        <w:t xml:space="preserve">Cl    </w:t>
      </w:r>
      <w:r>
        <w:rPr>
          <w:rFonts w:hint="eastAsia" w:ascii="宋体" w:hAnsi="宋体" w:cs="宋体"/>
          <w:szCs w:val="21"/>
        </w:rPr>
        <w:t>⑤</w:t>
      </w:r>
      <w:r>
        <w:rPr>
          <w:szCs w:val="21"/>
        </w:rPr>
        <w:t>CO</w:t>
      </w:r>
      <w:r>
        <w:rPr>
          <w:szCs w:val="21"/>
          <w:vertAlign w:val="subscript"/>
        </w:rPr>
        <w:t>2</w:t>
      </w:r>
      <w:r>
        <w:rPr>
          <w:szCs w:val="21"/>
        </w:rPr>
        <w:t xml:space="preserve">       </w:t>
      </w:r>
      <w:r>
        <w:rPr>
          <w:rFonts w:hint="eastAsia" w:ascii="宋体" w:hAnsi="宋体" w:cs="宋体"/>
          <w:szCs w:val="21"/>
        </w:rPr>
        <w:t>⑥</w:t>
      </w:r>
      <w:r>
        <w:rPr>
          <w:szCs w:val="21"/>
        </w:rPr>
        <w:t xml:space="preserve">MgO       </w:t>
      </w:r>
      <w:r>
        <w:rPr>
          <w:rFonts w:hint="eastAsia" w:ascii="宋体" w:hAnsi="宋体" w:cs="宋体"/>
          <w:szCs w:val="21"/>
        </w:rPr>
        <w:t>⑦</w:t>
      </w:r>
      <w:r>
        <w:rPr>
          <w:szCs w:val="21"/>
        </w:rPr>
        <w:t xml:space="preserve">HCl       </w:t>
      </w:r>
      <w:r>
        <w:rPr>
          <w:rFonts w:hint="eastAsia" w:ascii="宋体" w:hAnsi="宋体" w:cs="宋体"/>
          <w:szCs w:val="21"/>
        </w:rPr>
        <w:t>⑧</w:t>
      </w:r>
      <w:r>
        <w:rPr>
          <w:szCs w:val="21"/>
        </w:rPr>
        <w:t>NH</w:t>
      </w:r>
      <w:r>
        <w:rPr>
          <w:szCs w:val="21"/>
          <w:vertAlign w:val="subscript"/>
        </w:rPr>
        <w:t>3</w:t>
      </w:r>
      <w:r>
        <w:rPr>
          <w:szCs w:val="21"/>
        </w:rPr>
        <w:t>·H</w:t>
      </w:r>
      <w:r>
        <w:rPr>
          <w:szCs w:val="21"/>
          <w:vertAlign w:val="subscript"/>
        </w:rPr>
        <w:t>2</w:t>
      </w:r>
      <w:r>
        <w:rPr>
          <w:szCs w:val="21"/>
        </w:rPr>
        <w:t>O</w:t>
      </w:r>
    </w:p>
    <w:p>
      <w:pPr>
        <w:spacing w:line="360" w:lineRule="auto"/>
        <w:jc w:val="left"/>
        <w:textAlignment w:val="baseline"/>
        <w:rPr>
          <w:szCs w:val="21"/>
        </w:rPr>
      </w:pPr>
      <w:r>
        <w:rPr>
          <w:color w:val="FF0000"/>
          <w:szCs w:val="21"/>
        </w:rPr>
        <w:t>【答案】</w:t>
      </w:r>
      <w:r>
        <w:rPr>
          <w:rFonts w:hint="eastAsia" w:ascii="宋体" w:hAnsi="宋体" w:cs="宋体"/>
          <w:color w:val="FF0000"/>
          <w:kern w:val="24"/>
          <w:szCs w:val="21"/>
        </w:rPr>
        <w:t>①②④⑥</w:t>
      </w:r>
    </w:p>
    <w:p>
      <w:pPr>
        <w:spacing w:line="360" w:lineRule="auto"/>
        <w:rPr>
          <w:szCs w:val="21"/>
        </w:rPr>
      </w:pPr>
      <w:r>
        <w:rPr>
          <w:szCs w:val="21"/>
        </w:rPr>
        <w:t>2、下列性质中，能证明某化合物内一定存在离子键的是（     ）</w:t>
      </w:r>
    </w:p>
    <w:p>
      <w:pPr>
        <w:spacing w:line="360" w:lineRule="auto"/>
        <w:rPr>
          <w:szCs w:val="21"/>
        </w:rPr>
      </w:pPr>
      <w:r>
        <w:rPr>
          <w:szCs w:val="21"/>
        </w:rPr>
        <w:t xml:space="preserve">   A.可溶于水       B.具有较高的熔点</w:t>
      </w:r>
    </w:p>
    <w:p>
      <w:pPr>
        <w:spacing w:line="360" w:lineRule="auto"/>
        <w:rPr>
          <w:szCs w:val="21"/>
        </w:rPr>
      </w:pPr>
      <w:r>
        <w:rPr>
          <w:szCs w:val="21"/>
        </w:rPr>
        <w:t xml:space="preserve">   C.水溶液能导电   D.熔融状态能导电</w:t>
      </w:r>
    </w:p>
    <w:p>
      <w:pPr>
        <w:spacing w:line="360" w:lineRule="auto"/>
        <w:rPr>
          <w:color w:val="FF0000"/>
          <w:szCs w:val="21"/>
        </w:rPr>
      </w:pPr>
    </w:p>
    <w:p>
      <w:pPr>
        <w:spacing w:line="360" w:lineRule="auto"/>
        <w:rPr>
          <w:color w:val="FF0000"/>
          <w:szCs w:val="21"/>
        </w:rPr>
      </w:pPr>
      <w:r>
        <w:rPr>
          <w:color w:val="FF0000"/>
          <w:szCs w:val="21"/>
        </w:rPr>
        <w:t>【答案】D</w:t>
      </w:r>
    </w:p>
    <w:p>
      <w:pPr>
        <w:spacing w:line="360" w:lineRule="auto"/>
        <w:rPr>
          <w:szCs w:val="21"/>
        </w:rPr>
      </w:pPr>
      <w:r>
        <w:rPr>
          <w:szCs w:val="21"/>
        </w:rPr>
        <w:t>3、用电子式表示下列微粒或物质的核外电子结构。</w:t>
      </w:r>
    </w:p>
    <w:p>
      <w:pPr>
        <w:spacing w:line="360" w:lineRule="auto"/>
        <w:rPr>
          <w:szCs w:val="21"/>
        </w:rPr>
      </w:pPr>
      <w:r>
        <w:rPr>
          <w:szCs w:val="21"/>
        </w:rPr>
        <w:t>（1）Ca _______________       （2）S _________________</w:t>
      </w:r>
    </w:p>
    <w:p>
      <w:pPr>
        <w:spacing w:line="360" w:lineRule="auto"/>
        <w:rPr>
          <w:szCs w:val="21"/>
        </w:rPr>
      </w:pPr>
      <w:r>
        <w:rPr>
          <w:szCs w:val="21"/>
        </w:rPr>
        <w:t>（3）Ca</w:t>
      </w:r>
      <w:r>
        <w:rPr>
          <w:szCs w:val="21"/>
          <w:vertAlign w:val="superscript"/>
        </w:rPr>
        <w:t>2+</w:t>
      </w:r>
      <w:r>
        <w:rPr>
          <w:szCs w:val="21"/>
        </w:rPr>
        <w:t>_______________       （4）S</w:t>
      </w:r>
      <w:r>
        <w:rPr>
          <w:szCs w:val="21"/>
          <w:vertAlign w:val="superscript"/>
        </w:rPr>
        <w:t>2-</w:t>
      </w:r>
      <w:r>
        <w:rPr>
          <w:szCs w:val="21"/>
        </w:rPr>
        <w:t>_________________</w:t>
      </w:r>
    </w:p>
    <w:p>
      <w:pPr>
        <w:spacing w:line="360" w:lineRule="auto"/>
        <w:rPr>
          <w:szCs w:val="21"/>
        </w:rPr>
      </w:pPr>
      <w:r>
        <w:rPr>
          <w:szCs w:val="21"/>
        </w:rPr>
        <w:t>（5）CaCl</w:t>
      </w:r>
      <w:r>
        <w:rPr>
          <w:szCs w:val="21"/>
          <w:vertAlign w:val="subscript"/>
        </w:rPr>
        <w:t>2</w:t>
      </w:r>
      <w:r>
        <w:rPr>
          <w:szCs w:val="21"/>
        </w:rPr>
        <w:t>______________       （6）Na</w:t>
      </w:r>
      <w:r>
        <w:rPr>
          <w:szCs w:val="21"/>
          <w:vertAlign w:val="subscript"/>
        </w:rPr>
        <w:t>2</w:t>
      </w:r>
      <w:r>
        <w:rPr>
          <w:szCs w:val="21"/>
        </w:rPr>
        <w:t>S_______________</w:t>
      </w:r>
    </w:p>
    <w:p>
      <w:pPr>
        <w:spacing w:line="360" w:lineRule="auto"/>
        <w:rPr>
          <w:color w:val="FF0000"/>
          <w:szCs w:val="21"/>
        </w:rPr>
      </w:pPr>
      <w:r>
        <w:rPr>
          <w:color w:val="FF0000"/>
          <w:szCs w:val="21"/>
        </w:rPr>
        <w:t>【答案】略</w:t>
      </w:r>
    </w:p>
    <w:p>
      <w:pPr>
        <w:spacing w:line="360" w:lineRule="auto"/>
        <w:rPr>
          <w:szCs w:val="21"/>
        </w:rPr>
      </w:pPr>
      <w:r>
        <w:rPr>
          <w:szCs w:val="21"/>
        </w:rPr>
        <w:t>4、下列化合物电子式书写正确的是(   )</w:t>
      </w:r>
    </w:p>
    <w:p>
      <w:pPr>
        <w:spacing w:line="360" w:lineRule="auto"/>
        <w:rPr>
          <w:color w:val="FF0000"/>
          <w:szCs w:val="21"/>
        </w:rPr>
      </w:pPr>
      <w:r>
        <w:drawing>
          <wp:inline distT="0" distB="0" distL="114300" distR="114300">
            <wp:extent cx="2254885" cy="890270"/>
            <wp:effectExtent l="0" t="0" r="12065" b="5080"/>
            <wp:docPr id="18436" name="图片 12303" descr="15415%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图片 12303" descr="15415%20copy"/>
                    <pic:cNvPicPr>
                      <a:picLocks noChangeAspect="1"/>
                    </pic:cNvPicPr>
                  </pic:nvPicPr>
                  <pic:blipFill>
                    <a:blip r:embed="rId21">
                      <a:lum bright="-29999" contrast="54000"/>
                    </a:blip>
                    <a:srcRect r="64815"/>
                    <a:stretch>
                      <a:fillRect/>
                    </a:stretch>
                  </pic:blipFill>
                  <pic:spPr>
                    <a:xfrm>
                      <a:off x="0" y="0"/>
                      <a:ext cx="2254885" cy="890270"/>
                    </a:xfrm>
                    <a:prstGeom prst="rect">
                      <a:avLst/>
                    </a:prstGeom>
                    <a:noFill/>
                    <a:ln w="9525">
                      <a:noFill/>
                    </a:ln>
                  </pic:spPr>
                </pic:pic>
              </a:graphicData>
            </a:graphic>
          </wp:inline>
        </w:drawing>
      </w:r>
      <w:r>
        <w:drawing>
          <wp:inline distT="0" distB="0" distL="114300" distR="114300">
            <wp:extent cx="2061845" cy="826770"/>
            <wp:effectExtent l="0" t="0" r="14605" b="11430"/>
            <wp:docPr id="18437" name="图片 12304" descr="15415%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图片 12304" descr="15415%20copy"/>
                    <pic:cNvPicPr>
                      <a:picLocks noChangeAspect="1"/>
                    </pic:cNvPicPr>
                  </pic:nvPicPr>
                  <pic:blipFill>
                    <a:blip r:embed="rId21">
                      <a:lum bright="-29999" contrast="54000"/>
                    </a:blip>
                    <a:srcRect l="64815"/>
                    <a:stretch>
                      <a:fillRect/>
                    </a:stretch>
                  </pic:blipFill>
                  <pic:spPr>
                    <a:xfrm>
                      <a:off x="0" y="0"/>
                      <a:ext cx="2061845" cy="826770"/>
                    </a:xfrm>
                    <a:prstGeom prst="rect">
                      <a:avLst/>
                    </a:prstGeom>
                    <a:noFill/>
                    <a:ln w="9525">
                      <a:noFill/>
                    </a:ln>
                  </pic:spPr>
                </pic:pic>
              </a:graphicData>
            </a:graphic>
          </wp:inline>
        </w:drawing>
      </w:r>
    </w:p>
    <w:p>
      <w:pPr>
        <w:spacing w:line="360" w:lineRule="auto"/>
        <w:rPr>
          <w:color w:val="FF0000"/>
          <w:szCs w:val="21"/>
        </w:rPr>
      </w:pPr>
      <w:r>
        <w:rPr>
          <w:color w:val="FF0000"/>
          <w:szCs w:val="21"/>
        </w:rPr>
        <w:t>【答案】D</w:t>
      </w:r>
    </w:p>
    <w:p>
      <w:pPr>
        <w:spacing w:line="360" w:lineRule="auto"/>
        <w:rPr>
          <w:szCs w:val="21"/>
        </w:rPr>
      </w:pPr>
      <w:r>
        <w:rPr>
          <w:szCs w:val="21"/>
        </w:rPr>
        <w:t>5、用电子式表示下列物质的形成过程。</w:t>
      </w:r>
    </w:p>
    <w:p>
      <w:pPr>
        <w:spacing w:line="360" w:lineRule="auto"/>
        <w:rPr>
          <w:szCs w:val="21"/>
        </w:rPr>
      </w:pPr>
      <w:r>
        <w:rPr>
          <w:szCs w:val="21"/>
        </w:rPr>
        <w:t>（1）KCl</w:t>
      </w:r>
    </w:p>
    <w:p>
      <w:pPr>
        <w:spacing w:line="360" w:lineRule="auto"/>
        <w:rPr>
          <w:szCs w:val="21"/>
        </w:rPr>
      </w:pPr>
      <w:r>
        <w:rPr>
          <w:szCs w:val="21"/>
        </w:rPr>
        <w:t>（2）MgF</w:t>
      </w:r>
      <w:r>
        <w:rPr>
          <w:szCs w:val="21"/>
          <w:vertAlign w:val="subscript"/>
        </w:rPr>
        <w:t>2</w:t>
      </w:r>
    </w:p>
    <w:p>
      <w:pPr>
        <w:spacing w:line="360" w:lineRule="auto"/>
        <w:rPr>
          <w:szCs w:val="21"/>
          <w:vertAlign w:val="subscript"/>
        </w:rPr>
      </w:pPr>
      <w:r>
        <w:rPr>
          <w:szCs w:val="21"/>
        </w:rPr>
        <w:t>（3）BaCl</w:t>
      </w:r>
      <w:r>
        <w:rPr>
          <w:szCs w:val="21"/>
          <w:vertAlign w:val="subscript"/>
        </w:rPr>
        <w:t>2</w:t>
      </w:r>
    </w:p>
    <w:p>
      <w:pPr>
        <w:spacing w:line="360" w:lineRule="auto"/>
        <w:rPr>
          <w:szCs w:val="21"/>
        </w:rPr>
      </w:pPr>
      <w:r>
        <w:rPr>
          <w:szCs w:val="21"/>
        </w:rPr>
        <w:t>（4）MgO</w:t>
      </w:r>
    </w:p>
    <w:p>
      <w:pPr>
        <w:spacing w:line="360" w:lineRule="auto"/>
        <w:rPr>
          <w:color w:val="FF0000"/>
          <w:szCs w:val="21"/>
        </w:rPr>
      </w:pPr>
      <w:r>
        <w:rPr>
          <w:color w:val="FF0000"/>
          <w:szCs w:val="21"/>
        </w:rPr>
        <w:t>【答案】略</w:t>
      </w:r>
    </w:p>
    <w:p>
      <w:pPr>
        <w:spacing w:line="360" w:lineRule="auto"/>
        <w:rPr>
          <w:szCs w:val="21"/>
        </w:rPr>
      </w:pPr>
    </w:p>
    <w:sectPr>
      <w:headerReference r:id="rId5" w:type="first"/>
      <w:headerReference r:id="rId3" w:type="default"/>
      <w:footerReference r:id="rId6" w:type="default"/>
      <w:headerReference r:id="rId4" w:type="even"/>
      <w:pgSz w:w="11906" w:h="16838"/>
      <w:pgMar w:top="1418" w:right="1077" w:bottom="1418"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86170" cy="7470140"/>
          <wp:effectExtent l="0" t="0" r="11430" b="10160"/>
          <wp:wrapNone/>
          <wp:docPr id="21" name="WordPictureWatermark28306101"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PictureWatermark28306101" descr="水印2"/>
                  <pic:cNvPicPr>
                    <a:picLocks noChangeAspect="1"/>
                  </pic:cNvPicPr>
                </pic:nvPicPr>
                <pic:blipFill>
                  <a:blip r:embed="rId1"/>
                  <a:stretch>
                    <a:fillRect/>
                  </a:stretch>
                </pic:blipFill>
                <pic:spPr>
                  <a:xfrm>
                    <a:off x="0" y="0"/>
                    <a:ext cx="6186170" cy="7470140"/>
                  </a:xfrm>
                  <a:prstGeom prst="rect">
                    <a:avLst/>
                  </a:prstGeom>
                  <a:noFill/>
                  <a:ln>
                    <a:noFill/>
                  </a:ln>
                </pic:spPr>
              </pic:pic>
            </a:graphicData>
          </a:graphic>
        </wp:anchor>
      </w:drawing>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86170" cy="7470140"/>
          <wp:effectExtent l="0" t="0" r="11430" b="10160"/>
          <wp:wrapNone/>
          <wp:docPr id="19" name="WordPictureWatermark2706915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27069154" descr="水印"/>
                  <pic:cNvPicPr>
                    <a:picLocks noChangeAspect="1"/>
                  </pic:cNvPicPr>
                </pic:nvPicPr>
                <pic:blipFill>
                  <a:blip r:embed="rId2"/>
                  <a:stretch>
                    <a:fillRect/>
                  </a:stretch>
                </pic:blipFill>
                <pic:spPr>
                  <a:xfrm>
                    <a:off x="0" y="0"/>
                    <a:ext cx="6186170" cy="74701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86170" cy="7470140"/>
          <wp:effectExtent l="0" t="0" r="11430" b="10160"/>
          <wp:wrapNone/>
          <wp:docPr id="20" name="WordPictureWatermark28306100"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28306100" descr="水印2"/>
                  <pic:cNvPicPr>
                    <a:picLocks noChangeAspect="1"/>
                  </pic:cNvPicPr>
                </pic:nvPicPr>
                <pic:blipFill>
                  <a:blip r:embed="rId1"/>
                  <a:stretch>
                    <a:fillRect/>
                  </a:stretch>
                </pic:blipFill>
                <pic:spPr>
                  <a:xfrm>
                    <a:off x="0" y="0"/>
                    <a:ext cx="6186170" cy="7470140"/>
                  </a:xfrm>
                  <a:prstGeom prst="rect">
                    <a:avLst/>
                  </a:prstGeom>
                  <a:noFill/>
                  <a:ln>
                    <a:noFill/>
                  </a:ln>
                </pic:spPr>
              </pic:pic>
            </a:graphicData>
          </a:graphic>
        </wp:anchor>
      </w:drawing>
    </w: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186170" cy="7470140"/>
          <wp:effectExtent l="0" t="0" r="11430" b="10160"/>
          <wp:wrapNone/>
          <wp:docPr id="18" name="WordPictureWatermark2706915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27069153" descr="水印"/>
                  <pic:cNvPicPr>
                    <a:picLocks noChangeAspect="1"/>
                  </pic:cNvPicPr>
                </pic:nvPicPr>
                <pic:blipFill>
                  <a:blip r:embed="rId2"/>
                  <a:stretch>
                    <a:fillRect/>
                  </a:stretch>
                </pic:blipFill>
                <pic:spPr>
                  <a:xfrm>
                    <a:off x="0" y="0"/>
                    <a:ext cx="6186170" cy="74701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C0F04"/>
    <w:multiLevelType w:val="singleLevel"/>
    <w:tmpl w:val="2A4C0F0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DB"/>
    <w:rsid w:val="00000848"/>
    <w:rsid w:val="0000127A"/>
    <w:rsid w:val="000016FF"/>
    <w:rsid w:val="00001848"/>
    <w:rsid w:val="00005858"/>
    <w:rsid w:val="00006200"/>
    <w:rsid w:val="00030594"/>
    <w:rsid w:val="0003476D"/>
    <w:rsid w:val="00035D54"/>
    <w:rsid w:val="000376C7"/>
    <w:rsid w:val="0003799A"/>
    <w:rsid w:val="00042B04"/>
    <w:rsid w:val="000442A3"/>
    <w:rsid w:val="00051D04"/>
    <w:rsid w:val="00052074"/>
    <w:rsid w:val="00057B8D"/>
    <w:rsid w:val="00060C90"/>
    <w:rsid w:val="000649E3"/>
    <w:rsid w:val="000725AA"/>
    <w:rsid w:val="000731F1"/>
    <w:rsid w:val="0008280B"/>
    <w:rsid w:val="000839D6"/>
    <w:rsid w:val="00083DE6"/>
    <w:rsid w:val="00086EE0"/>
    <w:rsid w:val="000970A6"/>
    <w:rsid w:val="000A0CFE"/>
    <w:rsid w:val="000A3807"/>
    <w:rsid w:val="000B079B"/>
    <w:rsid w:val="000B5787"/>
    <w:rsid w:val="000B7A49"/>
    <w:rsid w:val="000C4150"/>
    <w:rsid w:val="000D4E1C"/>
    <w:rsid w:val="000E0713"/>
    <w:rsid w:val="000E27ED"/>
    <w:rsid w:val="000E3B49"/>
    <w:rsid w:val="000E4972"/>
    <w:rsid w:val="000E4C0E"/>
    <w:rsid w:val="000F186E"/>
    <w:rsid w:val="000F2E2C"/>
    <w:rsid w:val="000F65EB"/>
    <w:rsid w:val="000F66CE"/>
    <w:rsid w:val="0011396B"/>
    <w:rsid w:val="0011421B"/>
    <w:rsid w:val="00120D00"/>
    <w:rsid w:val="00123157"/>
    <w:rsid w:val="00123488"/>
    <w:rsid w:val="00124FE6"/>
    <w:rsid w:val="001300C8"/>
    <w:rsid w:val="001361CF"/>
    <w:rsid w:val="00143402"/>
    <w:rsid w:val="00154AB2"/>
    <w:rsid w:val="0016261B"/>
    <w:rsid w:val="00172A27"/>
    <w:rsid w:val="00176B5B"/>
    <w:rsid w:val="00180CC3"/>
    <w:rsid w:val="00181464"/>
    <w:rsid w:val="001814B2"/>
    <w:rsid w:val="001A1965"/>
    <w:rsid w:val="001A2020"/>
    <w:rsid w:val="001A7723"/>
    <w:rsid w:val="001B255C"/>
    <w:rsid w:val="001B2706"/>
    <w:rsid w:val="001B2E84"/>
    <w:rsid w:val="001C04C8"/>
    <w:rsid w:val="001D379D"/>
    <w:rsid w:val="001D7022"/>
    <w:rsid w:val="001D75D9"/>
    <w:rsid w:val="001D7E20"/>
    <w:rsid w:val="001E62D1"/>
    <w:rsid w:val="001F052A"/>
    <w:rsid w:val="001F15D3"/>
    <w:rsid w:val="001F161E"/>
    <w:rsid w:val="001F3A5B"/>
    <w:rsid w:val="001F4304"/>
    <w:rsid w:val="001F5032"/>
    <w:rsid w:val="0020031C"/>
    <w:rsid w:val="00202D34"/>
    <w:rsid w:val="0020504D"/>
    <w:rsid w:val="002054EC"/>
    <w:rsid w:val="002063F3"/>
    <w:rsid w:val="002102F9"/>
    <w:rsid w:val="002169C3"/>
    <w:rsid w:val="00224F9D"/>
    <w:rsid w:val="002326F7"/>
    <w:rsid w:val="00246B32"/>
    <w:rsid w:val="002515AE"/>
    <w:rsid w:val="002534E8"/>
    <w:rsid w:val="00260CF8"/>
    <w:rsid w:val="0026303C"/>
    <w:rsid w:val="00263E74"/>
    <w:rsid w:val="00281FF2"/>
    <w:rsid w:val="00284D86"/>
    <w:rsid w:val="002864B5"/>
    <w:rsid w:val="00286A12"/>
    <w:rsid w:val="00293CE0"/>
    <w:rsid w:val="00296CBF"/>
    <w:rsid w:val="002B2101"/>
    <w:rsid w:val="002B59BD"/>
    <w:rsid w:val="002B5ADB"/>
    <w:rsid w:val="002C0C9D"/>
    <w:rsid w:val="002C1781"/>
    <w:rsid w:val="002C1FEB"/>
    <w:rsid w:val="002D4F72"/>
    <w:rsid w:val="002D5639"/>
    <w:rsid w:val="002E0B56"/>
    <w:rsid w:val="002E6A90"/>
    <w:rsid w:val="002E7652"/>
    <w:rsid w:val="002F280C"/>
    <w:rsid w:val="002F5315"/>
    <w:rsid w:val="002F6FA3"/>
    <w:rsid w:val="0030370A"/>
    <w:rsid w:val="00315DC3"/>
    <w:rsid w:val="0032036C"/>
    <w:rsid w:val="00324849"/>
    <w:rsid w:val="00324F34"/>
    <w:rsid w:val="00326796"/>
    <w:rsid w:val="00330932"/>
    <w:rsid w:val="00330E5A"/>
    <w:rsid w:val="00337A79"/>
    <w:rsid w:val="00337C5D"/>
    <w:rsid w:val="00337EB0"/>
    <w:rsid w:val="003442E3"/>
    <w:rsid w:val="00344D70"/>
    <w:rsid w:val="00344EAB"/>
    <w:rsid w:val="00346244"/>
    <w:rsid w:val="003526BD"/>
    <w:rsid w:val="00354474"/>
    <w:rsid w:val="00367E96"/>
    <w:rsid w:val="003726FD"/>
    <w:rsid w:val="003731EE"/>
    <w:rsid w:val="0037771C"/>
    <w:rsid w:val="00380263"/>
    <w:rsid w:val="00384C5B"/>
    <w:rsid w:val="0038623E"/>
    <w:rsid w:val="003876F2"/>
    <w:rsid w:val="003903FC"/>
    <w:rsid w:val="00390513"/>
    <w:rsid w:val="00390765"/>
    <w:rsid w:val="00396443"/>
    <w:rsid w:val="0039682B"/>
    <w:rsid w:val="003A22C0"/>
    <w:rsid w:val="003A5605"/>
    <w:rsid w:val="003C146D"/>
    <w:rsid w:val="003C2D34"/>
    <w:rsid w:val="003C7126"/>
    <w:rsid w:val="003C7888"/>
    <w:rsid w:val="003D3B3A"/>
    <w:rsid w:val="003D499B"/>
    <w:rsid w:val="003D5DCD"/>
    <w:rsid w:val="003E22C6"/>
    <w:rsid w:val="003E3746"/>
    <w:rsid w:val="003F0419"/>
    <w:rsid w:val="003F1FD7"/>
    <w:rsid w:val="003F5EFF"/>
    <w:rsid w:val="00400E9A"/>
    <w:rsid w:val="0040314D"/>
    <w:rsid w:val="00405833"/>
    <w:rsid w:val="00412392"/>
    <w:rsid w:val="0042344E"/>
    <w:rsid w:val="00424B69"/>
    <w:rsid w:val="00426205"/>
    <w:rsid w:val="004306B2"/>
    <w:rsid w:val="004314B2"/>
    <w:rsid w:val="00434A84"/>
    <w:rsid w:val="00434B7C"/>
    <w:rsid w:val="00435ACF"/>
    <w:rsid w:val="00440B17"/>
    <w:rsid w:val="00440B77"/>
    <w:rsid w:val="00441BD0"/>
    <w:rsid w:val="0044367C"/>
    <w:rsid w:val="0044558E"/>
    <w:rsid w:val="00446510"/>
    <w:rsid w:val="00463755"/>
    <w:rsid w:val="004655DE"/>
    <w:rsid w:val="00467122"/>
    <w:rsid w:val="00470523"/>
    <w:rsid w:val="00470717"/>
    <w:rsid w:val="00473125"/>
    <w:rsid w:val="00473C98"/>
    <w:rsid w:val="0047712D"/>
    <w:rsid w:val="00477E13"/>
    <w:rsid w:val="00480551"/>
    <w:rsid w:val="00482C20"/>
    <w:rsid w:val="004840B7"/>
    <w:rsid w:val="00484936"/>
    <w:rsid w:val="00491A70"/>
    <w:rsid w:val="004B0411"/>
    <w:rsid w:val="004B12B6"/>
    <w:rsid w:val="004B446B"/>
    <w:rsid w:val="004B53B9"/>
    <w:rsid w:val="004C3B4F"/>
    <w:rsid w:val="004C4F5D"/>
    <w:rsid w:val="004C6981"/>
    <w:rsid w:val="004E4F59"/>
    <w:rsid w:val="004E5F9E"/>
    <w:rsid w:val="004F095D"/>
    <w:rsid w:val="0050308D"/>
    <w:rsid w:val="0050644E"/>
    <w:rsid w:val="00507D31"/>
    <w:rsid w:val="00510BC8"/>
    <w:rsid w:val="005232CB"/>
    <w:rsid w:val="005379B7"/>
    <w:rsid w:val="00544588"/>
    <w:rsid w:val="005452EA"/>
    <w:rsid w:val="00546DB1"/>
    <w:rsid w:val="005509E6"/>
    <w:rsid w:val="00556AB3"/>
    <w:rsid w:val="00556C2E"/>
    <w:rsid w:val="00565043"/>
    <w:rsid w:val="005678C9"/>
    <w:rsid w:val="00570FCD"/>
    <w:rsid w:val="00577580"/>
    <w:rsid w:val="00580E96"/>
    <w:rsid w:val="005816C0"/>
    <w:rsid w:val="005827F3"/>
    <w:rsid w:val="00582D2F"/>
    <w:rsid w:val="0058525F"/>
    <w:rsid w:val="00585930"/>
    <w:rsid w:val="005879FD"/>
    <w:rsid w:val="00595D5C"/>
    <w:rsid w:val="005A06A1"/>
    <w:rsid w:val="005A4602"/>
    <w:rsid w:val="005A619D"/>
    <w:rsid w:val="005A79B6"/>
    <w:rsid w:val="005B6446"/>
    <w:rsid w:val="005C65F6"/>
    <w:rsid w:val="005D1B29"/>
    <w:rsid w:val="005D3414"/>
    <w:rsid w:val="005D3AA3"/>
    <w:rsid w:val="005D4374"/>
    <w:rsid w:val="005D4DFC"/>
    <w:rsid w:val="005E719D"/>
    <w:rsid w:val="005F3ABC"/>
    <w:rsid w:val="005F477E"/>
    <w:rsid w:val="005F60EF"/>
    <w:rsid w:val="0060205A"/>
    <w:rsid w:val="00605EFB"/>
    <w:rsid w:val="00611096"/>
    <w:rsid w:val="0061227E"/>
    <w:rsid w:val="0062130D"/>
    <w:rsid w:val="00622086"/>
    <w:rsid w:val="006247B3"/>
    <w:rsid w:val="00625D50"/>
    <w:rsid w:val="0063012B"/>
    <w:rsid w:val="00630ABF"/>
    <w:rsid w:val="00631DBF"/>
    <w:rsid w:val="00633522"/>
    <w:rsid w:val="00637E3D"/>
    <w:rsid w:val="00641C34"/>
    <w:rsid w:val="006440E1"/>
    <w:rsid w:val="00644362"/>
    <w:rsid w:val="00651780"/>
    <w:rsid w:val="006538B3"/>
    <w:rsid w:val="00663774"/>
    <w:rsid w:val="00665E43"/>
    <w:rsid w:val="00667BAB"/>
    <w:rsid w:val="0068036D"/>
    <w:rsid w:val="00686B56"/>
    <w:rsid w:val="00686E0C"/>
    <w:rsid w:val="006A04BE"/>
    <w:rsid w:val="006A1F59"/>
    <w:rsid w:val="006A2C08"/>
    <w:rsid w:val="006B03C8"/>
    <w:rsid w:val="006B4B6F"/>
    <w:rsid w:val="006B4C34"/>
    <w:rsid w:val="006C4C2A"/>
    <w:rsid w:val="006D2C57"/>
    <w:rsid w:val="006D50FC"/>
    <w:rsid w:val="006D6FFC"/>
    <w:rsid w:val="006E2803"/>
    <w:rsid w:val="006E38AD"/>
    <w:rsid w:val="006E5102"/>
    <w:rsid w:val="006F27E5"/>
    <w:rsid w:val="006F7F15"/>
    <w:rsid w:val="00700C51"/>
    <w:rsid w:val="007035FE"/>
    <w:rsid w:val="00706692"/>
    <w:rsid w:val="00710385"/>
    <w:rsid w:val="0071703C"/>
    <w:rsid w:val="007211DE"/>
    <w:rsid w:val="007231EA"/>
    <w:rsid w:val="00742032"/>
    <w:rsid w:val="0074424B"/>
    <w:rsid w:val="0074458D"/>
    <w:rsid w:val="00760D54"/>
    <w:rsid w:val="00766398"/>
    <w:rsid w:val="00774073"/>
    <w:rsid w:val="00780B05"/>
    <w:rsid w:val="007900C3"/>
    <w:rsid w:val="00792919"/>
    <w:rsid w:val="00793C85"/>
    <w:rsid w:val="007952B5"/>
    <w:rsid w:val="007967FE"/>
    <w:rsid w:val="007A1667"/>
    <w:rsid w:val="007A43E3"/>
    <w:rsid w:val="007B067A"/>
    <w:rsid w:val="007B526F"/>
    <w:rsid w:val="007B7856"/>
    <w:rsid w:val="007C32A8"/>
    <w:rsid w:val="007C512A"/>
    <w:rsid w:val="007D72D1"/>
    <w:rsid w:val="007D7A33"/>
    <w:rsid w:val="007E529A"/>
    <w:rsid w:val="007F485E"/>
    <w:rsid w:val="007F50EF"/>
    <w:rsid w:val="008004D3"/>
    <w:rsid w:val="00807458"/>
    <w:rsid w:val="0081027B"/>
    <w:rsid w:val="00810680"/>
    <w:rsid w:val="00823DD7"/>
    <w:rsid w:val="008272AF"/>
    <w:rsid w:val="00836113"/>
    <w:rsid w:val="0083775F"/>
    <w:rsid w:val="008523C8"/>
    <w:rsid w:val="00856F64"/>
    <w:rsid w:val="00860392"/>
    <w:rsid w:val="00860CC4"/>
    <w:rsid w:val="0086101E"/>
    <w:rsid w:val="00863E64"/>
    <w:rsid w:val="00865509"/>
    <w:rsid w:val="00865A73"/>
    <w:rsid w:val="00873DAD"/>
    <w:rsid w:val="0088000B"/>
    <w:rsid w:val="00880CF8"/>
    <w:rsid w:val="00882189"/>
    <w:rsid w:val="008831C8"/>
    <w:rsid w:val="00887BF4"/>
    <w:rsid w:val="00890EE1"/>
    <w:rsid w:val="0089308D"/>
    <w:rsid w:val="00897F3F"/>
    <w:rsid w:val="008A0583"/>
    <w:rsid w:val="008A5C22"/>
    <w:rsid w:val="008B04D5"/>
    <w:rsid w:val="008B3329"/>
    <w:rsid w:val="008C227A"/>
    <w:rsid w:val="008C5AC8"/>
    <w:rsid w:val="008D3FB1"/>
    <w:rsid w:val="008D42F7"/>
    <w:rsid w:val="008D68B6"/>
    <w:rsid w:val="008D6DBF"/>
    <w:rsid w:val="008E0B12"/>
    <w:rsid w:val="008E3A42"/>
    <w:rsid w:val="008E7300"/>
    <w:rsid w:val="008F0B6D"/>
    <w:rsid w:val="008F1EA1"/>
    <w:rsid w:val="00907401"/>
    <w:rsid w:val="00912567"/>
    <w:rsid w:val="009127A9"/>
    <w:rsid w:val="00921B2C"/>
    <w:rsid w:val="00930C71"/>
    <w:rsid w:val="00932C70"/>
    <w:rsid w:val="00934A35"/>
    <w:rsid w:val="00944672"/>
    <w:rsid w:val="00945E0C"/>
    <w:rsid w:val="00951B5F"/>
    <w:rsid w:val="00952D8C"/>
    <w:rsid w:val="009619A3"/>
    <w:rsid w:val="00964D03"/>
    <w:rsid w:val="0098101C"/>
    <w:rsid w:val="009854E4"/>
    <w:rsid w:val="009864CA"/>
    <w:rsid w:val="00992D01"/>
    <w:rsid w:val="00996D45"/>
    <w:rsid w:val="00997451"/>
    <w:rsid w:val="009B038B"/>
    <w:rsid w:val="009B1D02"/>
    <w:rsid w:val="009B24D0"/>
    <w:rsid w:val="009B4485"/>
    <w:rsid w:val="009B7414"/>
    <w:rsid w:val="009C0163"/>
    <w:rsid w:val="009C0301"/>
    <w:rsid w:val="009D2657"/>
    <w:rsid w:val="009D684D"/>
    <w:rsid w:val="009E244A"/>
    <w:rsid w:val="009E5E39"/>
    <w:rsid w:val="009F44FE"/>
    <w:rsid w:val="009F6418"/>
    <w:rsid w:val="00A02EA5"/>
    <w:rsid w:val="00A0617F"/>
    <w:rsid w:val="00A15B44"/>
    <w:rsid w:val="00A17B6D"/>
    <w:rsid w:val="00A20F3C"/>
    <w:rsid w:val="00A2589B"/>
    <w:rsid w:val="00A33682"/>
    <w:rsid w:val="00A42A7E"/>
    <w:rsid w:val="00A452F4"/>
    <w:rsid w:val="00A475C5"/>
    <w:rsid w:val="00A476D9"/>
    <w:rsid w:val="00A51E64"/>
    <w:rsid w:val="00A51F06"/>
    <w:rsid w:val="00A65774"/>
    <w:rsid w:val="00A72DEC"/>
    <w:rsid w:val="00A82BF5"/>
    <w:rsid w:val="00A84274"/>
    <w:rsid w:val="00A851F3"/>
    <w:rsid w:val="00A8529B"/>
    <w:rsid w:val="00A857C4"/>
    <w:rsid w:val="00A85915"/>
    <w:rsid w:val="00A9383C"/>
    <w:rsid w:val="00A96491"/>
    <w:rsid w:val="00AA0FDB"/>
    <w:rsid w:val="00AA6C15"/>
    <w:rsid w:val="00AA7238"/>
    <w:rsid w:val="00AB3E7F"/>
    <w:rsid w:val="00AC086D"/>
    <w:rsid w:val="00AC329E"/>
    <w:rsid w:val="00AD1918"/>
    <w:rsid w:val="00AD3AE5"/>
    <w:rsid w:val="00AE2FD9"/>
    <w:rsid w:val="00AE61FD"/>
    <w:rsid w:val="00AF2F1C"/>
    <w:rsid w:val="00AF2F41"/>
    <w:rsid w:val="00AF7FB3"/>
    <w:rsid w:val="00B0145F"/>
    <w:rsid w:val="00B02E01"/>
    <w:rsid w:val="00B02F06"/>
    <w:rsid w:val="00B05962"/>
    <w:rsid w:val="00B103A5"/>
    <w:rsid w:val="00B1267D"/>
    <w:rsid w:val="00B161F3"/>
    <w:rsid w:val="00B2041D"/>
    <w:rsid w:val="00B20F96"/>
    <w:rsid w:val="00B250DC"/>
    <w:rsid w:val="00B31D2B"/>
    <w:rsid w:val="00B333E3"/>
    <w:rsid w:val="00B3450A"/>
    <w:rsid w:val="00B36230"/>
    <w:rsid w:val="00B40DB6"/>
    <w:rsid w:val="00B51385"/>
    <w:rsid w:val="00B528C7"/>
    <w:rsid w:val="00B53035"/>
    <w:rsid w:val="00B53F23"/>
    <w:rsid w:val="00B560E7"/>
    <w:rsid w:val="00B56FC8"/>
    <w:rsid w:val="00B616E6"/>
    <w:rsid w:val="00B61BE2"/>
    <w:rsid w:val="00B63657"/>
    <w:rsid w:val="00B73515"/>
    <w:rsid w:val="00B8078B"/>
    <w:rsid w:val="00B87F67"/>
    <w:rsid w:val="00B92785"/>
    <w:rsid w:val="00B96320"/>
    <w:rsid w:val="00BA6D61"/>
    <w:rsid w:val="00BB166F"/>
    <w:rsid w:val="00BB2D58"/>
    <w:rsid w:val="00BC0DF5"/>
    <w:rsid w:val="00BC2D25"/>
    <w:rsid w:val="00BC47A5"/>
    <w:rsid w:val="00BC6700"/>
    <w:rsid w:val="00BD0131"/>
    <w:rsid w:val="00BD6752"/>
    <w:rsid w:val="00BD761D"/>
    <w:rsid w:val="00BE2E55"/>
    <w:rsid w:val="00BE3B8C"/>
    <w:rsid w:val="00BF34CB"/>
    <w:rsid w:val="00BF5B09"/>
    <w:rsid w:val="00C00F23"/>
    <w:rsid w:val="00C015CD"/>
    <w:rsid w:val="00C0217F"/>
    <w:rsid w:val="00C03CF6"/>
    <w:rsid w:val="00C101F3"/>
    <w:rsid w:val="00C10ECB"/>
    <w:rsid w:val="00C37666"/>
    <w:rsid w:val="00C41752"/>
    <w:rsid w:val="00C43ADB"/>
    <w:rsid w:val="00C44282"/>
    <w:rsid w:val="00C45060"/>
    <w:rsid w:val="00C47C30"/>
    <w:rsid w:val="00C47D8A"/>
    <w:rsid w:val="00C54DAD"/>
    <w:rsid w:val="00C54E2D"/>
    <w:rsid w:val="00C5558D"/>
    <w:rsid w:val="00C555C6"/>
    <w:rsid w:val="00C60970"/>
    <w:rsid w:val="00C633AA"/>
    <w:rsid w:val="00C67549"/>
    <w:rsid w:val="00C722B6"/>
    <w:rsid w:val="00C767CD"/>
    <w:rsid w:val="00C771B0"/>
    <w:rsid w:val="00C87C90"/>
    <w:rsid w:val="00CA13FD"/>
    <w:rsid w:val="00CA16E0"/>
    <w:rsid w:val="00CA1D6F"/>
    <w:rsid w:val="00CA2CA2"/>
    <w:rsid w:val="00CA680E"/>
    <w:rsid w:val="00CA688C"/>
    <w:rsid w:val="00CC3BA6"/>
    <w:rsid w:val="00CC3EC1"/>
    <w:rsid w:val="00CD6BEA"/>
    <w:rsid w:val="00CD7769"/>
    <w:rsid w:val="00CE3CA3"/>
    <w:rsid w:val="00CF49B0"/>
    <w:rsid w:val="00CF7856"/>
    <w:rsid w:val="00D004BA"/>
    <w:rsid w:val="00D02A68"/>
    <w:rsid w:val="00D030FF"/>
    <w:rsid w:val="00D04A0C"/>
    <w:rsid w:val="00D10187"/>
    <w:rsid w:val="00D14C5F"/>
    <w:rsid w:val="00D17BD0"/>
    <w:rsid w:val="00D20942"/>
    <w:rsid w:val="00D2159C"/>
    <w:rsid w:val="00D27735"/>
    <w:rsid w:val="00D3739C"/>
    <w:rsid w:val="00D37BBF"/>
    <w:rsid w:val="00D45C29"/>
    <w:rsid w:val="00D539C5"/>
    <w:rsid w:val="00D54A04"/>
    <w:rsid w:val="00D56A8C"/>
    <w:rsid w:val="00D5762A"/>
    <w:rsid w:val="00D61A40"/>
    <w:rsid w:val="00D71623"/>
    <w:rsid w:val="00D718A4"/>
    <w:rsid w:val="00D75BA9"/>
    <w:rsid w:val="00D77FF5"/>
    <w:rsid w:val="00D84402"/>
    <w:rsid w:val="00D91717"/>
    <w:rsid w:val="00D94C5B"/>
    <w:rsid w:val="00DB4F6D"/>
    <w:rsid w:val="00DB664C"/>
    <w:rsid w:val="00DB765E"/>
    <w:rsid w:val="00DC1D9F"/>
    <w:rsid w:val="00DC5B09"/>
    <w:rsid w:val="00DD2470"/>
    <w:rsid w:val="00DD4425"/>
    <w:rsid w:val="00DD4557"/>
    <w:rsid w:val="00DE20F4"/>
    <w:rsid w:val="00DF3C80"/>
    <w:rsid w:val="00E024EC"/>
    <w:rsid w:val="00E05A77"/>
    <w:rsid w:val="00E064B5"/>
    <w:rsid w:val="00E07798"/>
    <w:rsid w:val="00E10993"/>
    <w:rsid w:val="00E13659"/>
    <w:rsid w:val="00E1515C"/>
    <w:rsid w:val="00E17DD1"/>
    <w:rsid w:val="00E226BF"/>
    <w:rsid w:val="00E3528C"/>
    <w:rsid w:val="00E36B9F"/>
    <w:rsid w:val="00E37621"/>
    <w:rsid w:val="00E40009"/>
    <w:rsid w:val="00E43509"/>
    <w:rsid w:val="00E56F26"/>
    <w:rsid w:val="00E71D96"/>
    <w:rsid w:val="00E830D1"/>
    <w:rsid w:val="00E842AB"/>
    <w:rsid w:val="00E861C9"/>
    <w:rsid w:val="00E87B9C"/>
    <w:rsid w:val="00E909CE"/>
    <w:rsid w:val="00E93844"/>
    <w:rsid w:val="00EA01AD"/>
    <w:rsid w:val="00EA527D"/>
    <w:rsid w:val="00EB0904"/>
    <w:rsid w:val="00EB5B10"/>
    <w:rsid w:val="00EB7EA0"/>
    <w:rsid w:val="00EC1CA3"/>
    <w:rsid w:val="00EC3966"/>
    <w:rsid w:val="00ED0911"/>
    <w:rsid w:val="00ED0F3D"/>
    <w:rsid w:val="00ED1179"/>
    <w:rsid w:val="00ED46AA"/>
    <w:rsid w:val="00ED7263"/>
    <w:rsid w:val="00EE26F1"/>
    <w:rsid w:val="00EE2BF5"/>
    <w:rsid w:val="00EF0AE0"/>
    <w:rsid w:val="00EF13BB"/>
    <w:rsid w:val="00EF692D"/>
    <w:rsid w:val="00EF699C"/>
    <w:rsid w:val="00F0646A"/>
    <w:rsid w:val="00F12F8A"/>
    <w:rsid w:val="00F15816"/>
    <w:rsid w:val="00F22078"/>
    <w:rsid w:val="00F22798"/>
    <w:rsid w:val="00F26169"/>
    <w:rsid w:val="00F300E1"/>
    <w:rsid w:val="00F3087D"/>
    <w:rsid w:val="00F31326"/>
    <w:rsid w:val="00F32341"/>
    <w:rsid w:val="00F3461E"/>
    <w:rsid w:val="00F37F78"/>
    <w:rsid w:val="00F4129C"/>
    <w:rsid w:val="00F53E98"/>
    <w:rsid w:val="00F5438E"/>
    <w:rsid w:val="00F564FF"/>
    <w:rsid w:val="00F613E8"/>
    <w:rsid w:val="00F651F5"/>
    <w:rsid w:val="00F66FD6"/>
    <w:rsid w:val="00F70B21"/>
    <w:rsid w:val="00F7328E"/>
    <w:rsid w:val="00F762CD"/>
    <w:rsid w:val="00F76A4F"/>
    <w:rsid w:val="00F773B3"/>
    <w:rsid w:val="00F803FB"/>
    <w:rsid w:val="00F81173"/>
    <w:rsid w:val="00F81423"/>
    <w:rsid w:val="00F85F2B"/>
    <w:rsid w:val="00F876F4"/>
    <w:rsid w:val="00F96D56"/>
    <w:rsid w:val="00F97040"/>
    <w:rsid w:val="00F97BDC"/>
    <w:rsid w:val="00FA0127"/>
    <w:rsid w:val="00FB4388"/>
    <w:rsid w:val="00FB7FF4"/>
    <w:rsid w:val="00FC0D73"/>
    <w:rsid w:val="00FC12B7"/>
    <w:rsid w:val="00FC1735"/>
    <w:rsid w:val="00FC22E1"/>
    <w:rsid w:val="00FC2B5E"/>
    <w:rsid w:val="00FC31D3"/>
    <w:rsid w:val="00FC5094"/>
    <w:rsid w:val="00FD2113"/>
    <w:rsid w:val="00FD39EF"/>
    <w:rsid w:val="00FD4D36"/>
    <w:rsid w:val="00FD7C50"/>
    <w:rsid w:val="00FE0C31"/>
    <w:rsid w:val="00FE22D8"/>
    <w:rsid w:val="00FE3B8D"/>
    <w:rsid w:val="00FE5684"/>
    <w:rsid w:val="00FE6853"/>
    <w:rsid w:val="00FF58E3"/>
    <w:rsid w:val="00FF717E"/>
    <w:rsid w:val="043334F2"/>
    <w:rsid w:val="046A201F"/>
    <w:rsid w:val="053004D3"/>
    <w:rsid w:val="07A545E5"/>
    <w:rsid w:val="0A611CFB"/>
    <w:rsid w:val="0BB905F2"/>
    <w:rsid w:val="0BC75F6D"/>
    <w:rsid w:val="0F4E1A45"/>
    <w:rsid w:val="0FCD2C67"/>
    <w:rsid w:val="1065734A"/>
    <w:rsid w:val="13606836"/>
    <w:rsid w:val="179630A0"/>
    <w:rsid w:val="18C51D32"/>
    <w:rsid w:val="1A3E2C75"/>
    <w:rsid w:val="1C1E36C2"/>
    <w:rsid w:val="1DA17DCD"/>
    <w:rsid w:val="1F8E0081"/>
    <w:rsid w:val="21801576"/>
    <w:rsid w:val="22942506"/>
    <w:rsid w:val="22B6212B"/>
    <w:rsid w:val="249D3848"/>
    <w:rsid w:val="24EE2515"/>
    <w:rsid w:val="29A173FC"/>
    <w:rsid w:val="2B0E3557"/>
    <w:rsid w:val="2B822C69"/>
    <w:rsid w:val="2D983FF6"/>
    <w:rsid w:val="2E334C6E"/>
    <w:rsid w:val="335C3630"/>
    <w:rsid w:val="343B00DB"/>
    <w:rsid w:val="35303022"/>
    <w:rsid w:val="35DC17D0"/>
    <w:rsid w:val="36B3110D"/>
    <w:rsid w:val="378213F9"/>
    <w:rsid w:val="38C834E1"/>
    <w:rsid w:val="39396D0C"/>
    <w:rsid w:val="3B912EB7"/>
    <w:rsid w:val="3B9F63B6"/>
    <w:rsid w:val="3DC5353D"/>
    <w:rsid w:val="3EB17A09"/>
    <w:rsid w:val="40BE649D"/>
    <w:rsid w:val="43497A5F"/>
    <w:rsid w:val="44910122"/>
    <w:rsid w:val="452D5B67"/>
    <w:rsid w:val="45A430CE"/>
    <w:rsid w:val="4A024F42"/>
    <w:rsid w:val="4D6D38CC"/>
    <w:rsid w:val="4EE61588"/>
    <w:rsid w:val="4FE469CD"/>
    <w:rsid w:val="53353CBC"/>
    <w:rsid w:val="53575FC0"/>
    <w:rsid w:val="537C7FEA"/>
    <w:rsid w:val="54AE7336"/>
    <w:rsid w:val="598A3BE7"/>
    <w:rsid w:val="5CAC0593"/>
    <w:rsid w:val="5D2B6EE9"/>
    <w:rsid w:val="5E9776E8"/>
    <w:rsid w:val="604A0647"/>
    <w:rsid w:val="605E0FA5"/>
    <w:rsid w:val="60655074"/>
    <w:rsid w:val="61F326DA"/>
    <w:rsid w:val="63E53EA0"/>
    <w:rsid w:val="64693018"/>
    <w:rsid w:val="647E2B0D"/>
    <w:rsid w:val="647E6F13"/>
    <w:rsid w:val="68EE65BD"/>
    <w:rsid w:val="6B2663E5"/>
    <w:rsid w:val="6EB665AC"/>
    <w:rsid w:val="6FD840DE"/>
    <w:rsid w:val="704C525B"/>
    <w:rsid w:val="704D1D7E"/>
    <w:rsid w:val="70C02780"/>
    <w:rsid w:val="71B31248"/>
    <w:rsid w:val="72C036EE"/>
    <w:rsid w:val="73084CDD"/>
    <w:rsid w:val="74F75C75"/>
    <w:rsid w:val="76862841"/>
    <w:rsid w:val="78E37494"/>
    <w:rsid w:val="799E5059"/>
    <w:rsid w:val="7A5C1E15"/>
    <w:rsid w:val="7A8730A7"/>
    <w:rsid w:val="7B9131B8"/>
    <w:rsid w:val="7C6B2F42"/>
    <w:rsid w:val="7C8B425D"/>
    <w:rsid w:val="7CDE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rPr>
      <w:szCs w:val="24"/>
    </w:rPr>
  </w:style>
  <w:style w:type="paragraph" w:styleId="3">
    <w:name w:val="Plain Text"/>
    <w:basedOn w:val="1"/>
    <w:link w:val="19"/>
    <w:qFormat/>
    <w:uiPriority w:val="0"/>
    <w:rPr>
      <w:rFonts w:ascii="宋体" w:hAnsi="Courier New"/>
      <w:szCs w:val="21"/>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pPr>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paragraph" w:customStyle="1" w:styleId="14">
    <w:name w:val="列出段落1"/>
    <w:basedOn w:val="1"/>
    <w:qFormat/>
    <w:uiPriority w:val="99"/>
    <w:pPr>
      <w:ind w:firstLine="420" w:firstLineChars="200"/>
    </w:pPr>
    <w:rPr>
      <w:rFonts w:ascii="Calibri" w:hAnsi="Calibri"/>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paragraph" w:customStyle="1" w:styleId="17">
    <w:name w:val="Normal_0"/>
    <w:qFormat/>
    <w:uiPriority w:val="0"/>
    <w:pPr>
      <w:widowControl w:val="0"/>
      <w:jc w:val="both"/>
    </w:pPr>
    <w:rPr>
      <w:rFonts w:ascii="Time New Romans" w:hAnsi="Time New Romans" w:eastAsia="宋体" w:cs="宋体"/>
      <w:kern w:val="2"/>
      <w:sz w:val="21"/>
      <w:szCs w:val="22"/>
      <w:lang w:val="en-US" w:eastAsia="zh-CN" w:bidi="ar-SA"/>
    </w:rPr>
  </w:style>
  <w:style w:type="paragraph" w:customStyle="1" w:styleId="18">
    <w:name w:val="Normal_1"/>
    <w:qFormat/>
    <w:uiPriority w:val="0"/>
    <w:pPr>
      <w:widowControl w:val="0"/>
      <w:jc w:val="both"/>
    </w:pPr>
    <w:rPr>
      <w:rFonts w:ascii="Time New Romans" w:hAnsi="Time New Romans" w:eastAsia="宋体" w:cs="宋体"/>
      <w:kern w:val="2"/>
      <w:sz w:val="21"/>
      <w:szCs w:val="22"/>
      <w:lang w:val="en-US" w:eastAsia="zh-CN" w:bidi="ar-SA"/>
    </w:rPr>
  </w:style>
  <w:style w:type="character" w:customStyle="1" w:styleId="19">
    <w:name w:val="纯文本 Char1"/>
    <w:link w:val="3"/>
    <w:qFormat/>
    <w:locked/>
    <w:uiPriority w:val="0"/>
    <w:rPr>
      <w:rFonts w:ascii="宋体" w:hAnsi="Courier New" w:cs="Courier New"/>
      <w:kern w:val="2"/>
      <w:sz w:val="21"/>
      <w:szCs w:val="21"/>
    </w:rPr>
  </w:style>
  <w:style w:type="character" w:customStyle="1" w:styleId="20">
    <w:name w:val="Char Char2"/>
    <w:qFormat/>
    <w:uiPriority w:val="0"/>
    <w:rPr>
      <w:rFonts w:ascii="宋体" w:hAnsi="Courier New" w:eastAsia="宋体" w:cs="Courier New"/>
      <w:kern w:val="2"/>
      <w:sz w:val="21"/>
      <w:szCs w:val="21"/>
      <w:lang w:val="en-US" w:eastAsia="zh-CN" w:bidi="ar-SA"/>
    </w:rPr>
  </w:style>
  <w:style w:type="character" w:customStyle="1" w:styleId="21">
    <w:name w:val="纯文本 Char"/>
    <w:qFormat/>
    <w:uiPriority w:val="0"/>
    <w:rPr>
      <w:rFonts w:ascii="宋体" w:hAnsi="Courier New" w:cs="Courier New"/>
      <w:kern w:val="2"/>
      <w:sz w:val="21"/>
      <w:szCs w:val="21"/>
    </w:rPr>
  </w:style>
  <w:style w:type="character" w:customStyle="1" w:styleId="22">
    <w:name w:val="sub_title s0"/>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401</Words>
  <Characters>2289</Characters>
  <Lines>19</Lines>
  <Paragraphs>5</Paragraphs>
  <TotalTime>10</TotalTime>
  <ScaleCrop>false</ScaleCrop>
  <LinksUpToDate>false</LinksUpToDate>
  <CharactersWithSpaces>2685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2019-06-11T03:49:00Z</dcterms:created>
  <dc:creator>Administrator</dc:creator>
  <cp:lastModifiedBy>沧海昆仑</cp:lastModifiedBy>
  <cp:lastPrinted>2013-06-25T01:13:00Z</cp:lastPrinted>
  <dcterms:modified xsi:type="dcterms:W3CDTF">2021-01-05T09:45:34Z</dcterms:modified>
  <dc:title>2013年高考试题解析制作计划</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2052-11.1.0.10228</vt:lpwstr>
  </property>
</Properties>
</file>