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85289">
      <w:pPr>
        <w:spacing w:line="360" w:lineRule="auto"/>
        <w:jc w:val="center"/>
        <w:rPr>
          <w:rFonts w:ascii="汉语拼音" w:hAnsi="汉语拼音" w:eastAsia="汉仪中宋简" w:cs="汉语拼音"/>
          <w:b/>
          <w:bCs/>
          <w:i/>
          <w:iCs/>
          <w:sz w:val="44"/>
          <w:szCs w:val="44"/>
          <w:u w:val="single"/>
        </w:rPr>
      </w:pPr>
      <w:r>
        <w:rPr>
          <w:rFonts w:ascii="汉语拼音" w:hAnsi="汉语拼音" w:eastAsia="汉仪中宋简" w:cs="汉语拼音"/>
          <w:sz w:val="44"/>
          <w:szCs w:val="44"/>
        </w:rPr>
        <w:drawing>
          <wp:anchor distT="0" distB="0" distL="114300" distR="114300" simplePos="0" relativeHeight="251659264" behindDoc="0" locked="0" layoutInCell="1" allowOverlap="1">
            <wp:simplePos x="0" y="0"/>
            <wp:positionH relativeFrom="page">
              <wp:posOffset>12026900</wp:posOffset>
            </wp:positionH>
            <wp:positionV relativeFrom="topMargin">
              <wp:posOffset>10883900</wp:posOffset>
            </wp:positionV>
            <wp:extent cx="330200" cy="381000"/>
            <wp:effectExtent l="0" t="0" r="1270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30200" cy="381000"/>
                    </a:xfrm>
                    <a:prstGeom prst="rect">
                      <a:avLst/>
                    </a:prstGeom>
                  </pic:spPr>
                </pic:pic>
              </a:graphicData>
            </a:graphic>
          </wp:anchor>
        </w:drawing>
      </w:r>
      <w:r>
        <w:rPr>
          <w:rFonts w:ascii="汉语拼音" w:hAnsi="汉语拼音" w:eastAsia="汉仪中宋简" w:cs="汉语拼音"/>
          <w:sz w:val="44"/>
          <w:szCs w:val="44"/>
        </w:rPr>
        <w:t>202</w:t>
      </w:r>
      <w:r>
        <w:rPr>
          <w:rFonts w:hint="eastAsia" w:ascii="汉语拼音" w:hAnsi="汉语拼音" w:eastAsia="宋体" w:cs="汉语拼音"/>
          <w:sz w:val="44"/>
          <w:szCs w:val="44"/>
          <w:lang w:val="en-US" w:eastAsia="zh-CN"/>
        </w:rPr>
        <w:t>5</w:t>
      </w:r>
      <w:r>
        <w:rPr>
          <w:rFonts w:ascii="汉语拼音" w:hAnsi="汉语拼音" w:eastAsia="汉仪中宋简" w:cs="汉语拼音"/>
          <w:sz w:val="44"/>
          <w:szCs w:val="44"/>
        </w:rPr>
        <w:t>年高考语文</w:t>
      </w:r>
      <w:r>
        <w:rPr>
          <w:rFonts w:ascii="汉语拼音" w:hAnsi="汉语拼音" w:eastAsia="汉仪中宋简" w:cs="汉语拼音"/>
          <w:b/>
          <w:bCs/>
          <w:i/>
          <w:iCs/>
          <w:sz w:val="44"/>
          <w:szCs w:val="44"/>
          <w:u w:val="single"/>
        </w:rPr>
        <w:t>课内文言文</w:t>
      </w:r>
    </w:p>
    <w:p w14:paraId="12F81B5B">
      <w:pPr>
        <w:spacing w:line="360" w:lineRule="auto"/>
        <w:jc w:val="center"/>
        <w:rPr>
          <w:rFonts w:ascii="汉语拼音" w:hAnsi="汉语拼音" w:eastAsia="汉仪中宋简" w:cs="汉语拼音"/>
          <w:sz w:val="44"/>
          <w:szCs w:val="44"/>
        </w:rPr>
      </w:pPr>
      <w:r>
        <w:rPr>
          <w:rFonts w:ascii="汉语拼音" w:hAnsi="汉语拼音" w:eastAsia="汉仪中宋简" w:cs="汉语拼音"/>
          <w:sz w:val="44"/>
          <w:szCs w:val="44"/>
        </w:rPr>
        <w:t>挖空、知识梳理与过关训练</w:t>
      </w:r>
    </w:p>
    <w:p w14:paraId="7B79C4D1">
      <w:pPr>
        <w:jc w:val="center"/>
        <w:textAlignment w:val="center"/>
        <w:rPr>
          <w:rFonts w:hint="default" w:ascii="汉语拼音" w:hAnsi="汉语拼音" w:eastAsia="黑体" w:cs="汉语拼音"/>
          <w:b/>
          <w:color w:val="FF0000"/>
          <w:sz w:val="44"/>
          <w:szCs w:val="44"/>
          <w:lang w:val="en-US" w:eastAsia="zh-CN"/>
        </w:rPr>
      </w:pPr>
      <w:r>
        <w:rPr>
          <w:rFonts w:ascii="汉语拼音" w:hAnsi="汉语拼音" w:eastAsia="黑体" w:cs="汉语拼音"/>
          <w:b/>
          <w:color w:val="FF0000"/>
          <w:sz w:val="44"/>
          <w:szCs w:val="44"/>
        </w:rPr>
        <w:t>专题</w:t>
      </w:r>
      <w:r>
        <w:rPr>
          <w:rFonts w:hint="eastAsia" w:ascii="汉语拼音" w:hAnsi="汉语拼音" w:eastAsia="黑体" w:cs="汉语拼音"/>
          <w:b/>
          <w:color w:val="FF0000"/>
          <w:sz w:val="44"/>
          <w:szCs w:val="44"/>
          <w:lang w:val="en-US" w:eastAsia="zh-CN"/>
        </w:rPr>
        <w:t>25</w:t>
      </w:r>
      <w:r>
        <w:rPr>
          <w:rFonts w:ascii="汉语拼音" w:hAnsi="汉语拼音" w:eastAsia="黑体" w:cs="汉语拼音"/>
          <w:b/>
          <w:color w:val="FF0000"/>
          <w:sz w:val="44"/>
          <w:szCs w:val="44"/>
        </w:rPr>
        <w:t xml:space="preserve"> </w:t>
      </w:r>
      <w:r>
        <w:rPr>
          <w:rFonts w:hint="eastAsia" w:ascii="汉语拼音" w:hAnsi="汉语拼音" w:eastAsia="黑体" w:cs="汉语拼音"/>
          <w:b/>
          <w:color w:val="FF0000"/>
          <w:sz w:val="44"/>
          <w:szCs w:val="44"/>
          <w:lang w:val="en-US" w:eastAsia="zh-CN"/>
        </w:rPr>
        <w:t>陈情表</w:t>
      </w:r>
    </w:p>
    <w:p w14:paraId="6846A5C4">
      <w:pPr>
        <w:pStyle w:val="3"/>
        <w:snapToGrid w:val="0"/>
        <w:spacing w:line="360" w:lineRule="auto"/>
      </w:pPr>
      <w:r>
        <w:drawing>
          <wp:inline distT="0" distB="0" distL="0" distR="0">
            <wp:extent cx="1799590" cy="535940"/>
            <wp:effectExtent l="0" t="0" r="3810" b="10160"/>
            <wp:docPr id="15" name="图片 15" descr="C:\Users\DELL\AppData\Roaming\Tencent\Users\187229871\QQ\WinTemp\RichOle\IK2%6)0Y`D1MH9U1AK$UU(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AppData\Roaming\Tencent\Users\187229871\QQ\WinTemp\RichOle\IK2%6)0Y`D1MH9U1AK$UU(9.pn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00000" cy="536400"/>
                    </a:xfrm>
                    <a:prstGeom prst="rect">
                      <a:avLst/>
                    </a:prstGeom>
                    <a:noFill/>
                    <a:ln>
                      <a:noFill/>
                    </a:ln>
                  </pic:spPr>
                </pic:pic>
              </a:graphicData>
            </a:graphic>
          </wp:inline>
        </w:drawing>
      </w:r>
    </w:p>
    <w:p w14:paraId="2EC5DCA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420" w:leftChars="200" w:right="0" w:rightChars="0"/>
        <w:jc w:val="both"/>
        <w:rPr>
          <w:rFonts w:hint="eastAsia" w:ascii="楷体" w:hAnsi="楷体" w:eastAsia="楷体" w:cs="楷体"/>
          <w:color w:val="auto"/>
          <w:sz w:val="24"/>
          <w:szCs w:val="24"/>
        </w:rPr>
      </w:pPr>
      <w:r>
        <w:rPr>
          <w:rFonts w:hint="eastAsia" w:ascii="楷体" w:hAnsi="楷体" w:eastAsia="楷体" w:cs="楷体"/>
          <w:color w:val="auto"/>
          <w:sz w:val="24"/>
          <w:szCs w:val="24"/>
        </w:rPr>
        <w:t>臣密言：臣</w:t>
      </w:r>
      <w:r>
        <w:rPr>
          <w:rStyle w:val="11"/>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险衅，</w:t>
      </w:r>
      <w:r>
        <w:rPr>
          <w:rStyle w:val="11"/>
          <w:rFonts w:hint="eastAsia" w:ascii="楷体" w:hAnsi="楷体" w:eastAsia="楷体" w:cs="楷体"/>
          <w:color w:val="auto"/>
          <w:sz w:val="24"/>
          <w:szCs w:val="24"/>
        </w:rPr>
        <w:t>夙</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遭</w:t>
      </w:r>
      <w:r>
        <w:rPr>
          <w:rStyle w:val="11"/>
          <w:rFonts w:hint="eastAsia" w:ascii="楷体" w:hAnsi="楷体" w:eastAsia="楷体" w:cs="楷体"/>
          <w:color w:val="auto"/>
          <w:sz w:val="24"/>
          <w:szCs w:val="24"/>
        </w:rPr>
        <w:t>闵凶</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。生孩六月，慈父</w:t>
      </w:r>
      <w:r>
        <w:rPr>
          <w:rStyle w:val="11"/>
          <w:rFonts w:hint="eastAsia" w:ascii="楷体" w:hAnsi="楷体" w:eastAsia="楷体" w:cs="楷体"/>
          <w:color w:val="auto"/>
          <w:sz w:val="24"/>
          <w:szCs w:val="24"/>
        </w:rPr>
        <w:t>见</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背；行年四岁，舅</w:t>
      </w:r>
      <w:r>
        <w:rPr>
          <w:rStyle w:val="11"/>
          <w:rFonts w:hint="eastAsia" w:ascii="楷体" w:hAnsi="楷体" w:eastAsia="楷体" w:cs="楷体"/>
          <w:color w:val="auto"/>
          <w:sz w:val="24"/>
          <w:szCs w:val="24"/>
        </w:rPr>
        <w:t>夺</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母志。祖母刘</w:t>
      </w:r>
      <w:r>
        <w:rPr>
          <w:rStyle w:val="11"/>
          <w:rFonts w:hint="eastAsia" w:ascii="楷体" w:hAnsi="楷体" w:eastAsia="楷体" w:cs="楷体"/>
          <w:color w:val="auto"/>
          <w:sz w:val="24"/>
          <w:szCs w:val="24"/>
        </w:rPr>
        <w:t>愍</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臣孤弱，躬亲抚养。臣少多疾病，九岁</w:t>
      </w:r>
      <w:r>
        <w:rPr>
          <w:rStyle w:val="11"/>
          <w:rFonts w:hint="eastAsia" w:ascii="楷体" w:hAnsi="楷体" w:eastAsia="楷体" w:cs="楷体"/>
          <w:color w:val="auto"/>
          <w:sz w:val="24"/>
          <w:szCs w:val="24"/>
        </w:rPr>
        <w:t>不行</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rPr>
        <w:t>零丁</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孤苦，</w:t>
      </w:r>
      <w:r>
        <w:rPr>
          <w:rStyle w:val="11"/>
          <w:rFonts w:hint="eastAsia" w:ascii="楷体" w:hAnsi="楷体" w:eastAsia="楷体" w:cs="楷体"/>
          <w:color w:val="auto"/>
          <w:sz w:val="24"/>
          <w:szCs w:val="24"/>
          <w:u w:val="single"/>
        </w:rPr>
        <w:t>至于成立</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。既无伯叔，终</w:t>
      </w:r>
      <w:r>
        <w:rPr>
          <w:rStyle w:val="11"/>
          <w:rFonts w:hint="eastAsia" w:ascii="楷体" w:hAnsi="楷体" w:eastAsia="楷体" w:cs="楷体"/>
          <w:color w:val="auto"/>
          <w:sz w:val="24"/>
          <w:szCs w:val="24"/>
        </w:rPr>
        <w:t>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兄弟；门衰</w:t>
      </w:r>
      <w:r>
        <w:rPr>
          <w:rStyle w:val="11"/>
          <w:rFonts w:hint="eastAsia" w:ascii="楷体" w:hAnsi="楷体" w:eastAsia="楷体" w:cs="楷体"/>
          <w:color w:val="auto"/>
          <w:sz w:val="24"/>
          <w:szCs w:val="24"/>
        </w:rPr>
        <w:t>祚</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薄，晚有</w:t>
      </w:r>
      <w:r>
        <w:rPr>
          <w:rStyle w:val="11"/>
          <w:rFonts w:hint="eastAsia" w:ascii="楷体" w:hAnsi="楷体" w:eastAsia="楷体" w:cs="楷体"/>
          <w:color w:val="auto"/>
          <w:sz w:val="24"/>
          <w:szCs w:val="24"/>
        </w:rPr>
        <w:t>儿息</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u w:val="single"/>
        </w:rPr>
        <w:t>外无期功强近之亲</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rPr>
        <w:t>内</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无应门五尺之僮，</w:t>
      </w:r>
      <w:r>
        <w:rPr>
          <w:rStyle w:val="11"/>
          <w:rFonts w:hint="eastAsia" w:ascii="楷体" w:hAnsi="楷体" w:eastAsia="楷体" w:cs="楷体"/>
          <w:color w:val="auto"/>
          <w:sz w:val="24"/>
          <w:szCs w:val="24"/>
          <w:u w:val="single"/>
        </w:rPr>
        <w:t>茕茕孑立</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u w:val="single"/>
        </w:rPr>
        <w:t>形影相吊</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。而刘夙</w:t>
      </w:r>
      <w:r>
        <w:rPr>
          <w:rStyle w:val="11"/>
          <w:rFonts w:hint="eastAsia" w:ascii="楷体" w:hAnsi="楷体" w:eastAsia="楷体" w:cs="楷体"/>
          <w:color w:val="auto"/>
          <w:sz w:val="24"/>
          <w:szCs w:val="24"/>
        </w:rPr>
        <w:t>婴</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疾病，常在床蓐，臣侍汤药，未曾</w:t>
      </w:r>
      <w:r>
        <w:rPr>
          <w:rStyle w:val="11"/>
          <w:rFonts w:hint="eastAsia" w:ascii="楷体" w:hAnsi="楷体" w:eastAsia="楷体" w:cs="楷体"/>
          <w:color w:val="auto"/>
          <w:sz w:val="24"/>
          <w:szCs w:val="24"/>
        </w:rPr>
        <w:t>废离</w:t>
      </w:r>
      <w:r>
        <w:rPr>
          <w:rFonts w:hint="eastAsia" w:ascii="楷体" w:hAnsi="楷体" w:eastAsia="楷体" w:cs="楷体"/>
          <w:b w:val="0"/>
          <w:bCs w:val="0"/>
          <w:color w:val="auto"/>
          <w:sz w:val="24"/>
          <w:szCs w:val="24"/>
          <w:lang w:eastAsia="zh-CN"/>
        </w:rPr>
        <w:t>[   ]</w:t>
      </w:r>
      <w:r>
        <w:rPr>
          <w:rFonts w:hint="eastAsia" w:ascii="楷体" w:hAnsi="楷体" w:eastAsia="楷体" w:cs="楷体"/>
          <w:color w:val="auto"/>
          <w:sz w:val="24"/>
          <w:szCs w:val="24"/>
        </w:rPr>
        <w:t>。</w:t>
      </w:r>
    </w:p>
    <w:p w14:paraId="7EA866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80" w:firstLineChars="200"/>
        <w:jc w:val="both"/>
        <w:rPr>
          <w:rFonts w:hint="eastAsia" w:ascii="楷体" w:hAnsi="楷体" w:eastAsia="楷体" w:cs="楷体"/>
          <w:color w:val="auto"/>
          <w:sz w:val="24"/>
          <w:szCs w:val="24"/>
        </w:rPr>
      </w:pPr>
      <w:r>
        <w:rPr>
          <w:rFonts w:hint="eastAsia" w:ascii="楷体" w:hAnsi="楷体" w:eastAsia="楷体" w:cs="楷体"/>
          <w:color w:val="auto"/>
          <w:sz w:val="24"/>
          <w:szCs w:val="24"/>
        </w:rPr>
        <w:t>逮</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奉圣朝，</w:t>
      </w:r>
      <w:r>
        <w:rPr>
          <w:rStyle w:val="11"/>
          <w:rFonts w:hint="eastAsia" w:ascii="楷体" w:hAnsi="楷体" w:eastAsia="楷体" w:cs="楷体"/>
          <w:color w:val="auto"/>
          <w:sz w:val="24"/>
          <w:szCs w:val="24"/>
          <w:u w:val="single"/>
        </w:rPr>
        <w:t>沐浴清化</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。前太守臣逵</w:t>
      </w:r>
      <w:r>
        <w:rPr>
          <w:rStyle w:val="11"/>
          <w:rFonts w:hint="eastAsia" w:ascii="楷体" w:hAnsi="楷体" w:eastAsia="楷体" w:cs="楷体"/>
          <w:color w:val="auto"/>
          <w:sz w:val="24"/>
          <w:szCs w:val="24"/>
        </w:rPr>
        <w:t>察</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臣孝廉，后刺史臣荣举</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臣秀才。臣</w:t>
      </w:r>
      <w:r>
        <w:rPr>
          <w:rStyle w:val="11"/>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供养无</w:t>
      </w:r>
      <w:r>
        <w:rPr>
          <w:rStyle w:val="11"/>
          <w:rFonts w:hint="eastAsia" w:ascii="楷体" w:hAnsi="楷体" w:eastAsia="楷体" w:cs="楷体"/>
          <w:color w:val="auto"/>
          <w:sz w:val="24"/>
          <w:szCs w:val="24"/>
        </w:rPr>
        <w:t>主</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，辞不赴命。诏书特下，拜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臣郎中，</w:t>
      </w:r>
      <w:r>
        <w:rPr>
          <w:rStyle w:val="11"/>
          <w:rFonts w:hint="eastAsia" w:ascii="楷体" w:hAnsi="楷体" w:eastAsia="楷体" w:cs="楷体"/>
          <w:color w:val="auto"/>
          <w:sz w:val="24"/>
          <w:szCs w:val="24"/>
        </w:rPr>
        <w:t>寻</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蒙国恩，</w:t>
      </w:r>
      <w:r>
        <w:rPr>
          <w:rStyle w:val="11"/>
          <w:rFonts w:hint="eastAsia" w:ascii="楷体" w:hAnsi="楷体" w:eastAsia="楷体" w:cs="楷体"/>
          <w:color w:val="auto"/>
          <w:sz w:val="24"/>
          <w:szCs w:val="24"/>
        </w:rPr>
        <w:t>除</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臣洗马。</w:t>
      </w:r>
      <w:r>
        <w:rPr>
          <w:rStyle w:val="11"/>
          <w:rFonts w:hint="eastAsia" w:ascii="楷体" w:hAnsi="楷体" w:eastAsia="楷体" w:cs="楷体"/>
          <w:color w:val="auto"/>
          <w:sz w:val="24"/>
          <w:szCs w:val="24"/>
          <w:u w:val="single"/>
        </w:rPr>
        <w:t>猥以微贱</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rPr>
        <w:t>当</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侍东宫，非臣陨首所能</w:t>
      </w:r>
      <w:r>
        <w:rPr>
          <w:rStyle w:val="11"/>
          <w:rFonts w:hint="eastAsia" w:ascii="楷体" w:hAnsi="楷体" w:eastAsia="楷体" w:cs="楷体"/>
          <w:color w:val="auto"/>
          <w:sz w:val="24"/>
          <w:szCs w:val="24"/>
        </w:rPr>
        <w:t>上报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。臣具</w:t>
      </w:r>
      <w:r>
        <w:rPr>
          <w:rStyle w:val="11"/>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表闻</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，辞不就职。诏书切峻，责臣</w:t>
      </w:r>
      <w:r>
        <w:rPr>
          <w:rStyle w:val="11"/>
          <w:rFonts w:hint="eastAsia" w:ascii="楷体" w:hAnsi="楷体" w:eastAsia="楷体" w:cs="楷体"/>
          <w:color w:val="auto"/>
          <w:sz w:val="24"/>
          <w:szCs w:val="24"/>
        </w:rPr>
        <w:t>逋</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慢；郡县逼迫，催臣上道；州司临门，急</w:t>
      </w:r>
      <w:r>
        <w:rPr>
          <w:rStyle w:val="11"/>
          <w:rFonts w:hint="eastAsia" w:ascii="楷体" w:hAnsi="楷体" w:eastAsia="楷体" w:cs="楷体"/>
          <w:color w:val="auto"/>
          <w:sz w:val="24"/>
          <w:szCs w:val="24"/>
        </w:rPr>
        <w:t>于</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星火。臣欲奉诏奔驰，则刘病</w:t>
      </w:r>
      <w:r>
        <w:rPr>
          <w:rStyle w:val="11"/>
          <w:rFonts w:hint="eastAsia" w:ascii="楷体" w:hAnsi="楷体" w:eastAsia="楷体" w:cs="楷体"/>
          <w:color w:val="auto"/>
          <w:sz w:val="24"/>
          <w:szCs w:val="24"/>
        </w:rPr>
        <w:t>日</w:t>
      </w:r>
      <w:r>
        <w:rPr>
          <w:rFonts w:hint="eastAsia" w:ascii="楷体" w:hAnsi="楷体" w:eastAsia="楷体" w:cs="楷体"/>
          <w:color w:val="auto"/>
          <w:sz w:val="24"/>
          <w:szCs w:val="24"/>
          <w:lang w:eastAsia="zh-CN"/>
        </w:rPr>
        <w:t>（   ）</w:t>
      </w:r>
      <w:r>
        <w:rPr>
          <w:rStyle w:val="11"/>
          <w:rFonts w:hint="eastAsia" w:ascii="楷体" w:hAnsi="楷体" w:eastAsia="楷体" w:cs="楷体"/>
          <w:color w:val="auto"/>
          <w:sz w:val="24"/>
          <w:szCs w:val="24"/>
        </w:rPr>
        <w:t>笃</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；欲</w:t>
      </w:r>
      <w:r>
        <w:rPr>
          <w:rStyle w:val="11"/>
          <w:rFonts w:hint="eastAsia" w:ascii="楷体" w:hAnsi="楷体" w:eastAsia="楷体" w:cs="楷体"/>
          <w:color w:val="auto"/>
          <w:sz w:val="24"/>
          <w:szCs w:val="24"/>
        </w:rPr>
        <w:t>苟</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顺私情，则</w:t>
      </w:r>
      <w:r>
        <w:rPr>
          <w:rStyle w:val="11"/>
          <w:rFonts w:hint="eastAsia" w:ascii="楷体" w:hAnsi="楷体" w:eastAsia="楷体" w:cs="楷体"/>
          <w:color w:val="auto"/>
          <w:sz w:val="24"/>
          <w:szCs w:val="24"/>
        </w:rPr>
        <w:t>告诉</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不许：臣之进退，实为狼狈。</w:t>
      </w:r>
    </w:p>
    <w:p w14:paraId="2DEED6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82" w:firstLineChars="200"/>
        <w:jc w:val="both"/>
        <w:rPr>
          <w:rFonts w:hint="eastAsia" w:ascii="楷体" w:hAnsi="楷体" w:eastAsia="楷体" w:cs="楷体"/>
          <w:color w:val="auto"/>
          <w:sz w:val="24"/>
          <w:szCs w:val="24"/>
        </w:rPr>
      </w:pPr>
      <w:r>
        <w:rPr>
          <w:rStyle w:val="11"/>
          <w:rFonts w:hint="eastAsia" w:ascii="楷体" w:hAnsi="楷体" w:eastAsia="楷体" w:cs="楷体"/>
          <w:color w:val="auto"/>
          <w:sz w:val="24"/>
          <w:szCs w:val="24"/>
        </w:rPr>
        <w:t>伏惟</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圣朝</w:t>
      </w:r>
      <w:r>
        <w:rPr>
          <w:rStyle w:val="11"/>
          <w:rFonts w:hint="eastAsia" w:ascii="楷体" w:hAnsi="楷体" w:eastAsia="楷体" w:cs="楷体"/>
          <w:color w:val="auto"/>
          <w:sz w:val="24"/>
          <w:szCs w:val="24"/>
        </w:rPr>
        <w:t>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孝治天下，凡在故老，犹蒙</w:t>
      </w:r>
      <w:r>
        <w:rPr>
          <w:rStyle w:val="11"/>
          <w:rFonts w:hint="eastAsia" w:ascii="楷体" w:hAnsi="楷体" w:eastAsia="楷体" w:cs="楷体"/>
          <w:color w:val="auto"/>
          <w:sz w:val="24"/>
          <w:szCs w:val="24"/>
        </w:rPr>
        <w:t>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育，</w:t>
      </w:r>
      <w:r>
        <w:rPr>
          <w:rStyle w:val="11"/>
          <w:rFonts w:hint="eastAsia" w:ascii="楷体" w:hAnsi="楷体" w:eastAsia="楷体" w:cs="楷体"/>
          <w:color w:val="auto"/>
          <w:sz w:val="24"/>
          <w:szCs w:val="24"/>
          <w:u w:val="single"/>
        </w:rPr>
        <w:t>况臣孤苦，特为尤甚</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。且臣少</w:t>
      </w:r>
      <w:r>
        <w:rPr>
          <w:rStyle w:val="11"/>
          <w:rFonts w:hint="eastAsia" w:ascii="楷体" w:hAnsi="楷体" w:eastAsia="楷体" w:cs="楷体"/>
          <w:color w:val="auto"/>
          <w:sz w:val="24"/>
          <w:szCs w:val="24"/>
        </w:rPr>
        <w:t>仕</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伪朝，历职郎署，本</w:t>
      </w:r>
      <w:r>
        <w:rPr>
          <w:rStyle w:val="11"/>
          <w:rFonts w:hint="eastAsia" w:ascii="楷体" w:hAnsi="楷体" w:eastAsia="楷体" w:cs="楷体"/>
          <w:color w:val="auto"/>
          <w:sz w:val="24"/>
          <w:szCs w:val="24"/>
        </w:rPr>
        <w:t>图</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宦达，不</w:t>
      </w:r>
      <w:r>
        <w:rPr>
          <w:rStyle w:val="11"/>
          <w:rFonts w:hint="eastAsia" w:ascii="楷体" w:hAnsi="楷体" w:eastAsia="楷体" w:cs="楷体"/>
          <w:color w:val="auto"/>
          <w:sz w:val="24"/>
          <w:szCs w:val="24"/>
        </w:rPr>
        <w:t>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名节。</w:t>
      </w:r>
      <w:r>
        <w:rPr>
          <w:rStyle w:val="11"/>
          <w:rFonts w:hint="eastAsia" w:ascii="楷体" w:hAnsi="楷体" w:eastAsia="楷体" w:cs="楷体"/>
          <w:color w:val="auto"/>
          <w:sz w:val="24"/>
          <w:szCs w:val="24"/>
          <w:u w:val="single"/>
        </w:rPr>
        <w:t>今臣亡国贱俘，至微至陋</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，过蒙</w:t>
      </w:r>
      <w:r>
        <w:rPr>
          <w:rStyle w:val="11"/>
          <w:rFonts w:hint="eastAsia" w:ascii="楷体" w:hAnsi="楷体" w:eastAsia="楷体" w:cs="楷体"/>
          <w:color w:val="auto"/>
          <w:sz w:val="24"/>
          <w:szCs w:val="24"/>
        </w:rPr>
        <w:t>拔擢</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，宠命优渥，岂敢</w:t>
      </w:r>
      <w:r>
        <w:rPr>
          <w:rStyle w:val="11"/>
          <w:rFonts w:hint="eastAsia" w:ascii="楷体" w:hAnsi="楷体" w:eastAsia="楷体" w:cs="楷体"/>
          <w:color w:val="auto"/>
          <w:sz w:val="24"/>
          <w:szCs w:val="24"/>
        </w:rPr>
        <w:t>盘桓</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，有所</w:t>
      </w:r>
      <w:r>
        <w:rPr>
          <w:rStyle w:val="11"/>
          <w:rFonts w:hint="eastAsia" w:ascii="楷体" w:hAnsi="楷体" w:eastAsia="楷体" w:cs="楷体"/>
          <w:color w:val="auto"/>
          <w:sz w:val="24"/>
          <w:szCs w:val="24"/>
        </w:rPr>
        <w:t>希冀</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u w:val="single"/>
        </w:rPr>
        <w:t>但以刘日薄西山</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，气息奄奄，人命危浅，朝不虑夕。臣无祖母，</w:t>
      </w:r>
      <w:r>
        <w:rPr>
          <w:rStyle w:val="11"/>
          <w:rFonts w:hint="eastAsia" w:ascii="楷体" w:hAnsi="楷体" w:eastAsia="楷体" w:cs="楷体"/>
          <w:color w:val="auto"/>
          <w:sz w:val="24"/>
          <w:szCs w:val="24"/>
        </w:rPr>
        <w:t>无以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至今日；祖母无臣，无以终余年。母、孙二人，更相为命，</w:t>
      </w:r>
      <w:r>
        <w:rPr>
          <w:rStyle w:val="11"/>
          <w:rFonts w:hint="eastAsia" w:ascii="楷体" w:hAnsi="楷体" w:eastAsia="楷体" w:cs="楷体"/>
          <w:color w:val="auto"/>
          <w:sz w:val="24"/>
          <w:szCs w:val="24"/>
          <w:u w:val="single"/>
        </w:rPr>
        <w:t>是以区区不能废远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p>
    <w:p w14:paraId="2F2D87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80" w:firstLineChars="200"/>
        <w:jc w:val="both"/>
        <w:rPr>
          <w:color w:val="auto"/>
          <w:sz w:val="24"/>
          <w:szCs w:val="24"/>
        </w:rPr>
      </w:pPr>
      <w:r>
        <w:rPr>
          <w:rFonts w:hint="eastAsia" w:ascii="楷体" w:hAnsi="楷体" w:eastAsia="楷体" w:cs="楷体"/>
          <w:color w:val="auto"/>
          <w:sz w:val="24"/>
          <w:szCs w:val="24"/>
        </w:rPr>
        <w:t>臣密今年四十</w:t>
      </w:r>
      <w:r>
        <w:rPr>
          <w:rStyle w:val="11"/>
          <w:rFonts w:hint="eastAsia" w:ascii="楷体" w:hAnsi="楷体" w:eastAsia="楷体" w:cs="楷体"/>
          <w:color w:val="auto"/>
          <w:sz w:val="24"/>
          <w:szCs w:val="24"/>
        </w:rPr>
        <w:t>有</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四，祖母今年九十有六，</w:t>
      </w:r>
      <w:r>
        <w:rPr>
          <w:rStyle w:val="11"/>
          <w:rFonts w:hint="eastAsia" w:ascii="楷体" w:hAnsi="楷体" w:eastAsia="楷体" w:cs="楷体"/>
          <w:color w:val="auto"/>
          <w:sz w:val="24"/>
          <w:szCs w:val="24"/>
        </w:rPr>
        <w:t>是</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臣尽节于陛下之日长，报养刘之日短也。乌鸟私情，愿乞终养。臣之</w:t>
      </w:r>
      <w:r>
        <w:rPr>
          <w:rStyle w:val="11"/>
          <w:rFonts w:hint="eastAsia" w:ascii="楷体" w:hAnsi="楷体" w:eastAsia="楷体" w:cs="楷体"/>
          <w:color w:val="auto"/>
          <w:sz w:val="24"/>
          <w:szCs w:val="24"/>
        </w:rPr>
        <w:t>辛苦</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r>
        <w:rPr>
          <w:rStyle w:val="11"/>
          <w:rFonts w:hint="eastAsia" w:ascii="楷体" w:hAnsi="楷体" w:eastAsia="楷体" w:cs="楷体"/>
          <w:color w:val="auto"/>
          <w:sz w:val="24"/>
          <w:szCs w:val="24"/>
          <w:u w:val="single"/>
        </w:rPr>
        <w:t>非独蜀之人士及二州牧伯所见明知</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，皇天后土实所共</w:t>
      </w:r>
      <w:r>
        <w:rPr>
          <w:rStyle w:val="11"/>
          <w:rFonts w:hint="eastAsia" w:ascii="楷体" w:hAnsi="楷体" w:eastAsia="楷体" w:cs="楷体"/>
          <w:color w:val="auto"/>
          <w:sz w:val="24"/>
          <w:szCs w:val="24"/>
        </w:rPr>
        <w:t>鉴</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。愿陛下</w:t>
      </w:r>
      <w:r>
        <w:rPr>
          <w:rStyle w:val="11"/>
          <w:rFonts w:hint="eastAsia" w:ascii="楷体" w:hAnsi="楷体" w:eastAsia="楷体" w:cs="楷体"/>
          <w:color w:val="auto"/>
          <w:sz w:val="24"/>
          <w:szCs w:val="24"/>
        </w:rPr>
        <w:t>矜愍</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愚诚，</w:t>
      </w:r>
      <w:r>
        <w:rPr>
          <w:rStyle w:val="11"/>
          <w:rFonts w:hint="eastAsia" w:ascii="楷体" w:hAnsi="楷体" w:eastAsia="楷体" w:cs="楷体"/>
          <w:color w:val="auto"/>
          <w:sz w:val="24"/>
          <w:szCs w:val="24"/>
        </w:rPr>
        <w:t>听</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臣微志，</w:t>
      </w:r>
      <w:r>
        <w:rPr>
          <w:rStyle w:val="11"/>
          <w:rFonts w:hint="eastAsia" w:ascii="楷体" w:hAnsi="楷体" w:eastAsia="楷体" w:cs="楷体"/>
          <w:color w:val="auto"/>
          <w:sz w:val="24"/>
          <w:szCs w:val="24"/>
        </w:rPr>
        <w:t>庶</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刘侥幸，保</w:t>
      </w:r>
      <w:r>
        <w:rPr>
          <w:rStyle w:val="11"/>
          <w:rFonts w:hint="eastAsia" w:ascii="楷体" w:hAnsi="楷体" w:eastAsia="楷体" w:cs="楷体"/>
          <w:color w:val="auto"/>
          <w:sz w:val="24"/>
          <w:szCs w:val="24"/>
        </w:rPr>
        <w:t>卒</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余年。臣生当陨首，死当结草。臣不</w:t>
      </w:r>
      <w:r>
        <w:rPr>
          <w:rStyle w:val="11"/>
          <w:rFonts w:hint="eastAsia" w:ascii="楷体" w:hAnsi="楷体" w:eastAsia="楷体" w:cs="楷体"/>
          <w:color w:val="auto"/>
          <w:sz w:val="24"/>
          <w:szCs w:val="24"/>
        </w:rPr>
        <w:t>胜</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犬马怖惧之情，谨</w:t>
      </w:r>
      <w:r>
        <w:rPr>
          <w:rStyle w:val="11"/>
          <w:rFonts w:hint="eastAsia" w:ascii="楷体" w:hAnsi="楷体" w:eastAsia="楷体" w:cs="楷体"/>
          <w:color w:val="auto"/>
          <w:sz w:val="24"/>
          <w:szCs w:val="24"/>
        </w:rPr>
        <w:t>拜表</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以</w:t>
      </w:r>
      <w:r>
        <w:rPr>
          <w:rStyle w:val="11"/>
          <w:rFonts w:hint="eastAsia" w:ascii="楷体" w:hAnsi="楷体" w:eastAsia="楷体" w:cs="楷体"/>
          <w:color w:val="auto"/>
          <w:sz w:val="24"/>
          <w:szCs w:val="24"/>
        </w:rPr>
        <w:t>闻</w:t>
      </w:r>
      <w:r>
        <w:rPr>
          <w:rFonts w:hint="eastAsia" w:ascii="楷体" w:hAnsi="楷体" w:eastAsia="楷体" w:cs="楷体"/>
          <w:color w:val="auto"/>
          <w:sz w:val="24"/>
          <w:szCs w:val="24"/>
          <w:lang w:eastAsia="zh-CN"/>
        </w:rPr>
        <w:t>（   ）</w:t>
      </w:r>
      <w:r>
        <w:rPr>
          <w:rFonts w:hint="eastAsia" w:ascii="楷体" w:hAnsi="楷体" w:eastAsia="楷体" w:cs="楷体"/>
          <w:color w:val="auto"/>
          <w:sz w:val="24"/>
          <w:szCs w:val="24"/>
        </w:rPr>
        <w:t>。</w:t>
      </w:r>
    </w:p>
    <w:p w14:paraId="0E613084">
      <w:pPr>
        <w:shd w:val="clear" w:color="auto" w:fill="FFFFFF"/>
        <w:spacing w:line="360" w:lineRule="auto"/>
        <w:jc w:val="left"/>
        <w:textAlignment w:val="center"/>
        <w:rPr>
          <w:rFonts w:hAnsi="宋体" w:cs="宋体"/>
          <w:kern w:val="0"/>
          <w:sz w:val="24"/>
          <w:szCs w:val="24"/>
        </w:rPr>
      </w:pPr>
      <w:r>
        <w:rPr>
          <w:rFonts w:hAnsi="宋体" w:cs="宋体"/>
          <w:kern w:val="0"/>
          <w:sz w:val="24"/>
          <w:szCs w:val="24"/>
        </w:rPr>
        <w:drawing>
          <wp:inline distT="0" distB="0" distL="0" distR="0">
            <wp:extent cx="1804670" cy="526415"/>
            <wp:effectExtent l="0" t="0" r="11430" b="6985"/>
            <wp:docPr id="16" name="图片 16" descr="C:\Users\DELL\AppData\Roaming\Tencent\Users\187229871\QQ\WinTemp\RichOle\8CY9SAHH06S2MYZ6M4(RST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ELL\AppData\Roaming\Tencent\Users\187229871\QQ\WinTemp\RichOle\8CY9SAHH06S2MYZ6M4(RSTQ.pn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04670" cy="526415"/>
                    </a:xfrm>
                    <a:prstGeom prst="rect">
                      <a:avLst/>
                    </a:prstGeom>
                    <a:noFill/>
                    <a:ln>
                      <a:noFill/>
                    </a:ln>
                  </pic:spPr>
                </pic:pic>
              </a:graphicData>
            </a:graphic>
          </wp:inline>
        </w:drawing>
      </w:r>
    </w:p>
    <w:p w14:paraId="2DFF519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一、文言实词</w:t>
      </w:r>
    </w:p>
    <w:p w14:paraId="057E5BD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（一）文言通假</w:t>
      </w:r>
    </w:p>
    <w:p w14:paraId="2FA2725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1、夙遭闵凶：闵，通"悯"，可忧患的事（多</w:t>
      </w:r>
      <w:r>
        <w:rPr>
          <w:rFonts w:hint="eastAsia"/>
          <w:sz w:val="24"/>
          <w:szCs w:val="24"/>
          <w:lang w:eastAsia="zh-CN"/>
        </w:rPr>
        <w:t>指</w:t>
      </w:r>
      <w:r>
        <w:rPr>
          <w:sz w:val="24"/>
          <w:szCs w:val="24"/>
        </w:rPr>
        <w:t>疾病死伤）。</w:t>
      </w:r>
    </w:p>
    <w:p w14:paraId="41745DC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2、零丁孤苦：零丁，通"伶仃"，孤独的样子。</w:t>
      </w:r>
      <w:r>
        <w:rPr>
          <w:rFonts w:hint="eastAsia"/>
          <w:sz w:val="24"/>
          <w:szCs w:val="24"/>
          <w:lang w:val="en-US" w:eastAsia="zh-CN"/>
        </w:rPr>
        <w:t xml:space="preserve">      </w:t>
      </w:r>
    </w:p>
    <w:p w14:paraId="6216F20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3、终鲜兄弟：鲜，同"无"。</w:t>
      </w:r>
    </w:p>
    <w:p w14:paraId="635111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4、常在床蓐：蓐，同"褥"，草褥子、草席。</w:t>
      </w:r>
      <w:r>
        <w:rPr>
          <w:rFonts w:hint="eastAsia"/>
          <w:sz w:val="24"/>
          <w:szCs w:val="24"/>
          <w:lang w:val="en-US" w:eastAsia="zh-CN"/>
        </w:rPr>
        <w:t xml:space="preserve">        </w:t>
      </w:r>
    </w:p>
    <w:p w14:paraId="5D79DF3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5、除臣洗马：洗，又作"先"，前驱的意思。</w:t>
      </w:r>
    </w:p>
    <w:p w14:paraId="2E04F7F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6、猥以微贱：猥，犹"鄙"，自谦之词。</w:t>
      </w:r>
      <w:r>
        <w:rPr>
          <w:rFonts w:hint="eastAsia"/>
          <w:sz w:val="24"/>
          <w:szCs w:val="24"/>
          <w:lang w:val="en-US" w:eastAsia="zh-CN"/>
        </w:rPr>
        <w:t xml:space="preserve">            </w:t>
      </w:r>
    </w:p>
    <w:p w14:paraId="2754608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7、祖母刘今年九十有六：有，同"又"。</w:t>
      </w:r>
    </w:p>
    <w:p w14:paraId="3B0D1B1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b/>
          <w:bCs/>
          <w:sz w:val="24"/>
          <w:szCs w:val="24"/>
        </w:rPr>
        <w:t xml:space="preserve">（二）古今异义  </w:t>
      </w:r>
      <w:r>
        <w:rPr>
          <w:sz w:val="24"/>
          <w:szCs w:val="24"/>
        </w:rPr>
        <w:t xml:space="preserve">                                    </w:t>
      </w:r>
    </w:p>
    <w:p w14:paraId="7C7A216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1、零丁孤苦，至于成立</w:t>
      </w:r>
      <w:r>
        <w:rPr>
          <w:rFonts w:hint="eastAsia"/>
          <w:sz w:val="24"/>
          <w:szCs w:val="24"/>
          <w:lang w:val="en-US" w:eastAsia="zh-CN"/>
        </w:rPr>
        <w:t xml:space="preserve">  </w:t>
      </w:r>
    </w:p>
    <w:p w14:paraId="300A09E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成人自立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组织机构等筹备成功，开始存在</w:t>
      </w:r>
    </w:p>
    <w:p w14:paraId="0581FA7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郡县逼迫</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51415E2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指郡县的官员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古代的行政区划</w:t>
      </w:r>
    </w:p>
    <w:p w14:paraId="2000A2C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臣欲奉旨奔驰</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2EE34B7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驾马飞奔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快跑</w:t>
      </w:r>
    </w:p>
    <w:p w14:paraId="3F7535D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实为狼狈</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4D770D7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进退两难的情状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形容困苦或受窘的样子</w:t>
      </w:r>
    </w:p>
    <w:p w14:paraId="4968AFC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则告诉不许</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6E8D7EC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申诉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对……说</w:t>
      </w:r>
    </w:p>
    <w:p w14:paraId="168EAE96">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是以区区不能废远</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0F1D3C7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拳拳，形容自己的私情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数量少</w:t>
      </w:r>
    </w:p>
    <w:p w14:paraId="42123E8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听臣微志</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61BFA99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任，准许          </w:t>
      </w:r>
      <w:r>
        <w:rPr>
          <w:rFonts w:hint="eastAsia"/>
          <w:sz w:val="24"/>
          <w:szCs w:val="24"/>
          <w:lang w:val="en-US" w:eastAsia="zh-CN"/>
        </w:rPr>
        <w:t xml:space="preserve">     </w:t>
      </w:r>
      <w:r>
        <w:rPr>
          <w:sz w:val="24"/>
          <w:szCs w:val="24"/>
        </w:rPr>
        <w:t>今</w:t>
      </w:r>
      <w:r>
        <w:rPr>
          <w:rFonts w:hint="eastAsia"/>
          <w:sz w:val="24"/>
          <w:szCs w:val="24"/>
          <w:lang w:eastAsia="zh-CN"/>
        </w:rPr>
        <w:t>义：</w:t>
      </w:r>
      <w:r>
        <w:rPr>
          <w:sz w:val="24"/>
          <w:szCs w:val="24"/>
        </w:rPr>
        <w:t>用耳朵接受声音</w:t>
      </w:r>
    </w:p>
    <w:p w14:paraId="296099B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九岁不行</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5E9A284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sz w:val="24"/>
          <w:szCs w:val="24"/>
        </w:rPr>
      </w:pPr>
      <w:r>
        <w:rPr>
          <w:sz w:val="24"/>
          <w:szCs w:val="24"/>
        </w:rPr>
        <w:t>古义</w:t>
      </w:r>
      <w:r>
        <w:rPr>
          <w:rFonts w:hint="eastAsia"/>
          <w:sz w:val="24"/>
          <w:szCs w:val="24"/>
          <w:lang w:eastAsia="zh-CN"/>
        </w:rPr>
        <w:t>：</w:t>
      </w:r>
      <w:r>
        <w:rPr>
          <w:sz w:val="24"/>
          <w:szCs w:val="24"/>
        </w:rPr>
        <w:t xml:space="preserve">不能行走          </w:t>
      </w:r>
      <w:r>
        <w:rPr>
          <w:rFonts w:hint="eastAsia"/>
          <w:sz w:val="24"/>
          <w:szCs w:val="24"/>
          <w:lang w:val="en-US" w:eastAsia="zh-CN"/>
        </w:rPr>
        <w:t xml:space="preserve">     </w:t>
      </w:r>
      <w:r>
        <w:rPr>
          <w:sz w:val="24"/>
          <w:szCs w:val="24"/>
        </w:rPr>
        <w:t>今</w:t>
      </w:r>
      <w:r>
        <w:rPr>
          <w:rFonts w:hint="eastAsia"/>
          <w:sz w:val="24"/>
          <w:szCs w:val="24"/>
          <w:lang w:eastAsia="zh-CN"/>
        </w:rPr>
        <w:t>义：</w:t>
      </w:r>
      <w:r>
        <w:rPr>
          <w:rFonts w:hint="eastAsia" w:ascii="宋体" w:hAnsi="宋体" w:eastAsia="宋体"/>
          <w:sz w:val="24"/>
          <w:szCs w:val="24"/>
        </w:rPr>
        <w:t>不可以，不中用，不好等</w:t>
      </w:r>
      <w:r>
        <w:rPr>
          <w:rFonts w:hint="eastAsia" w:ascii="宋体" w:hAnsi="宋体"/>
          <w:sz w:val="24"/>
          <w:szCs w:val="24"/>
          <w:lang w:eastAsia="zh-CN"/>
        </w:rPr>
        <w:t>。</w:t>
      </w:r>
    </w:p>
    <w:p w14:paraId="6EE38CBC">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晚有</w:t>
      </w:r>
      <w:r>
        <w:rPr>
          <w:rFonts w:hint="eastAsia" w:ascii="宋体" w:hAnsi="宋体" w:eastAsia="宋体"/>
          <w:sz w:val="24"/>
          <w:szCs w:val="24"/>
          <w:em w:val="dot"/>
        </w:rPr>
        <w:t>儿息</w:t>
      </w:r>
      <w:r>
        <w:rPr>
          <w:rFonts w:hint="eastAsia" w:ascii="宋体" w:hAnsi="宋体" w:eastAsia="宋体"/>
          <w:sz w:val="24"/>
          <w:szCs w:val="24"/>
        </w:rPr>
        <w:t>。</w:t>
      </w:r>
      <w:r>
        <w:rPr>
          <w:rFonts w:hint="eastAsia" w:ascii="宋体" w:hAnsi="宋体"/>
          <w:sz w:val="24"/>
          <w:szCs w:val="24"/>
          <w:lang w:val="en-US" w:eastAsia="zh-CN"/>
        </w:rPr>
        <w:t xml:space="preserve">         </w:t>
      </w:r>
    </w:p>
    <w:p w14:paraId="7532A93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古义：子女，这里指子。</w:t>
      </w:r>
      <w:r>
        <w:rPr>
          <w:rFonts w:hint="eastAsia" w:ascii="宋体" w:hAnsi="宋体"/>
          <w:sz w:val="24"/>
          <w:szCs w:val="24"/>
          <w:lang w:val="en-US" w:eastAsia="zh-CN"/>
        </w:rPr>
        <w:t xml:space="preserve">       </w:t>
      </w:r>
      <w:r>
        <w:rPr>
          <w:rFonts w:hint="eastAsia" w:ascii="宋体" w:hAnsi="宋体" w:eastAsia="宋体"/>
          <w:sz w:val="24"/>
          <w:szCs w:val="24"/>
        </w:rPr>
        <w:t>今义：今无此</w:t>
      </w:r>
      <w:r>
        <w:rPr>
          <w:rFonts w:hint="eastAsia" w:ascii="宋体" w:hAnsi="宋体"/>
          <w:sz w:val="24"/>
          <w:szCs w:val="24"/>
          <w:lang w:eastAsia="zh-CN"/>
        </w:rPr>
        <w:t>义</w:t>
      </w:r>
      <w:r>
        <w:rPr>
          <w:rFonts w:hint="eastAsia" w:ascii="宋体" w:hAnsi="宋体" w:eastAsia="宋体"/>
          <w:sz w:val="24"/>
          <w:szCs w:val="24"/>
        </w:rPr>
        <w:t>。</w:t>
      </w:r>
    </w:p>
    <w:p w14:paraId="2F3168D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而刘夙</w:t>
      </w:r>
      <w:r>
        <w:rPr>
          <w:rFonts w:hint="eastAsia" w:ascii="宋体" w:hAnsi="宋体" w:eastAsia="宋体"/>
          <w:sz w:val="24"/>
          <w:szCs w:val="24"/>
          <w:em w:val="dot"/>
        </w:rPr>
        <w:t>婴</w:t>
      </w:r>
      <w:r>
        <w:rPr>
          <w:rFonts w:hint="eastAsia" w:ascii="宋体" w:hAnsi="宋体" w:eastAsia="宋体"/>
          <w:sz w:val="24"/>
          <w:szCs w:val="24"/>
        </w:rPr>
        <w:t>疾病。</w:t>
      </w:r>
      <w:r>
        <w:rPr>
          <w:rFonts w:hint="eastAsia" w:ascii="宋体" w:hAnsi="宋体"/>
          <w:sz w:val="24"/>
          <w:szCs w:val="24"/>
          <w:lang w:val="en-US" w:eastAsia="zh-CN"/>
        </w:rPr>
        <w:t xml:space="preserve">     </w:t>
      </w:r>
    </w:p>
    <w:p w14:paraId="49FB384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古义：被……缠着。</w:t>
      </w:r>
      <w:r>
        <w:rPr>
          <w:rFonts w:hint="eastAsia" w:ascii="宋体" w:hAnsi="宋体"/>
          <w:sz w:val="24"/>
          <w:szCs w:val="24"/>
          <w:lang w:val="en-US" w:eastAsia="zh-CN"/>
        </w:rPr>
        <w:t xml:space="preserve">           </w:t>
      </w:r>
      <w:r>
        <w:rPr>
          <w:rFonts w:hint="eastAsia" w:ascii="宋体" w:hAnsi="宋体" w:eastAsia="宋体"/>
          <w:sz w:val="24"/>
          <w:szCs w:val="24"/>
        </w:rPr>
        <w:t>今义：今</w:t>
      </w:r>
      <w:r>
        <w:rPr>
          <w:rFonts w:hint="eastAsia" w:ascii="宋体" w:hAnsi="宋体"/>
          <w:sz w:val="24"/>
          <w:szCs w:val="24"/>
          <w:lang w:eastAsia="zh-CN"/>
        </w:rPr>
        <w:t>无</w:t>
      </w:r>
      <w:r>
        <w:rPr>
          <w:rFonts w:hint="eastAsia" w:ascii="宋体" w:hAnsi="宋体" w:eastAsia="宋体"/>
          <w:sz w:val="24"/>
          <w:szCs w:val="24"/>
        </w:rPr>
        <w:t xml:space="preserve">此义。 </w:t>
      </w:r>
    </w:p>
    <w:p w14:paraId="1A1EE375">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逮奉圣朝。</w:t>
      </w:r>
      <w:r>
        <w:rPr>
          <w:rFonts w:hint="eastAsia" w:ascii="宋体" w:hAnsi="宋体"/>
          <w:sz w:val="24"/>
          <w:szCs w:val="24"/>
          <w:lang w:val="en-US" w:eastAsia="zh-CN"/>
        </w:rPr>
        <w:t xml:space="preserve">         </w:t>
      </w:r>
    </w:p>
    <w:p w14:paraId="449EFA9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古义：及，到达。</w:t>
      </w:r>
      <w:r>
        <w:rPr>
          <w:rFonts w:hint="eastAsia" w:ascii="宋体" w:hAnsi="宋体"/>
          <w:sz w:val="24"/>
          <w:szCs w:val="24"/>
          <w:lang w:val="en-US" w:eastAsia="zh-CN"/>
        </w:rPr>
        <w:t xml:space="preserve">             </w:t>
      </w:r>
      <w:r>
        <w:rPr>
          <w:rFonts w:hint="eastAsia" w:ascii="宋体" w:hAnsi="宋体" w:eastAsia="宋体"/>
          <w:sz w:val="24"/>
          <w:szCs w:val="24"/>
        </w:rPr>
        <w:t>今义：今</w:t>
      </w:r>
      <w:r>
        <w:rPr>
          <w:rFonts w:hint="eastAsia" w:ascii="宋体" w:hAnsi="宋体"/>
          <w:sz w:val="24"/>
          <w:szCs w:val="24"/>
          <w:lang w:eastAsia="zh-CN"/>
        </w:rPr>
        <w:t>无</w:t>
      </w:r>
      <w:r>
        <w:rPr>
          <w:rFonts w:hint="eastAsia" w:ascii="宋体" w:hAnsi="宋体" w:eastAsia="宋体"/>
          <w:sz w:val="24"/>
          <w:szCs w:val="24"/>
        </w:rPr>
        <w:t>此义。</w:t>
      </w:r>
    </w:p>
    <w:p w14:paraId="2992F1F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寻蒙国恩。</w:t>
      </w:r>
      <w:r>
        <w:rPr>
          <w:rFonts w:hint="eastAsia" w:ascii="宋体" w:hAnsi="宋体"/>
          <w:sz w:val="24"/>
          <w:szCs w:val="24"/>
          <w:lang w:val="en-US" w:eastAsia="zh-CN"/>
        </w:rPr>
        <w:t xml:space="preserve">         </w:t>
      </w:r>
    </w:p>
    <w:p w14:paraId="407EC25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古义：随即，不久。</w:t>
      </w:r>
      <w:r>
        <w:rPr>
          <w:rFonts w:hint="eastAsia" w:ascii="宋体" w:hAnsi="宋体"/>
          <w:sz w:val="24"/>
          <w:szCs w:val="24"/>
          <w:lang w:val="en-US" w:eastAsia="zh-CN"/>
        </w:rPr>
        <w:t xml:space="preserve">           </w:t>
      </w:r>
      <w:r>
        <w:rPr>
          <w:rFonts w:hint="eastAsia" w:ascii="宋体" w:hAnsi="宋体" w:eastAsia="宋体"/>
          <w:sz w:val="24"/>
          <w:szCs w:val="24"/>
        </w:rPr>
        <w:t>今义：今无此义。</w:t>
      </w:r>
    </w:p>
    <w:p w14:paraId="647ABF7B">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除臣洗马。</w:t>
      </w:r>
      <w:r>
        <w:rPr>
          <w:rFonts w:hint="eastAsia" w:ascii="宋体" w:hAnsi="宋体"/>
          <w:sz w:val="24"/>
          <w:szCs w:val="24"/>
          <w:lang w:val="en-US" w:eastAsia="zh-CN"/>
        </w:rPr>
        <w:t xml:space="preserve">         </w:t>
      </w:r>
    </w:p>
    <w:p w14:paraId="58E49EB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古义：任命，授职。</w:t>
      </w:r>
      <w:r>
        <w:rPr>
          <w:rFonts w:hint="eastAsia" w:ascii="宋体" w:hAnsi="宋体"/>
          <w:sz w:val="24"/>
          <w:szCs w:val="24"/>
          <w:lang w:val="en-US" w:eastAsia="zh-CN"/>
        </w:rPr>
        <w:t xml:space="preserve">           </w:t>
      </w:r>
      <w:r>
        <w:rPr>
          <w:rFonts w:hint="eastAsia" w:ascii="宋体" w:hAnsi="宋体" w:eastAsia="宋体"/>
          <w:sz w:val="24"/>
          <w:szCs w:val="24"/>
        </w:rPr>
        <w:t>今义：今无此义。</w:t>
      </w:r>
    </w:p>
    <w:p w14:paraId="6DD357AF">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庶刘侥幸，保卒余年</w:t>
      </w:r>
      <w:r>
        <w:rPr>
          <w:rFonts w:hint="eastAsia" w:ascii="宋体" w:hAnsi="宋体"/>
          <w:sz w:val="24"/>
          <w:szCs w:val="24"/>
          <w:lang w:val="en-US" w:eastAsia="zh-CN"/>
        </w:rPr>
        <w:t xml:space="preserve"> </w:t>
      </w:r>
    </w:p>
    <w:p w14:paraId="4B9E5C0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古义：大概、或许。</w:t>
      </w:r>
      <w:r>
        <w:rPr>
          <w:rFonts w:hint="eastAsia" w:ascii="宋体" w:hAnsi="宋体"/>
          <w:sz w:val="24"/>
          <w:szCs w:val="24"/>
          <w:lang w:val="en-US" w:eastAsia="zh-CN"/>
        </w:rPr>
        <w:t xml:space="preserve">           </w:t>
      </w:r>
      <w:r>
        <w:rPr>
          <w:rFonts w:hint="eastAsia" w:ascii="宋体" w:hAnsi="宋体" w:eastAsia="宋体"/>
          <w:sz w:val="24"/>
          <w:szCs w:val="24"/>
        </w:rPr>
        <w:t>今义：今天此义。</w:t>
      </w:r>
    </w:p>
    <w:p w14:paraId="238478BA">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sz w:val="24"/>
          <w:szCs w:val="24"/>
          <w:lang w:val="en-US" w:eastAsia="zh-CN"/>
        </w:rPr>
      </w:pPr>
      <w:r>
        <w:rPr>
          <w:rFonts w:hint="eastAsia" w:ascii="宋体" w:hAnsi="宋体" w:eastAsia="宋体"/>
          <w:sz w:val="24"/>
          <w:szCs w:val="24"/>
        </w:rPr>
        <w:t>臣之辛苦。</w:t>
      </w:r>
      <w:r>
        <w:rPr>
          <w:rFonts w:hint="eastAsia" w:ascii="宋体" w:hAnsi="宋体"/>
          <w:sz w:val="24"/>
          <w:szCs w:val="24"/>
          <w:lang w:val="en-US" w:eastAsia="zh-CN"/>
        </w:rPr>
        <w:t xml:space="preserve">         </w:t>
      </w:r>
    </w:p>
    <w:p w14:paraId="542BBA0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eastAsia" w:ascii="宋体" w:hAnsi="宋体" w:eastAsia="宋体"/>
          <w:sz w:val="24"/>
          <w:szCs w:val="24"/>
        </w:rPr>
      </w:pPr>
      <w:r>
        <w:rPr>
          <w:rFonts w:hint="eastAsia" w:ascii="宋体" w:hAnsi="宋体" w:eastAsia="宋体"/>
          <w:sz w:val="24"/>
          <w:szCs w:val="24"/>
        </w:rPr>
        <w:t>古义：指辛酸苦楚的处境。</w:t>
      </w:r>
      <w:r>
        <w:rPr>
          <w:rFonts w:hint="eastAsia" w:ascii="宋体" w:hAnsi="宋体"/>
          <w:sz w:val="24"/>
          <w:szCs w:val="24"/>
          <w:lang w:val="en-US" w:eastAsia="zh-CN"/>
        </w:rPr>
        <w:t xml:space="preserve">     </w:t>
      </w:r>
      <w:r>
        <w:rPr>
          <w:rFonts w:hint="eastAsia" w:ascii="宋体" w:hAnsi="宋体" w:eastAsia="宋体"/>
          <w:sz w:val="24"/>
          <w:szCs w:val="24"/>
        </w:rPr>
        <w:t>今义：指劳累的意思。</w:t>
      </w:r>
    </w:p>
    <w:p w14:paraId="5F2C415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(三)词类活用</w:t>
      </w:r>
    </w:p>
    <w:p w14:paraId="63CCDB7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1、臣</w:t>
      </w:r>
      <w:r>
        <w:rPr>
          <w:rFonts w:hint="eastAsia"/>
          <w:sz w:val="24"/>
          <w:szCs w:val="24"/>
          <w:lang w:eastAsia="zh-CN"/>
        </w:rPr>
        <w:t>侍</w:t>
      </w:r>
      <w:r>
        <w:rPr>
          <w:sz w:val="24"/>
          <w:szCs w:val="24"/>
          <w:em w:val="dot"/>
        </w:rPr>
        <w:t>汤药</w:t>
      </w:r>
      <w:r>
        <w:rPr>
          <w:rFonts w:hint="eastAsia"/>
          <w:sz w:val="24"/>
          <w:szCs w:val="24"/>
          <w:em w:val="dot"/>
          <w:lang w:eastAsia="zh-CN"/>
        </w:rPr>
        <w:t>（</w:t>
      </w:r>
      <w:r>
        <w:rPr>
          <w:sz w:val="24"/>
          <w:szCs w:val="24"/>
        </w:rPr>
        <w:t>名作动，喝水吃药</w:t>
      </w:r>
      <w:r>
        <w:rPr>
          <w:rFonts w:hint="eastAsia"/>
          <w:sz w:val="24"/>
          <w:szCs w:val="24"/>
          <w:lang w:eastAsia="zh-CN"/>
        </w:rPr>
        <w:t>）</w:t>
      </w:r>
      <w:r>
        <w:rPr>
          <w:rFonts w:hint="eastAsia"/>
          <w:sz w:val="24"/>
          <w:szCs w:val="24"/>
          <w:lang w:val="en-US" w:eastAsia="zh-CN"/>
        </w:rPr>
        <w:t xml:space="preserve">                </w:t>
      </w:r>
    </w:p>
    <w:p w14:paraId="415AAC5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2、</w:t>
      </w:r>
      <w:r>
        <w:rPr>
          <w:sz w:val="24"/>
          <w:szCs w:val="24"/>
          <w:em w:val="dot"/>
        </w:rPr>
        <w:t>躬亲</w:t>
      </w:r>
      <w:r>
        <w:rPr>
          <w:sz w:val="24"/>
          <w:szCs w:val="24"/>
        </w:rPr>
        <w:t>抚养</w:t>
      </w:r>
      <w:r>
        <w:rPr>
          <w:rFonts w:hint="eastAsia"/>
          <w:sz w:val="24"/>
          <w:szCs w:val="24"/>
          <w:lang w:eastAsia="zh-CN"/>
        </w:rPr>
        <w:t>（</w:t>
      </w:r>
      <w:r>
        <w:rPr>
          <w:sz w:val="24"/>
          <w:szCs w:val="24"/>
        </w:rPr>
        <w:t>名作状，亲自</w:t>
      </w:r>
      <w:r>
        <w:rPr>
          <w:rFonts w:hint="eastAsia"/>
          <w:sz w:val="24"/>
          <w:szCs w:val="24"/>
          <w:lang w:eastAsia="zh-CN"/>
        </w:rPr>
        <w:t>）</w:t>
      </w:r>
    </w:p>
    <w:p w14:paraId="359F71A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3、且臣少</w:t>
      </w:r>
      <w:r>
        <w:rPr>
          <w:sz w:val="24"/>
          <w:szCs w:val="24"/>
          <w:em w:val="dot"/>
        </w:rPr>
        <w:t>仕</w:t>
      </w:r>
      <w:r>
        <w:rPr>
          <w:sz w:val="24"/>
          <w:szCs w:val="24"/>
        </w:rPr>
        <w:t>伪朝</w:t>
      </w:r>
      <w:r>
        <w:rPr>
          <w:rFonts w:hint="eastAsia"/>
          <w:sz w:val="24"/>
          <w:szCs w:val="24"/>
          <w:lang w:eastAsia="zh-CN"/>
        </w:rPr>
        <w:t>（</w:t>
      </w:r>
      <w:r>
        <w:rPr>
          <w:sz w:val="24"/>
          <w:szCs w:val="24"/>
        </w:rPr>
        <w:t>名作动，做官</w:t>
      </w:r>
      <w:r>
        <w:rPr>
          <w:rFonts w:hint="eastAsia"/>
          <w:sz w:val="24"/>
          <w:szCs w:val="24"/>
          <w:lang w:eastAsia="zh-CN"/>
        </w:rPr>
        <w:t>）</w:t>
      </w:r>
      <w:r>
        <w:rPr>
          <w:rFonts w:hint="eastAsia"/>
          <w:sz w:val="24"/>
          <w:szCs w:val="24"/>
          <w:lang w:val="en-US" w:eastAsia="zh-CN"/>
        </w:rPr>
        <w:t xml:space="preserve">                </w:t>
      </w:r>
    </w:p>
    <w:p w14:paraId="037BA6B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4、诏书特</w:t>
      </w:r>
      <w:r>
        <w:rPr>
          <w:sz w:val="24"/>
          <w:szCs w:val="24"/>
          <w:em w:val="dot"/>
        </w:rPr>
        <w:t>下</w:t>
      </w:r>
      <w:r>
        <w:rPr>
          <w:rFonts w:hint="eastAsia"/>
          <w:sz w:val="24"/>
          <w:szCs w:val="24"/>
          <w:lang w:eastAsia="zh-CN"/>
        </w:rPr>
        <w:t>（</w:t>
      </w:r>
      <w:r>
        <w:rPr>
          <w:sz w:val="24"/>
          <w:szCs w:val="24"/>
        </w:rPr>
        <w:t>名做动，下召</w:t>
      </w:r>
      <w:r>
        <w:rPr>
          <w:rFonts w:hint="eastAsia"/>
          <w:sz w:val="24"/>
          <w:szCs w:val="24"/>
          <w:lang w:eastAsia="zh-CN"/>
        </w:rPr>
        <w:t>）</w:t>
      </w:r>
    </w:p>
    <w:p w14:paraId="03BC401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5、催臣</w:t>
      </w:r>
      <w:r>
        <w:rPr>
          <w:sz w:val="24"/>
          <w:szCs w:val="24"/>
          <w:em w:val="dot"/>
        </w:rPr>
        <w:t>上</w:t>
      </w:r>
      <w:r>
        <w:rPr>
          <w:sz w:val="24"/>
          <w:szCs w:val="24"/>
        </w:rPr>
        <w:t>道</w:t>
      </w:r>
      <w:r>
        <w:rPr>
          <w:rFonts w:hint="eastAsia"/>
          <w:sz w:val="24"/>
          <w:szCs w:val="24"/>
          <w:lang w:eastAsia="zh-CN"/>
        </w:rPr>
        <w:t>（</w:t>
      </w:r>
      <w:r>
        <w:rPr>
          <w:sz w:val="24"/>
          <w:szCs w:val="24"/>
        </w:rPr>
        <w:t>名作动，上路</w:t>
      </w:r>
      <w:r>
        <w:rPr>
          <w:rFonts w:hint="eastAsia"/>
          <w:sz w:val="24"/>
          <w:szCs w:val="24"/>
          <w:lang w:eastAsia="zh-CN"/>
        </w:rPr>
        <w:t>）</w:t>
      </w:r>
      <w:r>
        <w:rPr>
          <w:rFonts w:hint="eastAsia"/>
          <w:sz w:val="24"/>
          <w:szCs w:val="24"/>
          <w:lang w:val="en-US" w:eastAsia="zh-CN"/>
        </w:rPr>
        <w:t xml:space="preserve">                    </w:t>
      </w:r>
    </w:p>
    <w:p w14:paraId="29F34F7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6、则以刘病</w:t>
      </w:r>
      <w:r>
        <w:rPr>
          <w:sz w:val="24"/>
          <w:szCs w:val="24"/>
          <w:em w:val="dot"/>
        </w:rPr>
        <w:t>日</w:t>
      </w:r>
      <w:r>
        <w:rPr>
          <w:sz w:val="24"/>
          <w:szCs w:val="24"/>
        </w:rPr>
        <w:t>笃</w:t>
      </w:r>
      <w:r>
        <w:rPr>
          <w:rFonts w:hint="eastAsia"/>
          <w:sz w:val="24"/>
          <w:szCs w:val="24"/>
          <w:lang w:eastAsia="zh-CN"/>
        </w:rPr>
        <w:t>（</w:t>
      </w:r>
      <w:r>
        <w:rPr>
          <w:sz w:val="24"/>
          <w:szCs w:val="24"/>
        </w:rPr>
        <w:t>名作状，一天天</w:t>
      </w:r>
      <w:r>
        <w:rPr>
          <w:rFonts w:hint="eastAsia"/>
          <w:sz w:val="24"/>
          <w:szCs w:val="24"/>
          <w:lang w:eastAsia="zh-CN"/>
        </w:rPr>
        <w:t>）</w:t>
      </w:r>
    </w:p>
    <w:p w14:paraId="7383734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7、臣具以表</w:t>
      </w:r>
      <w:r>
        <w:rPr>
          <w:sz w:val="24"/>
          <w:szCs w:val="24"/>
          <w:em w:val="dot"/>
        </w:rPr>
        <w:t>闻</w:t>
      </w:r>
      <w:r>
        <w:rPr>
          <w:rFonts w:hint="eastAsia"/>
          <w:sz w:val="24"/>
          <w:szCs w:val="24"/>
          <w:em w:val="dot"/>
          <w:lang w:eastAsia="zh-CN"/>
        </w:rPr>
        <w:t>（</w:t>
      </w:r>
      <w:r>
        <w:rPr>
          <w:sz w:val="24"/>
          <w:szCs w:val="24"/>
        </w:rPr>
        <w:t>使动，使……知道</w:t>
      </w:r>
      <w:r>
        <w:rPr>
          <w:rFonts w:hint="eastAsia"/>
          <w:sz w:val="24"/>
          <w:szCs w:val="24"/>
          <w:lang w:eastAsia="zh-CN"/>
        </w:rPr>
        <w:t>）</w:t>
      </w:r>
      <w:r>
        <w:rPr>
          <w:rFonts w:hint="eastAsia"/>
          <w:sz w:val="24"/>
          <w:szCs w:val="24"/>
          <w:lang w:val="en-US" w:eastAsia="zh-CN"/>
        </w:rPr>
        <w:t xml:space="preserve">              </w:t>
      </w:r>
    </w:p>
    <w:p w14:paraId="28BA72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8、是以区区不能废</w:t>
      </w:r>
      <w:r>
        <w:rPr>
          <w:sz w:val="24"/>
          <w:szCs w:val="24"/>
          <w:em w:val="dot"/>
        </w:rPr>
        <w:t>远</w:t>
      </w:r>
      <w:r>
        <w:rPr>
          <w:rFonts w:hint="eastAsia"/>
          <w:sz w:val="24"/>
          <w:szCs w:val="24"/>
          <w:em w:val="dot"/>
          <w:lang w:eastAsia="zh-CN"/>
        </w:rPr>
        <w:t>（</w:t>
      </w:r>
      <w:r>
        <w:rPr>
          <w:sz w:val="24"/>
          <w:szCs w:val="24"/>
        </w:rPr>
        <w:t>形作动，远离</w:t>
      </w:r>
      <w:r>
        <w:rPr>
          <w:rFonts w:hint="eastAsia"/>
          <w:sz w:val="24"/>
          <w:szCs w:val="24"/>
          <w:lang w:eastAsia="zh-CN"/>
        </w:rPr>
        <w:t>）</w:t>
      </w:r>
    </w:p>
    <w:p w14:paraId="4C990D3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sz w:val="24"/>
          <w:szCs w:val="24"/>
        </w:rPr>
        <w:t>9、祖母无臣，无以</w:t>
      </w:r>
      <w:r>
        <w:rPr>
          <w:sz w:val="24"/>
          <w:szCs w:val="24"/>
          <w:em w:val="dot"/>
        </w:rPr>
        <w:t>终</w:t>
      </w:r>
      <w:r>
        <w:rPr>
          <w:sz w:val="24"/>
          <w:szCs w:val="24"/>
        </w:rPr>
        <w:t>余年</w:t>
      </w:r>
      <w:r>
        <w:rPr>
          <w:rFonts w:hint="eastAsia"/>
          <w:sz w:val="24"/>
          <w:szCs w:val="24"/>
          <w:lang w:eastAsia="zh-CN"/>
        </w:rPr>
        <w:t>（</w:t>
      </w:r>
      <w:r>
        <w:rPr>
          <w:sz w:val="24"/>
          <w:szCs w:val="24"/>
        </w:rPr>
        <w:t>使动，使……过完</w:t>
      </w:r>
      <w:r>
        <w:rPr>
          <w:rFonts w:hint="eastAsia"/>
          <w:sz w:val="24"/>
          <w:szCs w:val="24"/>
          <w:lang w:eastAsia="zh-CN"/>
        </w:rPr>
        <w:t>）</w:t>
      </w:r>
      <w:r>
        <w:rPr>
          <w:rFonts w:hint="eastAsia"/>
          <w:sz w:val="24"/>
          <w:szCs w:val="24"/>
          <w:lang w:val="en-US" w:eastAsia="zh-CN"/>
        </w:rPr>
        <w:t xml:space="preserve">    </w:t>
      </w:r>
    </w:p>
    <w:p w14:paraId="101D72D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10、臣之</w:t>
      </w:r>
      <w:r>
        <w:rPr>
          <w:sz w:val="24"/>
          <w:szCs w:val="24"/>
          <w:em w:val="dot"/>
        </w:rPr>
        <w:t>进退</w:t>
      </w:r>
      <w:r>
        <w:rPr>
          <w:sz w:val="24"/>
          <w:szCs w:val="24"/>
        </w:rPr>
        <w:t>，实为狼狈</w:t>
      </w:r>
      <w:r>
        <w:rPr>
          <w:rFonts w:hint="eastAsia"/>
          <w:sz w:val="24"/>
          <w:szCs w:val="24"/>
          <w:lang w:eastAsia="zh-CN"/>
        </w:rPr>
        <w:t>（</w:t>
      </w:r>
      <w:r>
        <w:rPr>
          <w:sz w:val="24"/>
          <w:szCs w:val="24"/>
        </w:rPr>
        <w:t>动作名，处境</w:t>
      </w:r>
      <w:r>
        <w:rPr>
          <w:rFonts w:hint="eastAsia"/>
          <w:sz w:val="24"/>
          <w:szCs w:val="24"/>
          <w:lang w:eastAsia="zh-CN"/>
        </w:rPr>
        <w:t>）</w:t>
      </w:r>
    </w:p>
    <w:p w14:paraId="3D978F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11、</w:t>
      </w:r>
      <w:r>
        <w:rPr>
          <w:rFonts w:hint="eastAsia"/>
          <w:sz w:val="24"/>
          <w:szCs w:val="24"/>
        </w:rPr>
        <w:t>非臣陨首所能</w:t>
      </w:r>
      <w:r>
        <w:rPr>
          <w:rFonts w:hint="eastAsia"/>
          <w:sz w:val="24"/>
          <w:szCs w:val="24"/>
          <w:em w:val="dot"/>
        </w:rPr>
        <w:t>上</w:t>
      </w:r>
      <w:r>
        <w:rPr>
          <w:rFonts w:hint="eastAsia"/>
          <w:sz w:val="24"/>
          <w:szCs w:val="24"/>
        </w:rPr>
        <w:t>报</w:t>
      </w:r>
      <w:r>
        <w:rPr>
          <w:rFonts w:hint="eastAsia"/>
          <w:sz w:val="24"/>
          <w:szCs w:val="24"/>
          <w:lang w:eastAsia="zh-CN"/>
        </w:rPr>
        <w:t>（</w:t>
      </w:r>
      <w:r>
        <w:rPr>
          <w:rFonts w:hint="eastAsia"/>
          <w:sz w:val="24"/>
          <w:szCs w:val="24"/>
        </w:rPr>
        <w:t>名作状，向上</w:t>
      </w:r>
      <w:r>
        <w:rPr>
          <w:rFonts w:hint="eastAsia"/>
          <w:sz w:val="24"/>
          <w:szCs w:val="24"/>
          <w:lang w:eastAsia="zh-CN"/>
        </w:rPr>
        <w:t>）</w:t>
      </w:r>
      <w:r>
        <w:rPr>
          <w:rFonts w:hint="eastAsia"/>
          <w:sz w:val="24"/>
          <w:szCs w:val="24"/>
          <w:lang w:val="en-US" w:eastAsia="zh-CN"/>
        </w:rPr>
        <w:t xml:space="preserve">           </w:t>
      </w:r>
    </w:p>
    <w:p w14:paraId="6896AD0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1</w:t>
      </w:r>
      <w:r>
        <w:rPr>
          <w:rFonts w:hint="eastAsia"/>
          <w:sz w:val="24"/>
          <w:szCs w:val="24"/>
        </w:rPr>
        <w:t>2</w:t>
      </w:r>
      <w:r>
        <w:rPr>
          <w:rFonts w:hint="eastAsia"/>
          <w:sz w:val="24"/>
          <w:szCs w:val="24"/>
          <w:lang w:eastAsia="zh-CN"/>
        </w:rPr>
        <w:t>、</w:t>
      </w:r>
      <w:r>
        <w:rPr>
          <w:rFonts w:hint="eastAsia"/>
          <w:sz w:val="24"/>
          <w:szCs w:val="24"/>
        </w:rPr>
        <w:t>臣不胜</w:t>
      </w:r>
      <w:r>
        <w:rPr>
          <w:rFonts w:hint="eastAsia"/>
          <w:sz w:val="24"/>
          <w:szCs w:val="24"/>
          <w:em w:val="dot"/>
        </w:rPr>
        <w:t>犬马</w:t>
      </w:r>
      <w:r>
        <w:rPr>
          <w:rFonts w:hint="eastAsia"/>
          <w:sz w:val="24"/>
          <w:szCs w:val="24"/>
        </w:rPr>
        <w:t>怖惧之情</w:t>
      </w:r>
      <w:r>
        <w:rPr>
          <w:rFonts w:hint="eastAsia"/>
          <w:sz w:val="24"/>
          <w:szCs w:val="24"/>
          <w:lang w:eastAsia="zh-CN"/>
        </w:rPr>
        <w:t>（</w:t>
      </w:r>
      <w:r>
        <w:rPr>
          <w:rFonts w:hint="eastAsia"/>
          <w:sz w:val="24"/>
          <w:szCs w:val="24"/>
        </w:rPr>
        <w:t>名作状，像犬马</w:t>
      </w:r>
      <w:r>
        <w:rPr>
          <w:rFonts w:hint="eastAsia"/>
          <w:sz w:val="24"/>
          <w:szCs w:val="24"/>
          <w:lang w:eastAsia="zh-CN"/>
        </w:rPr>
        <w:t>）</w:t>
      </w:r>
    </w:p>
    <w:p w14:paraId="32CEF4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13、</w:t>
      </w:r>
      <w:r>
        <w:rPr>
          <w:rFonts w:hint="eastAsia"/>
          <w:sz w:val="24"/>
          <w:szCs w:val="24"/>
        </w:rPr>
        <w:t>夙遭闵</w:t>
      </w:r>
      <w:r>
        <w:rPr>
          <w:rFonts w:hint="eastAsia"/>
          <w:sz w:val="24"/>
          <w:szCs w:val="24"/>
          <w:em w:val="dot"/>
        </w:rPr>
        <w:t>凶</w:t>
      </w:r>
      <w:r>
        <w:rPr>
          <w:rFonts w:hint="eastAsia"/>
          <w:sz w:val="24"/>
          <w:szCs w:val="24"/>
          <w:lang w:eastAsia="zh-CN"/>
        </w:rPr>
        <w:t>（</w:t>
      </w:r>
      <w:r>
        <w:rPr>
          <w:rFonts w:hint="eastAsia"/>
          <w:sz w:val="24"/>
          <w:szCs w:val="24"/>
        </w:rPr>
        <w:t>形作名，忧患不幸的事</w:t>
      </w:r>
      <w:r>
        <w:rPr>
          <w:rFonts w:hint="eastAsia"/>
          <w:sz w:val="24"/>
          <w:szCs w:val="24"/>
          <w:lang w:eastAsia="zh-CN"/>
        </w:rPr>
        <w:t>）</w:t>
      </w:r>
      <w:r>
        <w:rPr>
          <w:rFonts w:hint="eastAsia"/>
          <w:sz w:val="24"/>
          <w:szCs w:val="24"/>
          <w:lang w:val="en-US" w:eastAsia="zh-CN"/>
        </w:rPr>
        <w:t xml:space="preserve">           </w:t>
      </w:r>
    </w:p>
    <w:p w14:paraId="4045766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14、</w:t>
      </w:r>
      <w:r>
        <w:rPr>
          <w:rFonts w:hint="eastAsia"/>
          <w:sz w:val="24"/>
          <w:szCs w:val="24"/>
        </w:rPr>
        <w:t>猥以</w:t>
      </w:r>
      <w:r>
        <w:rPr>
          <w:rFonts w:hint="eastAsia"/>
          <w:sz w:val="24"/>
          <w:szCs w:val="24"/>
          <w:em w:val="dot"/>
        </w:rPr>
        <w:t>微贱</w:t>
      </w:r>
      <w:r>
        <w:rPr>
          <w:rFonts w:hint="eastAsia"/>
          <w:sz w:val="24"/>
          <w:szCs w:val="24"/>
          <w:lang w:eastAsia="zh-CN"/>
        </w:rPr>
        <w:t>（</w:t>
      </w:r>
      <w:r>
        <w:rPr>
          <w:rFonts w:hint="eastAsia"/>
          <w:sz w:val="24"/>
          <w:szCs w:val="24"/>
        </w:rPr>
        <w:t>形作名，卑微低贱的人</w:t>
      </w:r>
      <w:r>
        <w:rPr>
          <w:rFonts w:hint="eastAsia"/>
          <w:sz w:val="24"/>
          <w:szCs w:val="24"/>
          <w:lang w:eastAsia="zh-CN"/>
        </w:rPr>
        <w:t>）</w:t>
      </w:r>
    </w:p>
    <w:p w14:paraId="689D1B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15、</w:t>
      </w:r>
      <w:r>
        <w:rPr>
          <w:rFonts w:hint="eastAsia"/>
          <w:sz w:val="24"/>
          <w:szCs w:val="24"/>
        </w:rPr>
        <w:t>臣少多</w:t>
      </w:r>
      <w:r>
        <w:rPr>
          <w:rFonts w:hint="eastAsia"/>
          <w:sz w:val="24"/>
          <w:szCs w:val="24"/>
          <w:em w:val="dot"/>
        </w:rPr>
        <w:t>疾病</w:t>
      </w:r>
      <w:r>
        <w:rPr>
          <w:rFonts w:hint="eastAsia"/>
          <w:sz w:val="24"/>
          <w:szCs w:val="24"/>
          <w:lang w:eastAsia="zh-CN"/>
        </w:rPr>
        <w:t>（</w:t>
      </w:r>
      <w:r>
        <w:rPr>
          <w:rFonts w:hint="eastAsia"/>
          <w:sz w:val="24"/>
          <w:szCs w:val="24"/>
        </w:rPr>
        <w:t>名作动，生病</w:t>
      </w:r>
      <w:r>
        <w:rPr>
          <w:rFonts w:hint="eastAsia"/>
          <w:sz w:val="24"/>
          <w:szCs w:val="24"/>
          <w:lang w:eastAsia="zh-CN"/>
        </w:rPr>
        <w:t>）</w:t>
      </w:r>
      <w:r>
        <w:rPr>
          <w:rFonts w:hint="eastAsia"/>
          <w:sz w:val="24"/>
          <w:szCs w:val="24"/>
          <w:lang w:val="en-US" w:eastAsia="zh-CN"/>
        </w:rPr>
        <w:t xml:space="preserve">                 </w:t>
      </w:r>
    </w:p>
    <w:p w14:paraId="5E60477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16、</w:t>
      </w:r>
      <w:r>
        <w:rPr>
          <w:rFonts w:hint="eastAsia"/>
          <w:sz w:val="24"/>
          <w:szCs w:val="24"/>
        </w:rPr>
        <w:t>历</w:t>
      </w:r>
      <w:r>
        <w:rPr>
          <w:rFonts w:hint="eastAsia"/>
          <w:sz w:val="24"/>
          <w:szCs w:val="24"/>
          <w:em w:val="dot"/>
        </w:rPr>
        <w:t>职</w:t>
      </w:r>
      <w:r>
        <w:rPr>
          <w:rFonts w:hint="eastAsia"/>
          <w:sz w:val="24"/>
          <w:szCs w:val="24"/>
        </w:rPr>
        <w:t>郎署</w:t>
      </w:r>
      <w:r>
        <w:rPr>
          <w:rFonts w:hint="eastAsia"/>
          <w:sz w:val="24"/>
          <w:szCs w:val="24"/>
          <w:lang w:eastAsia="zh-CN"/>
        </w:rPr>
        <w:t>（</w:t>
      </w:r>
      <w:r>
        <w:rPr>
          <w:rFonts w:hint="eastAsia"/>
          <w:sz w:val="24"/>
          <w:szCs w:val="24"/>
        </w:rPr>
        <w:t>名作动，任职</w:t>
      </w:r>
      <w:r>
        <w:rPr>
          <w:rFonts w:hint="eastAsia"/>
          <w:sz w:val="24"/>
          <w:szCs w:val="24"/>
          <w:lang w:eastAsia="zh-CN"/>
        </w:rPr>
        <w:t>）</w:t>
      </w:r>
    </w:p>
    <w:p w14:paraId="2777FC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17、</w:t>
      </w:r>
      <w:r>
        <w:rPr>
          <w:rFonts w:hint="eastAsia"/>
          <w:sz w:val="24"/>
          <w:szCs w:val="24"/>
        </w:rPr>
        <w:t>谨拜</w:t>
      </w:r>
      <w:r>
        <w:rPr>
          <w:rFonts w:hint="eastAsia"/>
          <w:sz w:val="24"/>
          <w:szCs w:val="24"/>
          <w:em w:val="dot"/>
        </w:rPr>
        <w:t>表</w:t>
      </w:r>
      <w:r>
        <w:rPr>
          <w:rFonts w:hint="eastAsia"/>
          <w:sz w:val="24"/>
          <w:szCs w:val="24"/>
        </w:rPr>
        <w:t>以闻</w:t>
      </w:r>
      <w:r>
        <w:rPr>
          <w:rFonts w:hint="eastAsia"/>
          <w:sz w:val="24"/>
          <w:szCs w:val="24"/>
          <w:lang w:eastAsia="zh-CN"/>
        </w:rPr>
        <w:t>（</w:t>
      </w:r>
      <w:r>
        <w:rPr>
          <w:rFonts w:hint="eastAsia"/>
          <w:sz w:val="24"/>
          <w:szCs w:val="24"/>
        </w:rPr>
        <w:t>名作动，上奏表</w:t>
      </w:r>
      <w:r>
        <w:rPr>
          <w:rFonts w:hint="eastAsia"/>
          <w:sz w:val="24"/>
          <w:szCs w:val="24"/>
          <w:lang w:eastAsia="zh-CN"/>
        </w:rPr>
        <w:t>）</w:t>
      </w:r>
      <w:r>
        <w:rPr>
          <w:rFonts w:hint="eastAsia"/>
          <w:sz w:val="24"/>
          <w:szCs w:val="24"/>
          <w:lang w:val="en-US" w:eastAsia="zh-CN"/>
        </w:rPr>
        <w:t xml:space="preserve">               </w:t>
      </w:r>
    </w:p>
    <w:p w14:paraId="7BE1DC8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18、</w:t>
      </w:r>
      <w:r>
        <w:rPr>
          <w:rFonts w:hint="eastAsia"/>
          <w:sz w:val="24"/>
          <w:szCs w:val="24"/>
          <w:em w:val="dot"/>
        </w:rPr>
        <w:t>外</w:t>
      </w:r>
      <w:r>
        <w:rPr>
          <w:rFonts w:hint="eastAsia"/>
          <w:sz w:val="24"/>
          <w:szCs w:val="24"/>
        </w:rPr>
        <w:t>无期功强近之亲</w:t>
      </w:r>
      <w:r>
        <w:rPr>
          <w:rFonts w:hint="eastAsia"/>
          <w:sz w:val="24"/>
          <w:szCs w:val="24"/>
          <w:lang w:eastAsia="zh-CN"/>
        </w:rPr>
        <w:t>（</w:t>
      </w:r>
      <w:r>
        <w:rPr>
          <w:rFonts w:hint="eastAsia"/>
          <w:sz w:val="24"/>
          <w:szCs w:val="24"/>
        </w:rPr>
        <w:t>名作状，在家外</w:t>
      </w:r>
      <w:r>
        <w:rPr>
          <w:rFonts w:hint="eastAsia"/>
          <w:sz w:val="24"/>
          <w:szCs w:val="24"/>
          <w:lang w:eastAsia="zh-CN"/>
        </w:rPr>
        <w:t>）</w:t>
      </w:r>
    </w:p>
    <w:p w14:paraId="699BF35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19、</w:t>
      </w:r>
      <w:r>
        <w:rPr>
          <w:rFonts w:hint="eastAsia"/>
          <w:sz w:val="24"/>
          <w:szCs w:val="24"/>
          <w:em w:val="dot"/>
        </w:rPr>
        <w:t>内</w:t>
      </w:r>
      <w:r>
        <w:rPr>
          <w:rFonts w:hint="eastAsia"/>
          <w:sz w:val="24"/>
          <w:szCs w:val="24"/>
        </w:rPr>
        <w:t>无应门五尺之僮</w:t>
      </w:r>
      <w:r>
        <w:rPr>
          <w:rFonts w:hint="eastAsia"/>
          <w:sz w:val="24"/>
          <w:szCs w:val="24"/>
          <w:lang w:eastAsia="zh-CN"/>
        </w:rPr>
        <w:t>（</w:t>
      </w:r>
      <w:r>
        <w:rPr>
          <w:rFonts w:hint="eastAsia"/>
          <w:sz w:val="24"/>
          <w:szCs w:val="24"/>
        </w:rPr>
        <w:t>名作状，在家内</w:t>
      </w:r>
      <w:r>
        <w:rPr>
          <w:rFonts w:hint="eastAsia"/>
          <w:sz w:val="24"/>
          <w:szCs w:val="24"/>
          <w:lang w:eastAsia="zh-CN"/>
        </w:rPr>
        <w:t>）</w:t>
      </w:r>
    </w:p>
    <w:p w14:paraId="1F812F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w:t>
      </w:r>
      <w:r>
        <w:rPr>
          <w:rFonts w:hint="eastAsia"/>
          <w:b/>
          <w:bCs/>
          <w:sz w:val="24"/>
          <w:szCs w:val="24"/>
          <w:lang w:eastAsia="zh-CN"/>
        </w:rPr>
        <w:t>四</w:t>
      </w:r>
      <w:r>
        <w:rPr>
          <w:b/>
          <w:bCs/>
          <w:sz w:val="24"/>
          <w:szCs w:val="24"/>
        </w:rPr>
        <w:t>）一词多义</w:t>
      </w:r>
    </w:p>
    <w:p w14:paraId="40F8074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1、矜</w:t>
      </w:r>
    </w:p>
    <w:p w14:paraId="1A08643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rPr>
        <w:t>①</w:t>
      </w:r>
      <w:r>
        <w:rPr>
          <w:sz w:val="24"/>
          <w:szCs w:val="24"/>
        </w:rPr>
        <w:t>不矜名节</w:t>
      </w:r>
      <w:r>
        <w:rPr>
          <w:rFonts w:hint="eastAsia"/>
          <w:sz w:val="24"/>
          <w:szCs w:val="24"/>
          <w:lang w:eastAsia="zh-CN"/>
        </w:rPr>
        <w:t>（</w:t>
      </w:r>
      <w:r>
        <w:rPr>
          <w:sz w:val="24"/>
          <w:szCs w:val="24"/>
        </w:rPr>
        <w:t>自夸</w:t>
      </w:r>
      <w:r>
        <w:rPr>
          <w:rFonts w:hint="eastAsia"/>
          <w:sz w:val="24"/>
          <w:szCs w:val="24"/>
          <w:lang w:eastAsia="zh-CN"/>
        </w:rPr>
        <w:t>）</w:t>
      </w:r>
      <w:r>
        <w:rPr>
          <w:rFonts w:hint="eastAsia"/>
          <w:sz w:val="24"/>
          <w:szCs w:val="24"/>
          <w:lang w:val="en-US" w:eastAsia="zh-CN"/>
        </w:rPr>
        <w:t xml:space="preserve">                 </w:t>
      </w:r>
    </w:p>
    <w:p w14:paraId="75408C2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rPr>
        <w:t>②</w:t>
      </w:r>
      <w:r>
        <w:rPr>
          <w:sz w:val="24"/>
          <w:szCs w:val="24"/>
        </w:rPr>
        <w:t>愿陛下矜愍愚诚  犹蒙矜育</w:t>
      </w:r>
      <w:r>
        <w:rPr>
          <w:rFonts w:hint="eastAsia"/>
          <w:sz w:val="24"/>
          <w:szCs w:val="24"/>
          <w:lang w:eastAsia="zh-CN"/>
        </w:rPr>
        <w:t>（</w:t>
      </w:r>
      <w:r>
        <w:rPr>
          <w:sz w:val="24"/>
          <w:szCs w:val="24"/>
        </w:rPr>
        <w:t>同情，怜惜</w:t>
      </w:r>
      <w:r>
        <w:rPr>
          <w:rFonts w:hint="eastAsia"/>
          <w:sz w:val="24"/>
          <w:szCs w:val="24"/>
          <w:lang w:eastAsia="zh-CN"/>
        </w:rPr>
        <w:t>）</w:t>
      </w:r>
    </w:p>
    <w:p w14:paraId="4546819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2、</w:t>
      </w:r>
      <w:r>
        <w:rPr>
          <w:rFonts w:hint="eastAsia"/>
          <w:sz w:val="24"/>
          <w:szCs w:val="24"/>
          <w:lang w:eastAsia="zh-CN"/>
        </w:rPr>
        <w:t>见</w:t>
      </w:r>
    </w:p>
    <w:p w14:paraId="6083741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①</w:t>
      </w:r>
      <w:r>
        <w:rPr>
          <w:rFonts w:hint="eastAsia"/>
          <w:sz w:val="24"/>
          <w:szCs w:val="24"/>
          <w:lang w:eastAsia="zh-CN"/>
        </w:rPr>
        <w:t>慈父见背。（放在动词前，表示对自己怎么样，相当于“我”，副词）</w:t>
      </w:r>
    </w:p>
    <w:p w14:paraId="1D9998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非独蜀之人士及二州牧伯所见明知。（看见，动词）</w:t>
      </w:r>
    </w:p>
    <w:p w14:paraId="7942417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3、</w:t>
      </w:r>
      <w:r>
        <w:rPr>
          <w:rFonts w:hint="eastAsia"/>
          <w:sz w:val="24"/>
          <w:szCs w:val="24"/>
          <w:lang w:eastAsia="zh-CN"/>
        </w:rPr>
        <w:t>行</w:t>
      </w:r>
    </w:p>
    <w:p w14:paraId="225F09E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行年四岁。 经，经历，动词。</w:t>
      </w:r>
      <w:r>
        <w:rPr>
          <w:rFonts w:hint="eastAsia"/>
          <w:sz w:val="24"/>
          <w:szCs w:val="24"/>
          <w:lang w:val="en-US" w:eastAsia="zh-CN"/>
        </w:rPr>
        <w:t xml:space="preserve">      </w:t>
      </w:r>
    </w:p>
    <w:p w14:paraId="4A7818A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九岁不行。 走，动词。</w:t>
      </w:r>
    </w:p>
    <w:p w14:paraId="51966A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4、</w:t>
      </w:r>
      <w:r>
        <w:rPr>
          <w:rFonts w:hint="eastAsia"/>
          <w:sz w:val="24"/>
          <w:szCs w:val="24"/>
          <w:lang w:eastAsia="zh-CN"/>
        </w:rPr>
        <w:t>当</w:t>
      </w:r>
    </w:p>
    <w:p w14:paraId="17E95D2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当侍东宫。 任，充当，动词。</w:t>
      </w:r>
      <w:r>
        <w:rPr>
          <w:rFonts w:hint="eastAsia"/>
          <w:sz w:val="24"/>
          <w:szCs w:val="24"/>
          <w:lang w:val="en-US" w:eastAsia="zh-CN"/>
        </w:rPr>
        <w:t xml:space="preserve">      </w:t>
      </w:r>
    </w:p>
    <w:p w14:paraId="50296C4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臣生当陨首，死当结草。 一定，副词。</w:t>
      </w:r>
    </w:p>
    <w:p w14:paraId="3DFF84B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5、</w:t>
      </w:r>
      <w:r>
        <w:rPr>
          <w:rFonts w:hint="eastAsia"/>
          <w:sz w:val="24"/>
          <w:szCs w:val="24"/>
          <w:lang w:eastAsia="zh-CN"/>
        </w:rPr>
        <w:t>伯</w:t>
      </w:r>
    </w:p>
    <w:p w14:paraId="62CE7D6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既无叔伯。 伯父，名词。</w:t>
      </w:r>
      <w:r>
        <w:rPr>
          <w:rFonts w:hint="eastAsia"/>
          <w:sz w:val="24"/>
          <w:szCs w:val="24"/>
          <w:lang w:val="en-US" w:eastAsia="zh-CN"/>
        </w:rPr>
        <w:t xml:space="preserve"> </w:t>
      </w:r>
    </w:p>
    <w:p w14:paraId="43D2021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非独蜀之人士及二州牧伯所见明知。 古代州郡长官的名称，名词。</w:t>
      </w:r>
    </w:p>
    <w:p w14:paraId="4EE3382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6、</w:t>
      </w:r>
      <w:r>
        <w:rPr>
          <w:rFonts w:hint="eastAsia"/>
          <w:sz w:val="24"/>
          <w:szCs w:val="24"/>
          <w:lang w:eastAsia="zh-CN"/>
        </w:rPr>
        <w:t>终</w:t>
      </w:r>
    </w:p>
    <w:p w14:paraId="4BFD33D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①</w:t>
      </w:r>
      <w:r>
        <w:rPr>
          <w:rFonts w:hint="eastAsia"/>
          <w:sz w:val="24"/>
          <w:szCs w:val="24"/>
          <w:lang w:eastAsia="zh-CN"/>
        </w:rPr>
        <w:t>既无叔伯，终鲜兄弟。 与“既”配合，起并列联合作用，相当干“又”，连词。</w:t>
      </w:r>
    </w:p>
    <w:p w14:paraId="33987BA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②</w:t>
      </w:r>
      <w:r>
        <w:rPr>
          <w:rFonts w:hint="eastAsia"/>
          <w:sz w:val="24"/>
          <w:szCs w:val="24"/>
          <w:lang w:eastAsia="zh-CN"/>
        </w:rPr>
        <w:t>无以终余年。 结束，度完，动词。</w:t>
      </w:r>
      <w:r>
        <w:rPr>
          <w:rFonts w:hint="eastAsia"/>
          <w:sz w:val="24"/>
          <w:szCs w:val="24"/>
          <w:lang w:val="en-US" w:eastAsia="zh-CN"/>
        </w:rPr>
        <w:t xml:space="preserve">    </w:t>
      </w:r>
    </w:p>
    <w:p w14:paraId="10ECA5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③</w:t>
      </w:r>
      <w:r>
        <w:rPr>
          <w:rFonts w:hint="eastAsia"/>
          <w:sz w:val="24"/>
          <w:szCs w:val="24"/>
          <w:lang w:eastAsia="zh-CN"/>
        </w:rPr>
        <w:t>愿乞终养。 终了，动词。</w:t>
      </w:r>
    </w:p>
    <w:p w14:paraId="190591C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7、</w:t>
      </w:r>
      <w:r>
        <w:rPr>
          <w:rFonts w:hint="eastAsia"/>
          <w:sz w:val="24"/>
          <w:szCs w:val="24"/>
          <w:lang w:eastAsia="zh-CN"/>
        </w:rPr>
        <w:t>命</w:t>
      </w:r>
    </w:p>
    <w:p w14:paraId="3088B24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①</w:t>
      </w:r>
      <w:r>
        <w:rPr>
          <w:rFonts w:hint="eastAsia"/>
          <w:sz w:val="24"/>
          <w:szCs w:val="24"/>
          <w:lang w:eastAsia="zh-CN"/>
        </w:rPr>
        <w:t>辞不赴命。 任命，名词。</w:t>
      </w:r>
    </w:p>
    <w:p w14:paraId="0C7165D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人命危浅。 生命、性命，名词。</w:t>
      </w:r>
    </w:p>
    <w:p w14:paraId="57721E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③</w:t>
      </w:r>
      <w:r>
        <w:rPr>
          <w:rFonts w:hint="eastAsia"/>
          <w:sz w:val="24"/>
          <w:szCs w:val="24"/>
          <w:lang w:eastAsia="zh-CN"/>
        </w:rPr>
        <w:t>更相为命。 生活、生存，名词。</w:t>
      </w:r>
    </w:p>
    <w:p w14:paraId="09988C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8、</w:t>
      </w:r>
      <w:r>
        <w:rPr>
          <w:rFonts w:hint="eastAsia"/>
          <w:sz w:val="24"/>
          <w:szCs w:val="24"/>
          <w:lang w:eastAsia="zh-CN"/>
        </w:rPr>
        <w:t>拜</w:t>
      </w:r>
    </w:p>
    <w:p w14:paraId="10E3428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诏书特下，拜臣郎中。 授官，动词。</w:t>
      </w:r>
      <w:r>
        <w:rPr>
          <w:rFonts w:hint="eastAsia"/>
          <w:sz w:val="24"/>
          <w:szCs w:val="24"/>
          <w:lang w:val="en-US" w:eastAsia="zh-CN"/>
        </w:rPr>
        <w:t xml:space="preserve">  </w:t>
      </w:r>
    </w:p>
    <w:p w14:paraId="0789CBB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谨拜表以闻。 敬词。</w:t>
      </w:r>
    </w:p>
    <w:p w14:paraId="654967D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9、</w:t>
      </w:r>
      <w:r>
        <w:rPr>
          <w:rFonts w:hint="eastAsia"/>
          <w:sz w:val="24"/>
          <w:szCs w:val="24"/>
          <w:lang w:eastAsia="zh-CN"/>
        </w:rPr>
        <w:t>息</w:t>
      </w:r>
    </w:p>
    <w:p w14:paraId="2D1228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晚有儿息。 子，名词。</w:t>
      </w:r>
      <w:r>
        <w:rPr>
          <w:rFonts w:hint="eastAsia"/>
          <w:sz w:val="24"/>
          <w:szCs w:val="24"/>
          <w:lang w:val="en-US" w:eastAsia="zh-CN"/>
        </w:rPr>
        <w:t xml:space="preserve">              </w:t>
      </w:r>
    </w:p>
    <w:p w14:paraId="2E39D04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气息奄奄。 呼吸，名词。</w:t>
      </w:r>
    </w:p>
    <w:p w14:paraId="5B596F4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10、</w:t>
      </w:r>
      <w:r>
        <w:rPr>
          <w:rFonts w:hint="eastAsia"/>
          <w:sz w:val="24"/>
          <w:szCs w:val="24"/>
          <w:lang w:eastAsia="zh-CN"/>
        </w:rPr>
        <w:t>朝</w:t>
      </w:r>
    </w:p>
    <w:p w14:paraId="7B06979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eastAsia="zh-CN"/>
        </w:rPr>
        <w:t>①逮奉圣朝</w:t>
      </w:r>
      <w:r>
        <w:rPr>
          <w:rFonts w:hint="eastAsia"/>
          <w:sz w:val="24"/>
          <w:szCs w:val="24"/>
          <w:lang w:val="en-US" w:eastAsia="zh-CN"/>
        </w:rPr>
        <w:t>/</w:t>
      </w:r>
      <w:r>
        <w:rPr>
          <w:rFonts w:hint="eastAsia"/>
          <w:sz w:val="24"/>
          <w:szCs w:val="24"/>
          <w:lang w:eastAsia="zh-CN"/>
        </w:rPr>
        <w:t>伏惟圣朝以孝治天下</w:t>
      </w:r>
      <w:r>
        <w:rPr>
          <w:rFonts w:hint="eastAsia"/>
          <w:sz w:val="24"/>
          <w:szCs w:val="24"/>
          <w:lang w:val="en-US" w:eastAsia="zh-CN"/>
        </w:rPr>
        <w:t>/</w:t>
      </w:r>
      <w:r>
        <w:rPr>
          <w:rFonts w:hint="eastAsia"/>
          <w:sz w:val="24"/>
          <w:szCs w:val="24"/>
          <w:lang w:eastAsia="zh-CN"/>
        </w:rPr>
        <w:t>且臣少让伪朝。（朝廷，名词）</w:t>
      </w:r>
      <w:r>
        <w:rPr>
          <w:rFonts w:hint="eastAsia"/>
          <w:sz w:val="24"/>
          <w:szCs w:val="24"/>
          <w:lang w:val="en-US" w:eastAsia="zh-CN"/>
        </w:rPr>
        <w:t xml:space="preserve"> </w:t>
      </w:r>
    </w:p>
    <w:p w14:paraId="2FB90A0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eastAsia="zh-CN"/>
        </w:rPr>
        <w:t>② 朝不虑夕。</w:t>
      </w:r>
      <w:r>
        <w:rPr>
          <w:rFonts w:hint="eastAsia"/>
          <w:sz w:val="24"/>
          <w:szCs w:val="24"/>
          <w:lang w:val="en-US" w:eastAsia="zh-CN"/>
        </w:rPr>
        <w:t>(</w:t>
      </w:r>
      <w:r>
        <w:rPr>
          <w:rFonts w:hint="eastAsia"/>
          <w:sz w:val="24"/>
          <w:szCs w:val="24"/>
          <w:lang w:eastAsia="zh-CN"/>
        </w:rPr>
        <w:t>早晨，名词</w:t>
      </w:r>
      <w:r>
        <w:rPr>
          <w:rFonts w:hint="eastAsia"/>
          <w:sz w:val="24"/>
          <w:szCs w:val="24"/>
          <w:lang w:val="en-US" w:eastAsia="zh-CN"/>
        </w:rPr>
        <w:t>)</w:t>
      </w:r>
    </w:p>
    <w:p w14:paraId="19C19BC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11、</w:t>
      </w:r>
      <w:r>
        <w:rPr>
          <w:rFonts w:hint="eastAsia"/>
          <w:sz w:val="24"/>
          <w:szCs w:val="24"/>
          <w:lang w:eastAsia="zh-CN"/>
        </w:rPr>
        <w:t>薄</w:t>
      </w:r>
    </w:p>
    <w:p w14:paraId="0004C8E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eastAsia="宋体"/>
          <w:sz w:val="24"/>
          <w:szCs w:val="24"/>
          <w:lang w:eastAsia="zh-CN"/>
        </w:rPr>
        <w:t>①</w:t>
      </w:r>
      <w:r>
        <w:rPr>
          <w:rFonts w:hint="eastAsia"/>
          <w:sz w:val="24"/>
          <w:szCs w:val="24"/>
          <w:lang w:eastAsia="zh-CN"/>
        </w:rPr>
        <w:t>门衰祚薄。 浅薄，形容词。</w:t>
      </w:r>
      <w:r>
        <w:rPr>
          <w:rFonts w:hint="eastAsia"/>
          <w:sz w:val="24"/>
          <w:szCs w:val="24"/>
          <w:lang w:val="en-US" w:eastAsia="zh-CN"/>
        </w:rPr>
        <w:t xml:space="preserve">          </w:t>
      </w:r>
    </w:p>
    <w:p w14:paraId="6CBF093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但以刘日薄西山。 迫近，动词。</w:t>
      </w:r>
    </w:p>
    <w:p w14:paraId="0F7BFA8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二、文言虚词</w:t>
      </w:r>
    </w:p>
    <w:p w14:paraId="24C1798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1、以</w:t>
      </w:r>
    </w:p>
    <w:p w14:paraId="7A1B1D7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ascii="宋体" w:hAnsi="宋体" w:eastAsia="宋体"/>
          <w:sz w:val="24"/>
          <w:szCs w:val="24"/>
        </w:rPr>
        <w:t>①</w:t>
      </w:r>
      <w:r>
        <w:rPr>
          <w:sz w:val="24"/>
          <w:szCs w:val="24"/>
        </w:rPr>
        <w:t>臣以险衅</w:t>
      </w:r>
      <w:r>
        <w:rPr>
          <w:rFonts w:hint="eastAsia"/>
          <w:sz w:val="24"/>
          <w:szCs w:val="24"/>
          <w:lang w:val="en-US" w:eastAsia="zh-CN"/>
        </w:rPr>
        <w:t>/</w:t>
      </w:r>
      <w:r>
        <w:rPr>
          <w:sz w:val="24"/>
          <w:szCs w:val="24"/>
        </w:rPr>
        <w:t>是以区区不能废远</w:t>
      </w:r>
      <w:r>
        <w:rPr>
          <w:rFonts w:hint="eastAsia"/>
          <w:sz w:val="24"/>
          <w:szCs w:val="24"/>
          <w:lang w:val="en-US" w:eastAsia="zh-CN"/>
        </w:rPr>
        <w:t>/</w:t>
      </w:r>
      <w:r>
        <w:rPr>
          <w:sz w:val="24"/>
          <w:szCs w:val="24"/>
        </w:rPr>
        <w:t>臣以供养无主</w:t>
      </w:r>
      <w:r>
        <w:rPr>
          <w:rFonts w:hint="eastAsia"/>
          <w:sz w:val="24"/>
          <w:szCs w:val="24"/>
          <w:lang w:val="en-US" w:eastAsia="zh-CN"/>
        </w:rPr>
        <w:t>/</w:t>
      </w:r>
      <w:r>
        <w:rPr>
          <w:sz w:val="24"/>
          <w:szCs w:val="24"/>
        </w:rPr>
        <w:t>但以刘日薄西山</w:t>
      </w:r>
      <w:r>
        <w:rPr>
          <w:rFonts w:hint="eastAsia"/>
          <w:sz w:val="24"/>
          <w:szCs w:val="24"/>
          <w:lang w:eastAsia="zh-CN"/>
        </w:rPr>
        <w:t>（</w:t>
      </w:r>
      <w:r>
        <w:rPr>
          <w:sz w:val="24"/>
          <w:szCs w:val="24"/>
        </w:rPr>
        <w:t>连词，表因果：因为</w:t>
      </w:r>
      <w:r>
        <w:rPr>
          <w:rFonts w:hint="eastAsia"/>
          <w:sz w:val="24"/>
          <w:szCs w:val="24"/>
          <w:lang w:eastAsia="zh-CN"/>
        </w:rPr>
        <w:t>）</w:t>
      </w:r>
    </w:p>
    <w:p w14:paraId="4C4403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ascii="宋体" w:hAnsi="宋体" w:eastAsia="宋体"/>
          <w:sz w:val="24"/>
          <w:szCs w:val="24"/>
        </w:rPr>
        <w:t>②</w:t>
      </w:r>
      <w:r>
        <w:rPr>
          <w:sz w:val="24"/>
          <w:szCs w:val="24"/>
        </w:rPr>
        <w:t>臣无祖母，无以至今日</w:t>
      </w:r>
      <w:r>
        <w:rPr>
          <w:rFonts w:hint="eastAsia"/>
          <w:sz w:val="24"/>
          <w:szCs w:val="24"/>
          <w:lang w:val="en-US" w:eastAsia="zh-CN"/>
        </w:rPr>
        <w:t>(</w:t>
      </w:r>
      <w:r>
        <w:rPr>
          <w:sz w:val="24"/>
          <w:szCs w:val="24"/>
        </w:rPr>
        <w:t>连词，"无以"，无法</w:t>
      </w:r>
      <w:r>
        <w:rPr>
          <w:rFonts w:hint="eastAsia"/>
          <w:sz w:val="24"/>
          <w:szCs w:val="24"/>
          <w:lang w:val="en-US" w:eastAsia="zh-CN"/>
        </w:rPr>
        <w:t>)</w:t>
      </w:r>
    </w:p>
    <w:p w14:paraId="37561EA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ascii="宋体" w:hAnsi="宋体" w:eastAsia="宋体"/>
          <w:sz w:val="24"/>
          <w:szCs w:val="24"/>
        </w:rPr>
        <w:t>③</w:t>
      </w:r>
      <w:r>
        <w:rPr>
          <w:sz w:val="24"/>
          <w:szCs w:val="24"/>
        </w:rPr>
        <w:t>谨拜表以闻</w:t>
      </w:r>
      <w:r>
        <w:rPr>
          <w:rFonts w:hint="eastAsia"/>
          <w:sz w:val="24"/>
          <w:szCs w:val="24"/>
          <w:lang w:val="en-US" w:eastAsia="zh-CN"/>
        </w:rPr>
        <w:t>(</w:t>
      </w:r>
      <w:r>
        <w:rPr>
          <w:sz w:val="24"/>
          <w:szCs w:val="24"/>
        </w:rPr>
        <w:t>连词，表目的：来</w:t>
      </w:r>
      <w:r>
        <w:rPr>
          <w:rFonts w:hint="eastAsia"/>
          <w:sz w:val="24"/>
          <w:szCs w:val="24"/>
          <w:lang w:eastAsia="zh-CN"/>
        </w:rPr>
        <w:t>）</w:t>
      </w:r>
    </w:p>
    <w:p w14:paraId="688A0FC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ascii="宋体" w:hAnsi="宋体" w:eastAsia="宋体"/>
          <w:sz w:val="24"/>
          <w:szCs w:val="24"/>
        </w:rPr>
        <w:t>④</w:t>
      </w:r>
      <w:r>
        <w:rPr>
          <w:sz w:val="24"/>
          <w:szCs w:val="24"/>
        </w:rPr>
        <w:t>臣具以表闻</w:t>
      </w:r>
      <w:r>
        <w:rPr>
          <w:rFonts w:hint="eastAsia"/>
          <w:sz w:val="24"/>
          <w:szCs w:val="24"/>
          <w:lang w:val="en-US" w:eastAsia="zh-CN"/>
        </w:rPr>
        <w:t>/</w:t>
      </w:r>
      <w:r>
        <w:rPr>
          <w:sz w:val="24"/>
          <w:szCs w:val="24"/>
        </w:rPr>
        <w:t>伏惟圣朝，以孝治天下</w:t>
      </w:r>
      <w:r>
        <w:rPr>
          <w:rFonts w:hint="eastAsia"/>
          <w:sz w:val="24"/>
          <w:szCs w:val="24"/>
          <w:lang w:eastAsia="zh-CN"/>
        </w:rPr>
        <w:t>（</w:t>
      </w:r>
      <w:r>
        <w:rPr>
          <w:sz w:val="24"/>
          <w:szCs w:val="24"/>
        </w:rPr>
        <w:t>动词，用</w:t>
      </w:r>
      <w:r>
        <w:rPr>
          <w:rFonts w:hint="eastAsia"/>
          <w:sz w:val="24"/>
          <w:szCs w:val="24"/>
          <w:lang w:eastAsia="zh-CN"/>
        </w:rPr>
        <w:t>）</w:t>
      </w:r>
    </w:p>
    <w:p w14:paraId="3A1A072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rPr>
        <w:t>⑤</w:t>
      </w:r>
      <w:r>
        <w:rPr>
          <w:sz w:val="24"/>
          <w:szCs w:val="24"/>
        </w:rPr>
        <w:t>猥以微贱</w:t>
      </w:r>
      <w:r>
        <w:rPr>
          <w:rFonts w:hint="eastAsia"/>
          <w:sz w:val="24"/>
          <w:szCs w:val="24"/>
          <w:lang w:eastAsia="zh-CN"/>
        </w:rPr>
        <w:t>（</w:t>
      </w:r>
      <w:r>
        <w:rPr>
          <w:sz w:val="24"/>
          <w:szCs w:val="24"/>
        </w:rPr>
        <w:t>介词，表凭借：凭，按</w:t>
      </w:r>
      <w:r>
        <w:rPr>
          <w:rFonts w:hint="eastAsia"/>
          <w:sz w:val="24"/>
          <w:szCs w:val="24"/>
          <w:lang w:eastAsia="zh-CN"/>
        </w:rPr>
        <w:t>）</w:t>
      </w:r>
    </w:p>
    <w:p w14:paraId="15D38CD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sz w:val="24"/>
          <w:szCs w:val="24"/>
          <w:lang w:val="en-US" w:eastAsia="zh-CN"/>
        </w:rPr>
        <w:t>2</w:t>
      </w:r>
      <w:r>
        <w:rPr>
          <w:sz w:val="24"/>
          <w:szCs w:val="24"/>
        </w:rPr>
        <w:t>、且：且臣少仕伪朝</w:t>
      </w:r>
      <w:r>
        <w:rPr>
          <w:rFonts w:hint="eastAsia"/>
          <w:sz w:val="24"/>
          <w:szCs w:val="24"/>
          <w:lang w:eastAsia="zh-CN"/>
        </w:rPr>
        <w:t>（</w:t>
      </w:r>
      <w:r>
        <w:rPr>
          <w:sz w:val="24"/>
          <w:szCs w:val="24"/>
        </w:rPr>
        <w:t>连词，况且</w:t>
      </w:r>
      <w:r>
        <w:rPr>
          <w:rFonts w:hint="eastAsia"/>
          <w:sz w:val="24"/>
          <w:szCs w:val="24"/>
          <w:lang w:eastAsia="zh-CN"/>
        </w:rPr>
        <w:t>）</w:t>
      </w:r>
    </w:p>
    <w:p w14:paraId="2330B84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3、</w:t>
      </w:r>
      <w:r>
        <w:rPr>
          <w:rFonts w:hint="eastAsia"/>
          <w:sz w:val="24"/>
          <w:szCs w:val="24"/>
          <w:lang w:eastAsia="zh-CN"/>
        </w:rPr>
        <w:t>之</w:t>
      </w:r>
    </w:p>
    <w:p w14:paraId="46D2CC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eastAsia="zh-CN"/>
        </w:rPr>
        <w:t>①外无期功强近之亲，内无应门五尺之憧。②是臣尽节于陛下之日长，报养刘之日短也。③臣之辛苦，非独蜀之人士及二州牧伯所见明知。④臣不胜犬马怖惧之情。（的，助词。）</w:t>
      </w:r>
    </w:p>
    <w:p w14:paraId="1B74B54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臣之进退，实为狼狈。 （用在主谓结构之间，取消句子的独立性，不译，助词。）</w:t>
      </w:r>
    </w:p>
    <w:p w14:paraId="74B2DA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4、</w:t>
      </w:r>
      <w:r>
        <w:rPr>
          <w:rFonts w:hint="eastAsia"/>
          <w:sz w:val="24"/>
          <w:szCs w:val="24"/>
          <w:lang w:eastAsia="zh-CN"/>
        </w:rPr>
        <w:t>于</w:t>
      </w:r>
    </w:p>
    <w:p w14:paraId="2ABEE90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①</w:t>
      </w:r>
      <w:r>
        <w:rPr>
          <w:rFonts w:hint="eastAsia"/>
          <w:sz w:val="24"/>
          <w:szCs w:val="24"/>
          <w:lang w:eastAsia="zh-CN"/>
        </w:rPr>
        <w:t>急于星火。 比，介词。</w:t>
      </w:r>
    </w:p>
    <w:p w14:paraId="797911E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ascii="宋体" w:hAnsi="宋体" w:eastAsia="宋体"/>
          <w:sz w:val="24"/>
          <w:szCs w:val="24"/>
          <w:lang w:eastAsia="zh-CN"/>
        </w:rPr>
        <w:t>②</w:t>
      </w:r>
      <w:r>
        <w:rPr>
          <w:rFonts w:hint="eastAsia"/>
          <w:sz w:val="24"/>
          <w:szCs w:val="24"/>
          <w:lang w:eastAsia="zh-CN"/>
        </w:rPr>
        <w:t>是臣尽节于陛下之日长。 引进动作行为的有关对象，介词。</w:t>
      </w:r>
    </w:p>
    <w:p w14:paraId="54DBC83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三、文言句式</w:t>
      </w:r>
    </w:p>
    <w:p w14:paraId="1AF25AC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（一）判断句</w:t>
      </w:r>
    </w:p>
    <w:p w14:paraId="51308A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rPr>
        <w:t>1</w:t>
      </w:r>
      <w:r>
        <w:rPr>
          <w:rFonts w:hint="eastAsia"/>
          <w:sz w:val="24"/>
          <w:szCs w:val="24"/>
          <w:lang w:eastAsia="zh-CN"/>
        </w:rPr>
        <w:t>、</w:t>
      </w:r>
      <w:r>
        <w:rPr>
          <w:rFonts w:hint="eastAsia"/>
          <w:sz w:val="24"/>
          <w:szCs w:val="24"/>
        </w:rPr>
        <w:t>①非臣陨首所能上报。 ②臣之辛苦，非独蜀之人士及二州牧伯所见明知。</w:t>
      </w:r>
      <w:r>
        <w:rPr>
          <w:rFonts w:hint="eastAsia"/>
          <w:sz w:val="24"/>
          <w:szCs w:val="24"/>
          <w:lang w:eastAsia="zh-CN"/>
        </w:rPr>
        <w:t>（</w:t>
      </w:r>
      <w:r>
        <w:rPr>
          <w:rFonts w:hint="eastAsia"/>
          <w:sz w:val="24"/>
          <w:szCs w:val="24"/>
        </w:rPr>
        <w:t>判断句，用副词“非”表示否定判断；非，不是。</w:t>
      </w:r>
      <w:r>
        <w:rPr>
          <w:rFonts w:hint="eastAsia"/>
          <w:sz w:val="24"/>
          <w:szCs w:val="24"/>
          <w:lang w:eastAsia="zh-CN"/>
        </w:rPr>
        <w:t>）</w:t>
      </w:r>
    </w:p>
    <w:p w14:paraId="776D5E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rPr>
        <w:t>2</w:t>
      </w:r>
      <w:r>
        <w:rPr>
          <w:rFonts w:hint="eastAsia"/>
          <w:sz w:val="24"/>
          <w:szCs w:val="24"/>
          <w:lang w:eastAsia="zh-CN"/>
        </w:rPr>
        <w:t>、</w:t>
      </w:r>
      <w:r>
        <w:rPr>
          <w:rFonts w:hint="eastAsia"/>
          <w:sz w:val="24"/>
          <w:szCs w:val="24"/>
        </w:rPr>
        <w:t>实为狼狈。 判断句，用动词“为”表示肯定判断；为，是。</w:t>
      </w:r>
    </w:p>
    <w:p w14:paraId="14271B1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rPr>
      </w:pPr>
      <w:r>
        <w:rPr>
          <w:rFonts w:hint="eastAsia"/>
          <w:sz w:val="24"/>
          <w:szCs w:val="24"/>
        </w:rPr>
        <w:t>3</w:t>
      </w:r>
      <w:r>
        <w:rPr>
          <w:rFonts w:hint="eastAsia"/>
          <w:sz w:val="24"/>
          <w:szCs w:val="24"/>
          <w:lang w:eastAsia="zh-CN"/>
        </w:rPr>
        <w:t>、</w:t>
      </w:r>
      <w:r>
        <w:rPr>
          <w:rFonts w:hint="eastAsia"/>
          <w:sz w:val="24"/>
          <w:szCs w:val="24"/>
        </w:rPr>
        <w:t>本图宦达。 判断句，用副词“本”表示判断；本，本来是。</w:t>
      </w:r>
    </w:p>
    <w:p w14:paraId="2FAA7F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（二）宾语前置句</w:t>
      </w:r>
    </w:p>
    <w:p w14:paraId="03816B9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ascii="宋体" w:hAnsi="宋体" w:eastAsia="宋体"/>
          <w:sz w:val="24"/>
          <w:szCs w:val="24"/>
        </w:rPr>
        <w:t>是以区区不敢废远。</w:t>
      </w:r>
      <w:r>
        <w:rPr>
          <w:rFonts w:hint="eastAsia" w:ascii="宋体" w:hAnsi="宋体"/>
          <w:sz w:val="24"/>
          <w:szCs w:val="24"/>
          <w:lang w:eastAsia="zh-CN"/>
        </w:rPr>
        <w:t>（</w:t>
      </w:r>
      <w:r>
        <w:rPr>
          <w:rFonts w:hint="eastAsia" w:ascii="宋体" w:hAnsi="宋体" w:eastAsia="宋体"/>
          <w:sz w:val="24"/>
          <w:szCs w:val="24"/>
        </w:rPr>
        <w:t>是以，连词性的介宾词组，即“以是”的倒装，表示结果或结论，用在分句或句子的开头（有时置于主语后），上承说明原因的分句或句子，可译为“因此”“所以”。</w:t>
      </w:r>
      <w:r>
        <w:rPr>
          <w:rFonts w:hint="eastAsia" w:ascii="宋体" w:hAnsi="宋体"/>
          <w:sz w:val="24"/>
          <w:szCs w:val="24"/>
          <w:lang w:eastAsia="zh-CN"/>
        </w:rPr>
        <w:t>）</w:t>
      </w:r>
    </w:p>
    <w:p w14:paraId="30EBBBF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w:t>
      </w:r>
      <w:r>
        <w:rPr>
          <w:rFonts w:hint="eastAsia"/>
          <w:b/>
          <w:bCs/>
          <w:sz w:val="24"/>
          <w:szCs w:val="24"/>
          <w:lang w:eastAsia="zh-CN"/>
        </w:rPr>
        <w:t>三</w:t>
      </w:r>
      <w:r>
        <w:rPr>
          <w:b/>
          <w:bCs/>
          <w:sz w:val="24"/>
          <w:szCs w:val="24"/>
        </w:rPr>
        <w:t>）</w:t>
      </w:r>
      <w:r>
        <w:rPr>
          <w:rFonts w:hint="eastAsia"/>
          <w:b/>
          <w:bCs/>
          <w:sz w:val="24"/>
          <w:szCs w:val="24"/>
          <w:lang w:eastAsia="zh-CN"/>
        </w:rPr>
        <w:t>状语</w:t>
      </w:r>
      <w:r>
        <w:rPr>
          <w:b/>
          <w:bCs/>
          <w:sz w:val="24"/>
          <w:szCs w:val="24"/>
        </w:rPr>
        <w:t>后置句</w:t>
      </w:r>
    </w:p>
    <w:p w14:paraId="4644BFF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ascii="宋体" w:hAnsi="宋体" w:eastAsia="宋体"/>
          <w:sz w:val="24"/>
          <w:szCs w:val="24"/>
        </w:rPr>
      </w:pPr>
      <w:r>
        <w:rPr>
          <w:sz w:val="24"/>
          <w:szCs w:val="24"/>
        </w:rPr>
        <w:t xml:space="preserve"> </w:t>
      </w:r>
      <w:r>
        <w:rPr>
          <w:rFonts w:hint="eastAsia" w:ascii="宋体" w:hAnsi="宋体" w:eastAsia="宋体"/>
          <w:sz w:val="24"/>
          <w:szCs w:val="24"/>
        </w:rPr>
        <w:t>州司临门，急于星火。 “于星火”作形容词“急”的状语，“于”相当于“比”。</w:t>
      </w:r>
    </w:p>
    <w:p w14:paraId="0BA0A32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w:t>
      </w:r>
      <w:r>
        <w:rPr>
          <w:rFonts w:hint="eastAsia"/>
          <w:b/>
          <w:bCs/>
          <w:sz w:val="24"/>
          <w:szCs w:val="24"/>
          <w:lang w:eastAsia="zh-CN"/>
        </w:rPr>
        <w:t>四</w:t>
      </w:r>
      <w:r>
        <w:rPr>
          <w:b/>
          <w:bCs/>
          <w:sz w:val="24"/>
          <w:szCs w:val="24"/>
        </w:rPr>
        <w:t>）省略句</w:t>
      </w:r>
    </w:p>
    <w:p w14:paraId="6B33123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sz w:val="24"/>
          <w:szCs w:val="24"/>
          <w:lang w:val="en-US" w:eastAsia="zh-CN"/>
        </w:rPr>
        <w:t>1、</w:t>
      </w:r>
      <w:r>
        <w:rPr>
          <w:sz w:val="24"/>
          <w:szCs w:val="24"/>
        </w:rPr>
        <w:t xml:space="preserve">欲苟顺私情，则告诉（陛下）不许。 </w:t>
      </w:r>
      <w:r>
        <w:rPr>
          <w:rFonts w:hint="eastAsia"/>
          <w:sz w:val="24"/>
          <w:szCs w:val="24"/>
          <w:lang w:eastAsia="zh-CN"/>
        </w:rPr>
        <w:t>（</w:t>
      </w:r>
      <w:r>
        <w:rPr>
          <w:sz w:val="24"/>
          <w:szCs w:val="24"/>
        </w:rPr>
        <w:t>省略宾语、主语</w:t>
      </w:r>
      <w:r>
        <w:rPr>
          <w:rFonts w:hint="eastAsia"/>
          <w:sz w:val="24"/>
          <w:szCs w:val="24"/>
          <w:lang w:eastAsia="zh-CN"/>
        </w:rPr>
        <w:t>）</w:t>
      </w:r>
    </w:p>
    <w:p w14:paraId="219AF37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lang w:val="en-US" w:eastAsia="zh-CN"/>
        </w:rPr>
        <w:t>2、</w:t>
      </w:r>
      <w:r>
        <w:rPr>
          <w:sz w:val="24"/>
          <w:szCs w:val="24"/>
        </w:rPr>
        <w:t>①前太守臣逵察臣</w:t>
      </w:r>
      <w:r>
        <w:rPr>
          <w:rFonts w:hint="eastAsia"/>
          <w:sz w:val="24"/>
          <w:szCs w:val="24"/>
          <w:lang w:eastAsia="zh-CN"/>
        </w:rPr>
        <w:t>（</w:t>
      </w:r>
      <w:r>
        <w:rPr>
          <w:sz w:val="24"/>
          <w:szCs w:val="24"/>
        </w:rPr>
        <w:t>为</w:t>
      </w:r>
      <w:r>
        <w:rPr>
          <w:rFonts w:hint="eastAsia"/>
          <w:sz w:val="24"/>
          <w:szCs w:val="24"/>
          <w:lang w:eastAsia="zh-CN"/>
        </w:rPr>
        <w:t>）</w:t>
      </w:r>
      <w:r>
        <w:rPr>
          <w:sz w:val="24"/>
          <w:szCs w:val="24"/>
        </w:rPr>
        <w:t>孝廉，后刺史臣荣举臣</w:t>
      </w:r>
      <w:r>
        <w:rPr>
          <w:rFonts w:hint="eastAsia"/>
          <w:sz w:val="24"/>
          <w:szCs w:val="24"/>
          <w:lang w:eastAsia="zh-CN"/>
        </w:rPr>
        <w:t>（</w:t>
      </w:r>
      <w:r>
        <w:rPr>
          <w:sz w:val="24"/>
          <w:szCs w:val="24"/>
        </w:rPr>
        <w:t>为</w:t>
      </w:r>
      <w:r>
        <w:rPr>
          <w:rFonts w:hint="eastAsia"/>
          <w:sz w:val="24"/>
          <w:szCs w:val="24"/>
          <w:lang w:eastAsia="zh-CN"/>
        </w:rPr>
        <w:t>）</w:t>
      </w:r>
      <w:r>
        <w:rPr>
          <w:sz w:val="24"/>
          <w:szCs w:val="24"/>
        </w:rPr>
        <w:t>秀才。②拜臣</w:t>
      </w:r>
      <w:r>
        <w:rPr>
          <w:rFonts w:hint="eastAsia"/>
          <w:sz w:val="24"/>
          <w:szCs w:val="24"/>
          <w:lang w:eastAsia="zh-CN"/>
        </w:rPr>
        <w:t>（</w:t>
      </w:r>
      <w:r>
        <w:rPr>
          <w:sz w:val="24"/>
          <w:szCs w:val="24"/>
        </w:rPr>
        <w:t>为</w:t>
      </w:r>
      <w:r>
        <w:rPr>
          <w:rFonts w:hint="eastAsia"/>
          <w:sz w:val="24"/>
          <w:szCs w:val="24"/>
          <w:lang w:eastAsia="zh-CN"/>
        </w:rPr>
        <w:t>）</w:t>
      </w:r>
      <w:r>
        <w:rPr>
          <w:sz w:val="24"/>
          <w:szCs w:val="24"/>
        </w:rPr>
        <w:t>郎中。③除臣</w:t>
      </w:r>
      <w:r>
        <w:rPr>
          <w:rFonts w:hint="eastAsia"/>
          <w:sz w:val="24"/>
          <w:szCs w:val="24"/>
          <w:lang w:eastAsia="zh-CN"/>
        </w:rPr>
        <w:t>（</w:t>
      </w:r>
      <w:r>
        <w:rPr>
          <w:sz w:val="24"/>
          <w:szCs w:val="24"/>
        </w:rPr>
        <w:t>为</w:t>
      </w:r>
      <w:r>
        <w:rPr>
          <w:rFonts w:hint="eastAsia"/>
          <w:sz w:val="24"/>
          <w:szCs w:val="24"/>
          <w:lang w:eastAsia="zh-CN"/>
        </w:rPr>
        <w:t>）</w:t>
      </w:r>
      <w:r>
        <w:rPr>
          <w:sz w:val="24"/>
          <w:szCs w:val="24"/>
        </w:rPr>
        <w:t xml:space="preserve">洗马。 </w:t>
      </w:r>
      <w:r>
        <w:rPr>
          <w:rFonts w:hint="eastAsia"/>
          <w:sz w:val="24"/>
          <w:szCs w:val="24"/>
          <w:lang w:eastAsia="zh-CN"/>
        </w:rPr>
        <w:t>（</w:t>
      </w:r>
      <w:r>
        <w:rPr>
          <w:sz w:val="24"/>
          <w:szCs w:val="24"/>
        </w:rPr>
        <w:t>省略谓语</w:t>
      </w:r>
      <w:r>
        <w:rPr>
          <w:rFonts w:hint="eastAsia"/>
          <w:sz w:val="24"/>
          <w:szCs w:val="24"/>
          <w:lang w:eastAsia="zh-CN"/>
        </w:rPr>
        <w:t>）</w:t>
      </w:r>
    </w:p>
    <w:p w14:paraId="47F8E2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sz w:val="24"/>
          <w:szCs w:val="24"/>
          <w:lang w:val="en-US" w:eastAsia="zh-CN"/>
        </w:rPr>
        <w:t>3、</w:t>
      </w:r>
      <w:r>
        <w:rPr>
          <w:sz w:val="24"/>
          <w:szCs w:val="24"/>
        </w:rPr>
        <w:t xml:space="preserve">①具以表闻之。 ②拜表以闻之。 </w:t>
      </w:r>
      <w:r>
        <w:rPr>
          <w:rFonts w:hint="eastAsia"/>
          <w:sz w:val="24"/>
          <w:szCs w:val="24"/>
          <w:lang w:eastAsia="zh-CN"/>
        </w:rPr>
        <w:t>（</w:t>
      </w:r>
      <w:r>
        <w:rPr>
          <w:sz w:val="24"/>
          <w:szCs w:val="24"/>
        </w:rPr>
        <w:t>省略宾语，这两处都指“皇上”。</w:t>
      </w:r>
      <w:r>
        <w:rPr>
          <w:rFonts w:hint="eastAsia"/>
          <w:sz w:val="24"/>
          <w:szCs w:val="24"/>
          <w:lang w:eastAsia="zh-CN"/>
        </w:rPr>
        <w:t>）</w:t>
      </w:r>
    </w:p>
    <w:p w14:paraId="6D7CB58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rFonts w:hint="eastAsia"/>
          <w:sz w:val="24"/>
          <w:szCs w:val="24"/>
          <w:lang w:val="en-US" w:eastAsia="zh-CN"/>
        </w:rPr>
        <w:t>4、</w:t>
      </w:r>
      <w:r>
        <w:rPr>
          <w:sz w:val="24"/>
          <w:szCs w:val="24"/>
        </w:rPr>
        <w:t>未尝废离（祖母）</w:t>
      </w:r>
      <w:r>
        <w:rPr>
          <w:rFonts w:hint="eastAsia"/>
          <w:sz w:val="24"/>
          <w:szCs w:val="24"/>
          <w:lang w:eastAsia="zh-CN"/>
        </w:rPr>
        <w:t>（省略宾语）</w:t>
      </w:r>
      <w:r>
        <w:rPr>
          <w:sz w:val="24"/>
          <w:szCs w:val="24"/>
        </w:rPr>
        <w:t xml:space="preserve"> </w:t>
      </w:r>
    </w:p>
    <w:p w14:paraId="48F2350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b/>
          <w:bCs/>
          <w:sz w:val="24"/>
          <w:szCs w:val="24"/>
        </w:rPr>
      </w:pPr>
      <w:r>
        <w:rPr>
          <w:b/>
          <w:bCs/>
          <w:sz w:val="24"/>
          <w:szCs w:val="24"/>
        </w:rPr>
        <w:t>（</w:t>
      </w:r>
      <w:r>
        <w:rPr>
          <w:rFonts w:hint="eastAsia"/>
          <w:b/>
          <w:bCs/>
          <w:sz w:val="24"/>
          <w:szCs w:val="24"/>
          <w:lang w:eastAsia="zh-CN"/>
        </w:rPr>
        <w:t>五</w:t>
      </w:r>
      <w:r>
        <w:rPr>
          <w:b/>
          <w:bCs/>
          <w:sz w:val="24"/>
          <w:szCs w:val="24"/>
        </w:rPr>
        <w:t>）被动句</w:t>
      </w:r>
    </w:p>
    <w:p w14:paraId="56DD3F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hint="eastAsia"/>
          <w:sz w:val="24"/>
          <w:szCs w:val="24"/>
          <w:lang w:eastAsia="zh-CN"/>
        </w:rPr>
      </w:pPr>
      <w:r>
        <w:rPr>
          <w:rFonts w:hint="eastAsia"/>
          <w:sz w:val="24"/>
          <w:szCs w:val="24"/>
        </w:rPr>
        <w:t xml:space="preserve">而刘夙婴疾病。 </w:t>
      </w:r>
      <w:r>
        <w:rPr>
          <w:rFonts w:hint="eastAsia"/>
          <w:sz w:val="24"/>
          <w:szCs w:val="24"/>
          <w:lang w:eastAsia="zh-CN"/>
        </w:rPr>
        <w:t>（</w:t>
      </w:r>
      <w:r>
        <w:rPr>
          <w:rFonts w:hint="eastAsia"/>
          <w:sz w:val="24"/>
          <w:szCs w:val="24"/>
        </w:rPr>
        <w:t>主语“刘”是行为的被动者；婴，被……缠着，被动词。</w:t>
      </w:r>
      <w:r>
        <w:rPr>
          <w:rFonts w:hint="eastAsia"/>
          <w:sz w:val="24"/>
          <w:szCs w:val="24"/>
          <w:lang w:eastAsia="zh-CN"/>
        </w:rPr>
        <w:t>）</w:t>
      </w:r>
    </w:p>
    <w:p w14:paraId="7096920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b/>
          <w:bCs/>
          <w:sz w:val="24"/>
          <w:szCs w:val="24"/>
        </w:rPr>
        <w:t>（</w:t>
      </w:r>
      <w:r>
        <w:rPr>
          <w:rFonts w:hint="eastAsia"/>
          <w:b/>
          <w:bCs/>
          <w:sz w:val="24"/>
          <w:szCs w:val="24"/>
          <w:lang w:eastAsia="zh-CN"/>
        </w:rPr>
        <w:t>六</w:t>
      </w:r>
      <w:r>
        <w:rPr>
          <w:b/>
          <w:bCs/>
          <w:sz w:val="24"/>
          <w:szCs w:val="24"/>
        </w:rPr>
        <w:t>）固定句式</w:t>
      </w:r>
    </w:p>
    <w:p w14:paraId="63FE4EF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1</w:t>
      </w:r>
      <w:r>
        <w:rPr>
          <w:rFonts w:hint="eastAsia"/>
          <w:sz w:val="24"/>
          <w:szCs w:val="24"/>
          <w:lang w:eastAsia="zh-CN"/>
        </w:rPr>
        <w:t>、</w:t>
      </w:r>
      <w:r>
        <w:rPr>
          <w:sz w:val="24"/>
          <w:szCs w:val="24"/>
        </w:rPr>
        <w:t xml:space="preserve">既无叔伯，终鲜兄弟。 </w:t>
      </w:r>
      <w:r>
        <w:rPr>
          <w:rFonts w:hint="eastAsia"/>
          <w:sz w:val="24"/>
          <w:szCs w:val="24"/>
          <w:lang w:eastAsia="zh-CN"/>
        </w:rPr>
        <w:t>（</w:t>
      </w:r>
      <w:r>
        <w:rPr>
          <w:sz w:val="24"/>
          <w:szCs w:val="24"/>
        </w:rPr>
        <w:t>“既……终……”，是连词“既”和连词“终”的搭配，表示不止一个方面，可译作“既……又……”，或“既……也”。</w:t>
      </w:r>
      <w:r>
        <w:rPr>
          <w:rFonts w:hint="eastAsia"/>
          <w:sz w:val="24"/>
          <w:szCs w:val="24"/>
          <w:lang w:eastAsia="zh-CN"/>
        </w:rPr>
        <w:t>）</w:t>
      </w:r>
    </w:p>
    <w:p w14:paraId="138F253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2</w:t>
      </w:r>
      <w:r>
        <w:rPr>
          <w:rFonts w:hint="eastAsia"/>
          <w:sz w:val="24"/>
          <w:szCs w:val="24"/>
          <w:lang w:eastAsia="zh-CN"/>
        </w:rPr>
        <w:t>、</w:t>
      </w:r>
      <w:r>
        <w:rPr>
          <w:sz w:val="24"/>
          <w:szCs w:val="24"/>
        </w:rPr>
        <w:t xml:space="preserve">有所希冀。 </w:t>
      </w:r>
      <w:r>
        <w:rPr>
          <w:rFonts w:hint="eastAsia"/>
          <w:sz w:val="24"/>
          <w:szCs w:val="24"/>
          <w:lang w:eastAsia="zh-CN"/>
        </w:rPr>
        <w:t>（</w:t>
      </w:r>
      <w:r>
        <w:rPr>
          <w:sz w:val="24"/>
          <w:szCs w:val="24"/>
        </w:rPr>
        <w:t>“有所……”，与“无所……”是相对的格式。意思是“有……的人（的东西、的事情）”。“所”字后面一定是动词。“所”与后面的动词组成名词性的“所”字结构，充当“有”的宾语。</w:t>
      </w:r>
      <w:r>
        <w:rPr>
          <w:rFonts w:hint="eastAsia"/>
          <w:sz w:val="24"/>
          <w:szCs w:val="24"/>
          <w:lang w:eastAsia="zh-CN"/>
        </w:rPr>
        <w:t>）</w:t>
      </w:r>
    </w:p>
    <w:p w14:paraId="354F0DE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3</w:t>
      </w:r>
      <w:r>
        <w:rPr>
          <w:rFonts w:hint="eastAsia"/>
          <w:sz w:val="24"/>
          <w:szCs w:val="24"/>
          <w:lang w:eastAsia="zh-CN"/>
        </w:rPr>
        <w:t>、</w:t>
      </w:r>
      <w:r>
        <w:rPr>
          <w:sz w:val="24"/>
          <w:szCs w:val="24"/>
        </w:rPr>
        <w:t>臣无祖母，无以至今日；祖母元臣，无以终余年。</w:t>
      </w:r>
      <w:r>
        <w:rPr>
          <w:rFonts w:hint="eastAsia"/>
          <w:sz w:val="24"/>
          <w:szCs w:val="24"/>
          <w:lang w:eastAsia="zh-CN"/>
        </w:rPr>
        <w:t>（</w:t>
      </w:r>
      <w:r>
        <w:rPr>
          <w:sz w:val="24"/>
          <w:szCs w:val="24"/>
        </w:rPr>
        <w:t>无以，是动词“无”与介词“以”的结合，又写作“亡以”，表示“没有办法”，“没有什么用来”。</w:t>
      </w:r>
      <w:r>
        <w:rPr>
          <w:rFonts w:hint="eastAsia"/>
          <w:sz w:val="24"/>
          <w:szCs w:val="24"/>
          <w:lang w:eastAsia="zh-CN"/>
        </w:rPr>
        <w:t>）</w:t>
      </w:r>
    </w:p>
    <w:p w14:paraId="31EDF01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sz w:val="24"/>
          <w:szCs w:val="24"/>
        </w:rPr>
      </w:pPr>
      <w:r>
        <w:rPr>
          <w:sz w:val="24"/>
          <w:szCs w:val="24"/>
        </w:rPr>
        <w:t>4</w:t>
      </w:r>
      <w:r>
        <w:rPr>
          <w:rFonts w:hint="eastAsia"/>
          <w:sz w:val="24"/>
          <w:szCs w:val="24"/>
          <w:lang w:eastAsia="zh-CN"/>
        </w:rPr>
        <w:t>、</w:t>
      </w:r>
      <w:r>
        <w:rPr>
          <w:sz w:val="24"/>
          <w:szCs w:val="24"/>
        </w:rPr>
        <w:t>是以区区不敢废远。是以，连词性的介宾词组，即“以是”的倒装，表示结果或结论，用在分句或句子的开头（有时置于主语后），上承说明原因的分句或句子，可译为“因此”“所以”。</w:t>
      </w:r>
    </w:p>
    <w:p w14:paraId="15AA85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textAlignment w:val="auto"/>
        <w:outlineLvl w:val="9"/>
        <w:rPr>
          <w:rFonts w:ascii="宋体" w:hAnsi="宋体" w:cs="宋体"/>
          <w:kern w:val="0"/>
          <w:sz w:val="24"/>
          <w:szCs w:val="24"/>
        </w:rPr>
      </w:pPr>
      <w:r>
        <w:rPr>
          <w:sz w:val="24"/>
          <w:szCs w:val="24"/>
        </w:rPr>
        <w:t>5</w:t>
      </w:r>
      <w:r>
        <w:rPr>
          <w:rFonts w:hint="eastAsia"/>
          <w:sz w:val="24"/>
          <w:szCs w:val="24"/>
          <w:lang w:eastAsia="zh-CN"/>
        </w:rPr>
        <w:t>、</w:t>
      </w:r>
      <w:r>
        <w:rPr>
          <w:sz w:val="24"/>
          <w:szCs w:val="24"/>
        </w:rPr>
        <w:t>臣之辛苦，非独蜀之人士及二州牧伯所见明知，皇天后土实所共鉴。</w:t>
      </w:r>
      <w:r>
        <w:rPr>
          <w:rFonts w:hint="eastAsia"/>
          <w:sz w:val="24"/>
          <w:szCs w:val="24"/>
          <w:lang w:eastAsia="zh-CN"/>
        </w:rPr>
        <w:t>（</w:t>
      </w:r>
      <w:r>
        <w:rPr>
          <w:sz w:val="24"/>
          <w:szCs w:val="24"/>
        </w:rPr>
        <w:t>非独，连词，表示除所说的意思之外，还有更进一层的意思，用在复句的上一分句里，可译为“不单”“不仅”“不只”之类。</w:t>
      </w:r>
      <w:r>
        <w:rPr>
          <w:rFonts w:hint="eastAsia"/>
          <w:sz w:val="24"/>
          <w:szCs w:val="24"/>
          <w:lang w:eastAsia="zh-CN"/>
        </w:rPr>
        <w:t>）</w:t>
      </w:r>
    </w:p>
    <w:p w14:paraId="4B9D661E">
      <w:pPr>
        <w:numPr>
          <w:ilvl w:val="0"/>
          <w:numId w:val="0"/>
        </w:numPr>
        <w:shd w:val="clear" w:color="auto" w:fill="FFFFFF"/>
        <w:spacing w:line="360" w:lineRule="auto"/>
        <w:jc w:val="left"/>
        <w:textAlignment w:val="center"/>
        <w:rPr>
          <w:rFonts w:ascii="黑体" w:hAnsi="黑体" w:eastAsia="黑体" w:cs="黑体"/>
          <w:b/>
          <w:i w:val="0"/>
          <w:sz w:val="24"/>
          <w:szCs w:val="24"/>
        </w:rPr>
      </w:pPr>
      <w:r>
        <w:rPr>
          <w:rFonts w:ascii="宋体" w:hAnsi="宋体" w:cs="宋体"/>
          <w:kern w:val="0"/>
          <w:sz w:val="24"/>
          <w:szCs w:val="24"/>
        </w:rPr>
        <w:drawing>
          <wp:inline distT="0" distB="0" distL="0" distR="0">
            <wp:extent cx="1831340" cy="542290"/>
            <wp:effectExtent l="0" t="0" r="10160" b="3810"/>
            <wp:docPr id="17" name="图片 17" descr="C:\Users\DELL\AppData\Roaming\Tencent\Users\187229871\QQ\WinTemp\RichOle\X60FSM7V5UU6ML31}[}IY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DELL\AppData\Roaming\Tencent\Users\187229871\QQ\WinTemp\RichOle\X60FSM7V5UU6ML31}[}IYXO.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31340" cy="542290"/>
                    </a:xfrm>
                    <a:prstGeom prst="rect">
                      <a:avLst/>
                    </a:prstGeom>
                    <a:noFill/>
                    <a:ln>
                      <a:noFill/>
                    </a:ln>
                  </pic:spPr>
                </pic:pic>
              </a:graphicData>
            </a:graphic>
          </wp:inline>
        </w:drawing>
      </w:r>
    </w:p>
    <w:p w14:paraId="382E508F">
      <w:pPr>
        <w:jc w:val="left"/>
        <w:textAlignment w:val="center"/>
        <w:rPr>
          <w:rFonts w:ascii="宋体" w:hAnsi="宋体" w:eastAsia="宋体" w:cs="宋体"/>
          <w:b/>
          <w:i w:val="0"/>
          <w:sz w:val="24"/>
          <w:szCs w:val="24"/>
        </w:rPr>
      </w:pPr>
      <w:r>
        <w:rPr>
          <w:rFonts w:ascii="宋体" w:hAnsi="宋体" w:eastAsia="宋体" w:cs="宋体"/>
          <w:b/>
          <w:i w:val="0"/>
          <w:sz w:val="24"/>
          <w:szCs w:val="24"/>
        </w:rPr>
        <w:t>一、选择题</w:t>
      </w:r>
    </w:p>
    <w:p w14:paraId="39E93448">
      <w:pPr>
        <w:shd w:val="clear" w:color="auto" w:fill="FFFFFF"/>
        <w:spacing w:line="360" w:lineRule="auto"/>
        <w:jc w:val="left"/>
        <w:textAlignment w:val="center"/>
        <w:rPr>
          <w:sz w:val="24"/>
          <w:szCs w:val="24"/>
        </w:rPr>
      </w:pPr>
      <w:r>
        <w:rPr>
          <w:sz w:val="24"/>
          <w:szCs w:val="24"/>
        </w:rPr>
        <w:t>1．</w:t>
      </w:r>
      <w:r>
        <w:rPr>
          <w:color w:val="FF0000"/>
          <w:sz w:val="24"/>
          <w:szCs w:val="24"/>
        </w:rPr>
        <w:t>（2022秋·陕西西安·高二西安市第三中学校考期中）</w:t>
      </w:r>
      <w:r>
        <w:rPr>
          <w:sz w:val="24"/>
          <w:szCs w:val="24"/>
        </w:rPr>
        <w:t>下列加点字注音、字形正确的一组是（</w:t>
      </w:r>
      <w:r>
        <w:rPr>
          <w:rFonts w:ascii="Times New Roman" w:hAnsi="Times New Roman" w:eastAsia="Times New Roman" w:cs="Times New Roman"/>
          <w:kern w:val="0"/>
          <w:sz w:val="24"/>
          <w:szCs w:val="24"/>
        </w:rPr>
        <w:t>   </w:t>
      </w:r>
      <w:r>
        <w:rPr>
          <w:sz w:val="24"/>
          <w:szCs w:val="24"/>
        </w:rPr>
        <w:t>）</w:t>
      </w:r>
    </w:p>
    <w:p w14:paraId="61EB3B46">
      <w:pPr>
        <w:shd w:val="clear" w:color="auto" w:fill="FFFFFF"/>
        <w:spacing w:line="360" w:lineRule="auto"/>
        <w:ind w:left="300"/>
        <w:jc w:val="left"/>
        <w:textAlignment w:val="center"/>
        <w:rPr>
          <w:sz w:val="24"/>
          <w:szCs w:val="24"/>
        </w:rPr>
      </w:pPr>
      <w:r>
        <w:rPr>
          <w:sz w:val="24"/>
          <w:szCs w:val="24"/>
        </w:rPr>
        <w:t>A．险</w:t>
      </w:r>
      <w:r>
        <w:rPr>
          <w:sz w:val="24"/>
          <w:szCs w:val="24"/>
          <w:em w:val="dot"/>
        </w:rPr>
        <w:t>衅</w:t>
      </w:r>
      <w:r>
        <w:rPr>
          <w:sz w:val="24"/>
          <w:szCs w:val="24"/>
        </w:rPr>
        <w:t>（xìn）</w:t>
      </w:r>
      <w:r>
        <w:rPr>
          <w:rFonts w:ascii="Times New Roman" w:hAnsi="Times New Roman" w:eastAsia="Times New Roman" w:cs="Times New Roman"/>
          <w:kern w:val="0"/>
          <w:sz w:val="24"/>
          <w:szCs w:val="24"/>
        </w:rPr>
        <w:t>  </w:t>
      </w:r>
      <w:r>
        <w:rPr>
          <w:sz w:val="24"/>
          <w:szCs w:val="24"/>
        </w:rPr>
        <w:t>过蒙拔</w:t>
      </w:r>
      <w:r>
        <w:rPr>
          <w:sz w:val="24"/>
          <w:szCs w:val="24"/>
          <w:em w:val="dot"/>
        </w:rPr>
        <w:t>擢</w:t>
      </w:r>
      <w:r>
        <w:rPr>
          <w:sz w:val="24"/>
          <w:szCs w:val="24"/>
        </w:rPr>
        <w:t>（zhuó）</w:t>
      </w:r>
      <w:r>
        <w:rPr>
          <w:rFonts w:ascii="Times New Roman" w:hAnsi="Times New Roman" w:eastAsia="Times New Roman" w:cs="Times New Roman"/>
          <w:kern w:val="0"/>
          <w:sz w:val="24"/>
          <w:szCs w:val="24"/>
        </w:rPr>
        <w:t>  </w:t>
      </w:r>
      <w:r>
        <w:rPr>
          <w:sz w:val="24"/>
          <w:szCs w:val="24"/>
        </w:rPr>
        <w:t>床</w:t>
      </w:r>
      <w:r>
        <w:rPr>
          <w:sz w:val="24"/>
          <w:szCs w:val="24"/>
          <w:em w:val="dot"/>
        </w:rPr>
        <w:t>蓐</w:t>
      </w:r>
      <w:r>
        <w:rPr>
          <w:sz w:val="24"/>
          <w:szCs w:val="24"/>
        </w:rPr>
        <w:t>（rù）</w:t>
      </w:r>
      <w:r>
        <w:rPr>
          <w:rFonts w:ascii="Times New Roman" w:hAnsi="Times New Roman" w:eastAsia="Times New Roman" w:cs="Times New Roman"/>
          <w:kern w:val="0"/>
          <w:sz w:val="24"/>
          <w:szCs w:val="24"/>
        </w:rPr>
        <w:t>  </w:t>
      </w:r>
      <w:r>
        <w:rPr>
          <w:sz w:val="24"/>
          <w:szCs w:val="24"/>
          <w:em w:val="dot"/>
        </w:rPr>
        <w:t>茕</w:t>
      </w:r>
      <w:r>
        <w:rPr>
          <w:sz w:val="24"/>
          <w:szCs w:val="24"/>
        </w:rPr>
        <w:t>茕孑立（qióng）</w:t>
      </w:r>
    </w:p>
    <w:p w14:paraId="01B1FF59">
      <w:pPr>
        <w:shd w:val="clear" w:color="auto" w:fill="FFFFFF"/>
        <w:spacing w:line="360" w:lineRule="auto"/>
        <w:ind w:left="300"/>
        <w:jc w:val="left"/>
        <w:textAlignment w:val="center"/>
        <w:rPr>
          <w:sz w:val="24"/>
          <w:szCs w:val="24"/>
        </w:rPr>
      </w:pPr>
      <w:r>
        <w:rPr>
          <w:sz w:val="24"/>
          <w:szCs w:val="24"/>
        </w:rPr>
        <w:t>B．</w:t>
      </w:r>
      <w:r>
        <w:rPr>
          <w:sz w:val="24"/>
          <w:szCs w:val="24"/>
          <w:em w:val="dot"/>
        </w:rPr>
        <w:t>洗</w:t>
      </w:r>
      <w:r>
        <w:rPr>
          <w:sz w:val="24"/>
          <w:szCs w:val="24"/>
        </w:rPr>
        <w:t>马（xǐ）</w:t>
      </w:r>
      <w:r>
        <w:rPr>
          <w:rFonts w:ascii="Times New Roman" w:hAnsi="Times New Roman" w:eastAsia="Times New Roman" w:cs="Times New Roman"/>
          <w:kern w:val="0"/>
          <w:sz w:val="24"/>
          <w:szCs w:val="24"/>
        </w:rPr>
        <w:t>  </w:t>
      </w:r>
      <w:r>
        <w:rPr>
          <w:sz w:val="24"/>
          <w:szCs w:val="24"/>
        </w:rPr>
        <w:t>门</w:t>
      </w:r>
      <w:r>
        <w:rPr>
          <w:sz w:val="24"/>
          <w:szCs w:val="24"/>
          <w:em w:val="dot"/>
        </w:rPr>
        <w:t>哀祚</w:t>
      </w:r>
      <w:r>
        <w:rPr>
          <w:sz w:val="24"/>
          <w:szCs w:val="24"/>
        </w:rPr>
        <w:t>薄（zuò）</w:t>
      </w:r>
      <w:r>
        <w:rPr>
          <w:rFonts w:ascii="Times New Roman" w:hAnsi="Times New Roman" w:eastAsia="Times New Roman" w:cs="Times New Roman"/>
          <w:kern w:val="0"/>
          <w:sz w:val="24"/>
          <w:szCs w:val="24"/>
        </w:rPr>
        <w:t>  </w:t>
      </w:r>
      <w:r>
        <w:rPr>
          <w:sz w:val="24"/>
          <w:szCs w:val="24"/>
          <w:em w:val="dot"/>
        </w:rPr>
        <w:t>逋</w:t>
      </w:r>
      <w:r>
        <w:rPr>
          <w:sz w:val="24"/>
          <w:szCs w:val="24"/>
        </w:rPr>
        <w:t>慢（bū）</w:t>
      </w:r>
      <w:r>
        <w:rPr>
          <w:rFonts w:ascii="Times New Roman" w:hAnsi="Times New Roman" w:eastAsia="Times New Roman" w:cs="Times New Roman"/>
          <w:kern w:val="0"/>
          <w:sz w:val="24"/>
          <w:szCs w:val="24"/>
        </w:rPr>
        <w:t>  </w:t>
      </w:r>
      <w:r>
        <w:rPr>
          <w:sz w:val="24"/>
          <w:szCs w:val="24"/>
        </w:rPr>
        <w:t>终</w:t>
      </w:r>
      <w:r>
        <w:rPr>
          <w:sz w:val="24"/>
          <w:szCs w:val="24"/>
          <w:em w:val="dot"/>
        </w:rPr>
        <w:t>鲜</w:t>
      </w:r>
      <w:r>
        <w:rPr>
          <w:sz w:val="24"/>
          <w:szCs w:val="24"/>
        </w:rPr>
        <w:t>兄弟（xiǎn）</w:t>
      </w:r>
    </w:p>
    <w:p w14:paraId="1C273A61">
      <w:pPr>
        <w:shd w:val="clear" w:color="auto" w:fill="FFFFFF"/>
        <w:spacing w:line="360" w:lineRule="auto"/>
        <w:ind w:left="300"/>
        <w:jc w:val="left"/>
        <w:textAlignment w:val="center"/>
        <w:rPr>
          <w:sz w:val="24"/>
          <w:szCs w:val="24"/>
        </w:rPr>
      </w:pPr>
      <w:r>
        <w:rPr>
          <w:sz w:val="24"/>
          <w:szCs w:val="24"/>
        </w:rPr>
        <w:t>C．优</w:t>
      </w:r>
      <w:r>
        <w:rPr>
          <w:sz w:val="24"/>
          <w:szCs w:val="24"/>
          <w:em w:val="dot"/>
        </w:rPr>
        <w:t>渥</w:t>
      </w:r>
      <w:r>
        <w:rPr>
          <w:sz w:val="24"/>
          <w:szCs w:val="24"/>
        </w:rPr>
        <w:t>（wò）</w:t>
      </w:r>
      <w:r>
        <w:rPr>
          <w:rFonts w:ascii="Times New Roman" w:hAnsi="Times New Roman" w:eastAsia="Times New Roman" w:cs="Times New Roman"/>
          <w:kern w:val="0"/>
          <w:sz w:val="24"/>
          <w:szCs w:val="24"/>
        </w:rPr>
        <w:t>  </w:t>
      </w:r>
      <w:r>
        <w:rPr>
          <w:sz w:val="24"/>
          <w:szCs w:val="24"/>
          <w:em w:val="dot"/>
        </w:rPr>
        <w:t>逮</w:t>
      </w:r>
      <w:r>
        <w:rPr>
          <w:sz w:val="24"/>
          <w:szCs w:val="24"/>
        </w:rPr>
        <w:t>奉圣朝（dài）</w:t>
      </w:r>
      <w:r>
        <w:rPr>
          <w:rFonts w:ascii="Times New Roman" w:hAnsi="Times New Roman" w:eastAsia="Times New Roman" w:cs="Times New Roman"/>
          <w:kern w:val="0"/>
          <w:sz w:val="24"/>
          <w:szCs w:val="24"/>
        </w:rPr>
        <w:t>  </w:t>
      </w:r>
      <w:r>
        <w:rPr>
          <w:sz w:val="24"/>
          <w:szCs w:val="24"/>
          <w:em w:val="dot"/>
        </w:rPr>
        <w:t>悯</w:t>
      </w:r>
      <w:r>
        <w:rPr>
          <w:sz w:val="24"/>
          <w:szCs w:val="24"/>
        </w:rPr>
        <w:t>凶（mǐn）</w:t>
      </w:r>
      <w:r>
        <w:rPr>
          <w:rFonts w:ascii="Times New Roman" w:hAnsi="Times New Roman" w:eastAsia="Times New Roman" w:cs="Times New Roman"/>
          <w:kern w:val="0"/>
          <w:sz w:val="24"/>
          <w:szCs w:val="24"/>
        </w:rPr>
        <w:t>  </w:t>
      </w:r>
      <w:r>
        <w:rPr>
          <w:sz w:val="24"/>
          <w:szCs w:val="24"/>
          <w:em w:val="dot"/>
        </w:rPr>
        <w:t>期</w:t>
      </w:r>
      <w:r>
        <w:rPr>
          <w:sz w:val="24"/>
          <w:szCs w:val="24"/>
        </w:rPr>
        <w:t>（qī）功</w:t>
      </w:r>
      <w:r>
        <w:rPr>
          <w:sz w:val="24"/>
          <w:szCs w:val="24"/>
          <w:em w:val="dot"/>
        </w:rPr>
        <w:t>强</w:t>
      </w:r>
      <w:r>
        <w:rPr>
          <w:sz w:val="24"/>
          <w:szCs w:val="24"/>
        </w:rPr>
        <w:t>（qiǎng）近</w:t>
      </w:r>
    </w:p>
    <w:p w14:paraId="7FDA3E17">
      <w:pPr>
        <w:shd w:val="clear" w:color="auto" w:fill="FFFFFF"/>
        <w:spacing w:line="360" w:lineRule="auto"/>
        <w:ind w:left="300"/>
        <w:jc w:val="left"/>
        <w:textAlignment w:val="center"/>
        <w:rPr>
          <w:sz w:val="24"/>
          <w:szCs w:val="24"/>
        </w:rPr>
      </w:pPr>
      <w:r>
        <w:rPr>
          <w:sz w:val="24"/>
          <w:szCs w:val="24"/>
        </w:rPr>
        <w:t>D．</w:t>
      </w:r>
      <w:r>
        <w:rPr>
          <w:sz w:val="24"/>
          <w:szCs w:val="24"/>
          <w:em w:val="dot"/>
        </w:rPr>
        <w:t>伪</w:t>
      </w:r>
      <w:r>
        <w:rPr>
          <w:sz w:val="24"/>
          <w:szCs w:val="24"/>
        </w:rPr>
        <w:t>朝（wěi）</w:t>
      </w:r>
      <w:r>
        <w:rPr>
          <w:rFonts w:ascii="Times New Roman" w:hAnsi="Times New Roman" w:eastAsia="Times New Roman" w:cs="Times New Roman"/>
          <w:kern w:val="0"/>
          <w:sz w:val="24"/>
          <w:szCs w:val="24"/>
        </w:rPr>
        <w:t>  </w:t>
      </w:r>
      <w:r>
        <w:rPr>
          <w:sz w:val="24"/>
          <w:szCs w:val="24"/>
          <w:em w:val="dot"/>
        </w:rPr>
        <w:t>矜闵</w:t>
      </w:r>
      <w:r>
        <w:rPr>
          <w:sz w:val="24"/>
          <w:szCs w:val="24"/>
        </w:rPr>
        <w:t>愚诚（jīn）</w:t>
      </w:r>
      <w:r>
        <w:rPr>
          <w:rFonts w:ascii="Times New Roman" w:hAnsi="Times New Roman" w:eastAsia="Times New Roman" w:cs="Times New Roman"/>
          <w:kern w:val="0"/>
          <w:sz w:val="24"/>
          <w:szCs w:val="24"/>
        </w:rPr>
        <w:t>  </w:t>
      </w:r>
      <w:r>
        <w:rPr>
          <w:sz w:val="24"/>
          <w:szCs w:val="24"/>
        </w:rPr>
        <w:t>郎</w:t>
      </w:r>
      <w:r>
        <w:rPr>
          <w:sz w:val="24"/>
          <w:szCs w:val="24"/>
          <w:em w:val="dot"/>
        </w:rPr>
        <w:t>署</w:t>
      </w:r>
      <w:r>
        <w:rPr>
          <w:sz w:val="24"/>
          <w:szCs w:val="24"/>
        </w:rPr>
        <w:t>（shǔ）</w:t>
      </w:r>
      <w:r>
        <w:rPr>
          <w:rFonts w:ascii="Times New Roman" w:hAnsi="Times New Roman" w:eastAsia="Times New Roman" w:cs="Times New Roman"/>
          <w:kern w:val="0"/>
          <w:sz w:val="24"/>
          <w:szCs w:val="24"/>
        </w:rPr>
        <w:t>  </w:t>
      </w:r>
      <w:r>
        <w:rPr>
          <w:sz w:val="24"/>
          <w:szCs w:val="24"/>
          <w:em w:val="dot"/>
        </w:rPr>
        <w:t>猥</w:t>
      </w:r>
      <w:r>
        <w:rPr>
          <w:sz w:val="24"/>
          <w:szCs w:val="24"/>
        </w:rPr>
        <w:t>以微贱（wèi）</w:t>
      </w:r>
    </w:p>
    <w:p w14:paraId="3C278C68">
      <w:pPr>
        <w:shd w:val="clear" w:color="auto" w:fill="FFFFFF"/>
        <w:spacing w:line="360" w:lineRule="auto"/>
        <w:jc w:val="left"/>
        <w:textAlignment w:val="center"/>
        <w:rPr>
          <w:sz w:val="24"/>
          <w:szCs w:val="24"/>
        </w:rPr>
      </w:pPr>
      <w:r>
        <w:rPr>
          <w:sz w:val="24"/>
          <w:szCs w:val="24"/>
        </w:rPr>
        <w:t>2．下列语句书写完全正确的是（</w:t>
      </w:r>
      <w:r>
        <w:rPr>
          <w:rFonts w:ascii="Times New Roman" w:hAnsi="Times New Roman" w:eastAsia="Times New Roman" w:cs="Times New Roman"/>
          <w:kern w:val="0"/>
          <w:sz w:val="24"/>
          <w:szCs w:val="24"/>
        </w:rPr>
        <w:t>   </w:t>
      </w:r>
      <w:r>
        <w:rPr>
          <w:sz w:val="24"/>
          <w:szCs w:val="24"/>
        </w:rPr>
        <w:t>）</w:t>
      </w:r>
    </w:p>
    <w:p w14:paraId="22916212">
      <w:pPr>
        <w:shd w:val="clear" w:color="auto" w:fill="FFFFFF"/>
        <w:spacing w:line="360" w:lineRule="auto"/>
        <w:ind w:left="300"/>
        <w:jc w:val="left"/>
        <w:textAlignment w:val="center"/>
        <w:rPr>
          <w:sz w:val="24"/>
          <w:szCs w:val="24"/>
        </w:rPr>
      </w:pPr>
      <w:r>
        <w:rPr>
          <w:sz w:val="24"/>
          <w:szCs w:val="24"/>
        </w:rPr>
        <w:t>A．皇天厚土，实所共鉴。</w:t>
      </w:r>
    </w:p>
    <w:p w14:paraId="2614DC84">
      <w:pPr>
        <w:shd w:val="clear" w:color="auto" w:fill="FFFFFF"/>
        <w:spacing w:line="360" w:lineRule="auto"/>
        <w:ind w:left="300"/>
        <w:jc w:val="left"/>
        <w:textAlignment w:val="center"/>
        <w:rPr>
          <w:sz w:val="24"/>
          <w:szCs w:val="24"/>
        </w:rPr>
      </w:pPr>
      <w:r>
        <w:rPr>
          <w:sz w:val="24"/>
          <w:szCs w:val="24"/>
        </w:rPr>
        <w:t>B．外无期功强进之亲，内无应门五尺之僮</w:t>
      </w:r>
    </w:p>
    <w:p w14:paraId="1B2B60FF">
      <w:pPr>
        <w:shd w:val="clear" w:color="auto" w:fill="FFFFFF"/>
        <w:spacing w:line="360" w:lineRule="auto"/>
        <w:ind w:left="300"/>
        <w:jc w:val="left"/>
        <w:textAlignment w:val="center"/>
        <w:rPr>
          <w:sz w:val="24"/>
          <w:szCs w:val="24"/>
        </w:rPr>
      </w:pPr>
      <w:r>
        <w:rPr>
          <w:sz w:val="24"/>
          <w:szCs w:val="24"/>
        </w:rPr>
        <w:t>C．愿陛下矜悯愚诚，听臣微志，庶刘侥幸</w:t>
      </w:r>
    </w:p>
    <w:p w14:paraId="6548ECFB">
      <w:pPr>
        <w:shd w:val="clear" w:color="auto" w:fill="FFFFFF"/>
        <w:spacing w:line="360" w:lineRule="auto"/>
        <w:ind w:left="300"/>
        <w:jc w:val="left"/>
        <w:textAlignment w:val="center"/>
        <w:rPr>
          <w:sz w:val="24"/>
          <w:szCs w:val="24"/>
        </w:rPr>
      </w:pPr>
      <w:r>
        <w:rPr>
          <w:sz w:val="24"/>
          <w:szCs w:val="24"/>
        </w:rPr>
        <w:t>D．臣以险畔，夙遭悯凶</w:t>
      </w:r>
    </w:p>
    <w:p w14:paraId="01A7A926">
      <w:pPr>
        <w:shd w:val="clear" w:color="auto" w:fill="FFFFFF"/>
        <w:spacing w:line="360" w:lineRule="auto"/>
        <w:jc w:val="left"/>
        <w:textAlignment w:val="center"/>
        <w:rPr>
          <w:sz w:val="24"/>
          <w:szCs w:val="24"/>
        </w:rPr>
      </w:pPr>
      <w:r>
        <w:rPr>
          <w:sz w:val="24"/>
          <w:szCs w:val="24"/>
        </w:rPr>
        <w:t>3．下列对出自《陈情表》的成语的解说不正确的一项是</w:t>
      </w:r>
    </w:p>
    <w:p w14:paraId="1A4C2368">
      <w:pPr>
        <w:shd w:val="clear" w:color="auto" w:fill="FFFFFF"/>
        <w:spacing w:line="360" w:lineRule="auto"/>
        <w:ind w:left="300"/>
        <w:jc w:val="left"/>
        <w:textAlignment w:val="center"/>
        <w:rPr>
          <w:sz w:val="24"/>
          <w:szCs w:val="24"/>
        </w:rPr>
      </w:pPr>
      <w:r>
        <w:rPr>
          <w:sz w:val="24"/>
          <w:szCs w:val="24"/>
        </w:rPr>
        <w:t>A．乌鸟私情：比喻侍奉尊亲的孝心（人的孝道）。古时候说小乌鸦能反哺老乌鸦。偏正结构。近义成语：舐犊情深。</w:t>
      </w:r>
    </w:p>
    <w:p w14:paraId="70740E55">
      <w:pPr>
        <w:shd w:val="clear" w:color="auto" w:fill="FFFFFF"/>
        <w:spacing w:line="360" w:lineRule="auto"/>
        <w:ind w:left="300"/>
        <w:jc w:val="left"/>
        <w:textAlignment w:val="center"/>
        <w:rPr>
          <w:sz w:val="24"/>
          <w:szCs w:val="24"/>
        </w:rPr>
      </w:pPr>
      <w:r>
        <w:rPr>
          <w:sz w:val="24"/>
          <w:szCs w:val="24"/>
        </w:rPr>
        <w:t>B．茕茕孑立：孤单无依靠地独自生活。茕茕，孤单的样子；孑，孤单。偏正结构。近义成语：举目无亲。</w:t>
      </w:r>
    </w:p>
    <w:p w14:paraId="6CDD5A8D">
      <w:pPr>
        <w:shd w:val="clear" w:color="auto" w:fill="FFFFFF"/>
        <w:spacing w:line="360" w:lineRule="auto"/>
        <w:ind w:left="300"/>
        <w:jc w:val="left"/>
        <w:textAlignment w:val="center"/>
        <w:rPr>
          <w:sz w:val="24"/>
          <w:szCs w:val="24"/>
        </w:rPr>
      </w:pPr>
      <w:r>
        <w:rPr>
          <w:sz w:val="24"/>
          <w:szCs w:val="24"/>
        </w:rPr>
        <w:t>C．气息奄奄：形容人即将断气、生命垂危的样子。也比喻事物衰败没落，即将灭亡。奄奄，气息微弱的样子。主谓结构。近义成语：奄奄一息。</w:t>
      </w:r>
    </w:p>
    <w:p w14:paraId="342D6459">
      <w:pPr>
        <w:shd w:val="clear" w:color="auto" w:fill="FFFFFF"/>
        <w:spacing w:line="360" w:lineRule="auto"/>
        <w:ind w:left="300"/>
        <w:jc w:val="left"/>
        <w:textAlignment w:val="center"/>
        <w:rPr>
          <w:sz w:val="24"/>
          <w:szCs w:val="24"/>
        </w:rPr>
      </w:pPr>
      <w:r>
        <w:rPr>
          <w:sz w:val="24"/>
          <w:szCs w:val="24"/>
        </w:rPr>
        <w:t>D．零丁孤苦：孤独困苦，无依无靠。零丁，亦作“伶仃”，孤独的样子。并列结构。近义成语：形单影只。</w:t>
      </w:r>
    </w:p>
    <w:p w14:paraId="20EF18C4">
      <w:pPr>
        <w:shd w:val="clear" w:color="auto" w:fill="FFFFFF"/>
        <w:spacing w:line="360" w:lineRule="auto"/>
        <w:jc w:val="left"/>
        <w:textAlignment w:val="center"/>
        <w:rPr>
          <w:sz w:val="24"/>
          <w:szCs w:val="24"/>
        </w:rPr>
      </w:pPr>
      <w:r>
        <w:rPr>
          <w:sz w:val="24"/>
          <w:szCs w:val="24"/>
        </w:rPr>
        <w:t>4．下列句中加点词语的解释，不正确的一项是（</w:t>
      </w:r>
      <w:r>
        <w:rPr>
          <w:rFonts w:ascii="Times New Roman" w:hAnsi="Times New Roman" w:eastAsia="Times New Roman" w:cs="Times New Roman"/>
          <w:kern w:val="0"/>
          <w:sz w:val="24"/>
          <w:szCs w:val="24"/>
        </w:rPr>
        <w:t>   </w:t>
      </w:r>
      <w:r>
        <w:rPr>
          <w:sz w:val="24"/>
          <w:szCs w:val="24"/>
        </w:rPr>
        <w:t>）</w:t>
      </w:r>
    </w:p>
    <w:p w14:paraId="38F8060E">
      <w:pPr>
        <w:shd w:val="clear" w:color="auto" w:fill="FFFFFF"/>
        <w:spacing w:line="360" w:lineRule="auto"/>
        <w:ind w:left="300"/>
        <w:jc w:val="left"/>
        <w:textAlignment w:val="center"/>
        <w:rPr>
          <w:sz w:val="24"/>
          <w:szCs w:val="24"/>
        </w:rPr>
      </w:pPr>
      <w:r>
        <w:rPr>
          <w:sz w:val="24"/>
          <w:szCs w:val="24"/>
        </w:rPr>
        <w:t>A．过蒙拔</w:t>
      </w:r>
      <w:r>
        <w:rPr>
          <w:sz w:val="24"/>
          <w:szCs w:val="24"/>
          <w:em w:val="dot"/>
        </w:rPr>
        <w:t>擢</w:t>
      </w:r>
      <w:r>
        <w:rPr>
          <w:sz w:val="24"/>
          <w:szCs w:val="24"/>
        </w:rPr>
        <w:t>，宠命优渥</w:t>
      </w: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Times New Roman" w:cs="Times New Roman"/>
          <w:kern w:val="0"/>
          <w:sz w:val="24"/>
          <w:szCs w:val="24"/>
        </w:rPr>
        <w:t> </w:t>
      </w:r>
      <w:r>
        <w:rPr>
          <w:sz w:val="24"/>
          <w:szCs w:val="24"/>
        </w:rPr>
        <w:t>擢：提拔。</w:t>
      </w:r>
    </w:p>
    <w:p w14:paraId="26CFDAD7">
      <w:pPr>
        <w:shd w:val="clear" w:color="auto" w:fill="FFFFFF"/>
        <w:spacing w:line="360" w:lineRule="auto"/>
        <w:ind w:left="300"/>
        <w:jc w:val="left"/>
        <w:textAlignment w:val="center"/>
        <w:rPr>
          <w:sz w:val="24"/>
          <w:szCs w:val="24"/>
        </w:rPr>
      </w:pPr>
      <w:r>
        <w:rPr>
          <w:sz w:val="24"/>
          <w:szCs w:val="24"/>
        </w:rPr>
        <w:t>B．岂敢盘桓，有所</w:t>
      </w:r>
      <w:r>
        <w:rPr>
          <w:sz w:val="24"/>
          <w:szCs w:val="24"/>
          <w:em w:val="dot"/>
        </w:rPr>
        <w:t>希冀</w:t>
      </w: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 xml:space="preserve"> </w:t>
      </w:r>
      <w:r>
        <w:rPr>
          <w:sz w:val="24"/>
          <w:szCs w:val="24"/>
        </w:rPr>
        <w:t>希冀：希望、企图。这里指非分的愿望。</w:t>
      </w:r>
    </w:p>
    <w:p w14:paraId="3A54421C">
      <w:pPr>
        <w:shd w:val="clear" w:color="auto" w:fill="FFFFFF"/>
        <w:spacing w:line="360" w:lineRule="auto"/>
        <w:ind w:left="300"/>
        <w:jc w:val="left"/>
        <w:textAlignment w:val="center"/>
        <w:rPr>
          <w:sz w:val="24"/>
          <w:szCs w:val="24"/>
        </w:rPr>
      </w:pPr>
      <w:r>
        <w:rPr>
          <w:sz w:val="24"/>
          <w:szCs w:val="24"/>
        </w:rPr>
        <w:t>C．</w:t>
      </w:r>
      <w:r>
        <w:rPr>
          <w:sz w:val="24"/>
          <w:szCs w:val="24"/>
          <w:em w:val="dot"/>
        </w:rPr>
        <w:t>但</w:t>
      </w:r>
      <w:r>
        <w:rPr>
          <w:sz w:val="24"/>
          <w:szCs w:val="24"/>
        </w:rPr>
        <w:t>以刘日薄西山</w:t>
      </w: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Times New Roman" w:cs="Times New Roman"/>
          <w:kern w:val="0"/>
          <w:sz w:val="24"/>
          <w:szCs w:val="24"/>
        </w:rPr>
        <w:t> </w:t>
      </w:r>
      <w:r>
        <w:rPr>
          <w:sz w:val="24"/>
          <w:szCs w:val="24"/>
        </w:rPr>
        <w:t>但：但是。</w:t>
      </w:r>
    </w:p>
    <w:p w14:paraId="10D865BA">
      <w:pPr>
        <w:shd w:val="clear" w:color="auto" w:fill="FFFFFF"/>
        <w:spacing w:line="360" w:lineRule="auto"/>
        <w:ind w:left="300"/>
        <w:jc w:val="left"/>
        <w:textAlignment w:val="center"/>
        <w:rPr>
          <w:sz w:val="24"/>
          <w:szCs w:val="24"/>
        </w:rPr>
      </w:pPr>
      <w:r>
        <w:rPr>
          <w:sz w:val="24"/>
          <w:szCs w:val="24"/>
        </w:rPr>
        <w:t>D．是以</w:t>
      </w:r>
      <w:r>
        <w:rPr>
          <w:sz w:val="24"/>
          <w:szCs w:val="24"/>
          <w:em w:val="dot"/>
        </w:rPr>
        <w:t>区区</w:t>
      </w:r>
      <w:r>
        <w:rPr>
          <w:sz w:val="24"/>
          <w:szCs w:val="24"/>
        </w:rPr>
        <w:t>不能废远</w:t>
      </w: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Times New Roman" w:cs="Times New Roman"/>
          <w:kern w:val="0"/>
          <w:sz w:val="24"/>
          <w:szCs w:val="24"/>
        </w:rPr>
        <w:t>   </w:t>
      </w:r>
      <w:r>
        <w:rPr>
          <w:sz w:val="24"/>
          <w:szCs w:val="24"/>
        </w:rPr>
        <w:t>区区：拳拳。这里用来形容自己的私情。</w:t>
      </w:r>
    </w:p>
    <w:p w14:paraId="4093C188">
      <w:pPr>
        <w:shd w:val="clear" w:color="auto" w:fill="FFFFFF"/>
        <w:spacing w:line="360" w:lineRule="auto"/>
        <w:jc w:val="left"/>
        <w:textAlignment w:val="center"/>
        <w:rPr>
          <w:sz w:val="24"/>
          <w:szCs w:val="24"/>
        </w:rPr>
      </w:pPr>
      <w:r>
        <w:rPr>
          <w:sz w:val="24"/>
          <w:szCs w:val="24"/>
        </w:rPr>
        <w:t>5．下列加点的“以”字的意义和用法，与例句相同的一项是（</w:t>
      </w:r>
      <w:r>
        <w:rPr>
          <w:rFonts w:ascii="Times New Roman" w:hAnsi="Times New Roman" w:eastAsia="Times New Roman" w:cs="Times New Roman"/>
          <w:kern w:val="0"/>
          <w:sz w:val="24"/>
          <w:szCs w:val="24"/>
        </w:rPr>
        <w:t>    </w:t>
      </w:r>
      <w:r>
        <w:rPr>
          <w:sz w:val="24"/>
          <w:szCs w:val="24"/>
        </w:rPr>
        <w:t xml:space="preserve">） </w:t>
      </w:r>
    </w:p>
    <w:p w14:paraId="1289C3B9">
      <w:pPr>
        <w:shd w:val="clear" w:color="auto" w:fill="FFFFFF"/>
        <w:spacing w:line="360" w:lineRule="auto"/>
        <w:jc w:val="left"/>
        <w:textAlignment w:val="center"/>
        <w:rPr>
          <w:sz w:val="24"/>
          <w:szCs w:val="24"/>
        </w:rPr>
      </w:pPr>
      <w:r>
        <w:rPr>
          <w:sz w:val="24"/>
          <w:szCs w:val="24"/>
        </w:rPr>
        <w:t>例：臣</w:t>
      </w:r>
      <w:r>
        <w:rPr>
          <w:sz w:val="24"/>
          <w:szCs w:val="24"/>
          <w:em w:val="dot"/>
        </w:rPr>
        <w:t>以</w:t>
      </w:r>
      <w:r>
        <w:rPr>
          <w:sz w:val="24"/>
          <w:szCs w:val="24"/>
        </w:rPr>
        <w:t>险衅</w:t>
      </w:r>
    </w:p>
    <w:p w14:paraId="4DD97AE4">
      <w:pPr>
        <w:shd w:val="clear" w:color="auto" w:fill="FFFFFF"/>
        <w:tabs>
          <w:tab w:val="left" w:pos="4156"/>
        </w:tabs>
        <w:spacing w:line="360" w:lineRule="auto"/>
        <w:ind w:left="300"/>
        <w:jc w:val="left"/>
        <w:textAlignment w:val="center"/>
        <w:rPr>
          <w:sz w:val="24"/>
          <w:szCs w:val="24"/>
        </w:rPr>
      </w:pPr>
      <w:r>
        <w:rPr>
          <w:sz w:val="24"/>
          <w:szCs w:val="24"/>
        </w:rPr>
        <w:t>A．谨拜表</w:t>
      </w:r>
      <w:r>
        <w:rPr>
          <w:sz w:val="24"/>
          <w:szCs w:val="24"/>
          <w:em w:val="dot"/>
        </w:rPr>
        <w:t>以</w:t>
      </w:r>
      <w:r>
        <w:rPr>
          <w:sz w:val="24"/>
          <w:szCs w:val="24"/>
        </w:rPr>
        <w:t>闻</w:t>
      </w:r>
      <w:r>
        <w:rPr>
          <w:sz w:val="24"/>
          <w:szCs w:val="24"/>
        </w:rPr>
        <w:tab/>
      </w:r>
      <w:r>
        <w:rPr>
          <w:sz w:val="24"/>
          <w:szCs w:val="24"/>
        </w:rPr>
        <w:t>B．伏惟圣朝</w:t>
      </w:r>
      <w:r>
        <w:rPr>
          <w:sz w:val="24"/>
          <w:szCs w:val="24"/>
          <w:em w:val="dot"/>
        </w:rPr>
        <w:t>以</w:t>
      </w:r>
      <w:r>
        <w:rPr>
          <w:sz w:val="24"/>
          <w:szCs w:val="24"/>
        </w:rPr>
        <w:t>孝治天下</w:t>
      </w:r>
    </w:p>
    <w:p w14:paraId="3B835C95">
      <w:pPr>
        <w:shd w:val="clear" w:color="auto" w:fill="FFFFFF"/>
        <w:tabs>
          <w:tab w:val="left" w:pos="4156"/>
        </w:tabs>
        <w:spacing w:line="360" w:lineRule="auto"/>
        <w:ind w:left="300"/>
        <w:jc w:val="left"/>
        <w:textAlignment w:val="center"/>
        <w:rPr>
          <w:sz w:val="24"/>
          <w:szCs w:val="24"/>
        </w:rPr>
      </w:pPr>
      <w:r>
        <w:rPr>
          <w:sz w:val="24"/>
          <w:szCs w:val="24"/>
        </w:rPr>
        <w:t>C．臣</w:t>
      </w:r>
      <w:r>
        <w:rPr>
          <w:sz w:val="24"/>
          <w:szCs w:val="24"/>
          <w:em w:val="dot"/>
        </w:rPr>
        <w:t>以</w:t>
      </w:r>
      <w:r>
        <w:rPr>
          <w:sz w:val="24"/>
          <w:szCs w:val="24"/>
        </w:rPr>
        <w:t>供养无主</w:t>
      </w:r>
      <w:r>
        <w:rPr>
          <w:sz w:val="24"/>
          <w:szCs w:val="24"/>
        </w:rPr>
        <w:tab/>
      </w:r>
      <w:r>
        <w:rPr>
          <w:sz w:val="24"/>
          <w:szCs w:val="24"/>
        </w:rPr>
        <w:t>D．</w:t>
      </w:r>
      <w:r>
        <w:rPr>
          <w:sz w:val="24"/>
          <w:szCs w:val="24"/>
          <w:em w:val="dot"/>
        </w:rPr>
        <w:t>以</w:t>
      </w:r>
      <w:r>
        <w:rPr>
          <w:sz w:val="24"/>
          <w:szCs w:val="24"/>
        </w:rPr>
        <w:t>弱天下之民</w:t>
      </w:r>
    </w:p>
    <w:p w14:paraId="2E3A05F3">
      <w:pPr>
        <w:shd w:val="clear" w:color="auto" w:fill="FFFFFF"/>
        <w:spacing w:line="360" w:lineRule="auto"/>
        <w:jc w:val="left"/>
        <w:textAlignment w:val="center"/>
        <w:rPr>
          <w:sz w:val="24"/>
          <w:szCs w:val="24"/>
        </w:rPr>
      </w:pPr>
      <w:r>
        <w:rPr>
          <w:sz w:val="24"/>
          <w:szCs w:val="24"/>
        </w:rPr>
        <w:t>6．下列各句中，没有通假字的一项是（</w:t>
      </w:r>
      <w:r>
        <w:rPr>
          <w:rFonts w:ascii="Times New Roman" w:hAnsi="Times New Roman" w:eastAsia="Times New Roman" w:cs="Times New Roman"/>
          <w:kern w:val="0"/>
          <w:sz w:val="24"/>
          <w:szCs w:val="24"/>
        </w:rPr>
        <w:t>    </w:t>
      </w:r>
      <w:r>
        <w:rPr>
          <w:sz w:val="24"/>
          <w:szCs w:val="24"/>
        </w:rPr>
        <w:t>）</w:t>
      </w:r>
    </w:p>
    <w:p w14:paraId="4F51174C">
      <w:pPr>
        <w:shd w:val="clear" w:color="auto" w:fill="FFFFFF"/>
        <w:tabs>
          <w:tab w:val="left" w:pos="4156"/>
        </w:tabs>
        <w:spacing w:line="360" w:lineRule="auto"/>
        <w:ind w:left="300"/>
        <w:jc w:val="left"/>
        <w:textAlignment w:val="center"/>
        <w:rPr>
          <w:sz w:val="24"/>
          <w:szCs w:val="24"/>
        </w:rPr>
      </w:pPr>
      <w:r>
        <w:rPr>
          <w:sz w:val="24"/>
          <w:szCs w:val="24"/>
        </w:rPr>
        <w:t>A．臣以险衅，夙遭闵凶</w:t>
      </w:r>
      <w:r>
        <w:rPr>
          <w:sz w:val="24"/>
          <w:szCs w:val="24"/>
        </w:rPr>
        <w:tab/>
      </w:r>
      <w:r>
        <w:rPr>
          <w:sz w:val="24"/>
          <w:szCs w:val="24"/>
        </w:rPr>
        <w:t>B．零丁孤苦，至于成立</w:t>
      </w:r>
    </w:p>
    <w:p w14:paraId="53307FEA">
      <w:pPr>
        <w:shd w:val="clear" w:color="auto" w:fill="FFFFFF"/>
        <w:tabs>
          <w:tab w:val="left" w:pos="4156"/>
        </w:tabs>
        <w:spacing w:line="360" w:lineRule="auto"/>
        <w:ind w:left="300"/>
        <w:jc w:val="left"/>
        <w:textAlignment w:val="center"/>
        <w:rPr>
          <w:sz w:val="24"/>
          <w:szCs w:val="24"/>
        </w:rPr>
      </w:pPr>
      <w:r>
        <w:rPr>
          <w:sz w:val="24"/>
          <w:szCs w:val="24"/>
        </w:rPr>
        <w:t>C．猥以微贱，当侍东宫</w:t>
      </w:r>
      <w:r>
        <w:rPr>
          <w:sz w:val="24"/>
          <w:szCs w:val="24"/>
        </w:rPr>
        <w:tab/>
      </w:r>
      <w:r>
        <w:rPr>
          <w:sz w:val="24"/>
          <w:szCs w:val="24"/>
        </w:rPr>
        <w:t>D．夙婴疾病，常在床蓐</w:t>
      </w:r>
    </w:p>
    <w:p w14:paraId="32A50604">
      <w:pPr>
        <w:shd w:val="clear" w:color="auto" w:fill="FFFFFF"/>
        <w:spacing w:line="360" w:lineRule="auto"/>
        <w:jc w:val="left"/>
        <w:textAlignment w:val="center"/>
        <w:rPr>
          <w:sz w:val="24"/>
          <w:szCs w:val="24"/>
        </w:rPr>
      </w:pPr>
      <w:r>
        <w:rPr>
          <w:sz w:val="24"/>
          <w:szCs w:val="24"/>
        </w:rPr>
        <w:t>7．下列对课文有关文化常识的表述，不正确的一项是（</w:t>
      </w:r>
      <w:r>
        <w:rPr>
          <w:rFonts w:ascii="Times New Roman" w:hAnsi="Times New Roman" w:eastAsia="Times New Roman" w:cs="Times New Roman"/>
          <w:kern w:val="0"/>
          <w:sz w:val="24"/>
          <w:szCs w:val="24"/>
        </w:rPr>
        <w:t>    </w:t>
      </w:r>
      <w:r>
        <w:rPr>
          <w:sz w:val="24"/>
          <w:szCs w:val="24"/>
        </w:rPr>
        <w:t>）</w:t>
      </w:r>
    </w:p>
    <w:p w14:paraId="0DE22256">
      <w:pPr>
        <w:shd w:val="clear" w:color="auto" w:fill="FFFFFF"/>
        <w:spacing w:line="360" w:lineRule="auto"/>
        <w:ind w:left="300"/>
        <w:jc w:val="left"/>
        <w:textAlignment w:val="center"/>
        <w:rPr>
          <w:sz w:val="24"/>
          <w:szCs w:val="24"/>
        </w:rPr>
      </w:pPr>
      <w:r>
        <w:rPr>
          <w:sz w:val="24"/>
          <w:szCs w:val="24"/>
        </w:rPr>
        <w:t>A．表，古代奏章的一种，专门用于臣子向帝王上书言事在写作风格上以议论为主，侧重于“陈情”，表达臣子对帝王的忠诚和希望。</w:t>
      </w:r>
    </w:p>
    <w:p w14:paraId="745141FC">
      <w:pPr>
        <w:shd w:val="clear" w:color="auto" w:fill="FFFFFF"/>
        <w:spacing w:line="360" w:lineRule="auto"/>
        <w:ind w:left="300"/>
        <w:jc w:val="left"/>
        <w:textAlignment w:val="center"/>
        <w:rPr>
          <w:sz w:val="24"/>
          <w:szCs w:val="24"/>
        </w:rPr>
      </w:pPr>
      <w:r>
        <w:rPr>
          <w:sz w:val="24"/>
          <w:szCs w:val="24"/>
        </w:rPr>
        <w:t>B．郎中，本是帝王侍从官的通称，其职责原为护卫、陪从。战国始有，后世遂以侍郎、郎中、员外郎为各部要职。郎中作为医生称呼始自唐朝。</w:t>
      </w:r>
    </w:p>
    <w:p w14:paraId="30521579">
      <w:pPr>
        <w:shd w:val="clear" w:color="auto" w:fill="FFFFFF"/>
        <w:spacing w:line="360" w:lineRule="auto"/>
        <w:ind w:left="300"/>
        <w:jc w:val="left"/>
        <w:textAlignment w:val="center"/>
        <w:rPr>
          <w:sz w:val="24"/>
          <w:szCs w:val="24"/>
        </w:rPr>
      </w:pPr>
      <w:r>
        <w:rPr>
          <w:sz w:val="24"/>
          <w:szCs w:val="24"/>
        </w:rPr>
        <w:t>C．期功强近之亲，指关系比较近的亲属。古代以亲属关系的远近制定丧服的轻重。期，穿一周年孝服的人；功，穿大功服（九个月）小功服（五个月）的亲族。</w:t>
      </w:r>
    </w:p>
    <w:p w14:paraId="1E244645">
      <w:pPr>
        <w:shd w:val="clear" w:color="auto" w:fill="FFFFFF"/>
        <w:spacing w:line="360" w:lineRule="auto"/>
        <w:ind w:left="300"/>
        <w:jc w:val="left"/>
        <w:textAlignment w:val="center"/>
        <w:rPr>
          <w:sz w:val="24"/>
          <w:szCs w:val="24"/>
        </w:rPr>
      </w:pPr>
      <w:r>
        <w:rPr>
          <w:sz w:val="24"/>
          <w:szCs w:val="24"/>
        </w:rPr>
        <w:t>D．孝廉、秀才都是汉代以来推荐人才的一种科目，“孝廉”即孝顺父母、品行端正的人，“秀才”即优秀人才。明清科举考试中，以生员为秀才，以举人为孝廉</w:t>
      </w:r>
    </w:p>
    <w:p w14:paraId="7153CDC4">
      <w:pPr>
        <w:shd w:val="clear" w:color="auto" w:fill="FFFFFF"/>
        <w:spacing w:line="360" w:lineRule="auto"/>
        <w:jc w:val="left"/>
        <w:textAlignment w:val="center"/>
        <w:rPr>
          <w:sz w:val="24"/>
          <w:szCs w:val="24"/>
        </w:rPr>
      </w:pPr>
      <w:r>
        <w:rPr>
          <w:sz w:val="24"/>
          <w:szCs w:val="24"/>
        </w:rPr>
        <w:t>8．下列各句中加点的词解释全都正确的一项是（</w:t>
      </w:r>
      <w:r>
        <w:rPr>
          <w:rFonts w:ascii="Times New Roman" w:hAnsi="Times New Roman" w:eastAsia="Times New Roman" w:cs="Times New Roman"/>
          <w:kern w:val="0"/>
          <w:sz w:val="24"/>
          <w:szCs w:val="24"/>
        </w:rPr>
        <w:t>    </w:t>
      </w:r>
      <w:r>
        <w:rPr>
          <w:sz w:val="24"/>
          <w:szCs w:val="24"/>
        </w:rPr>
        <w:t>）</w:t>
      </w:r>
    </w:p>
    <w:p w14:paraId="5C5F2A26">
      <w:pPr>
        <w:shd w:val="clear" w:color="auto" w:fill="FFFFFF"/>
        <w:spacing w:line="360" w:lineRule="auto"/>
        <w:ind w:left="300"/>
        <w:jc w:val="left"/>
        <w:textAlignment w:val="center"/>
        <w:rPr>
          <w:sz w:val="24"/>
          <w:szCs w:val="24"/>
        </w:rPr>
      </w:pPr>
      <w:r>
        <w:rPr>
          <w:sz w:val="24"/>
          <w:szCs w:val="24"/>
        </w:rPr>
        <w:t>A．</w:t>
      </w:r>
      <w:r>
        <w:rPr>
          <w:sz w:val="24"/>
          <w:szCs w:val="24"/>
          <w:em w:val="dot"/>
        </w:rPr>
        <w:t>逮</w:t>
      </w:r>
      <w:r>
        <w:rPr>
          <w:sz w:val="24"/>
          <w:szCs w:val="24"/>
        </w:rPr>
        <w:t>奉圣朝，沐浴清化（及、至）</w:t>
      </w:r>
      <w:r>
        <w:rPr>
          <w:rFonts w:ascii="Times New Roman" w:hAnsi="Times New Roman" w:eastAsia="Times New Roman" w:cs="Times New Roman"/>
          <w:kern w:val="0"/>
          <w:sz w:val="24"/>
          <w:szCs w:val="24"/>
        </w:rPr>
        <w:t>    </w:t>
      </w:r>
      <w:r>
        <w:rPr>
          <w:sz w:val="24"/>
          <w:szCs w:val="24"/>
        </w:rPr>
        <w:t>臣欲奉诏奔驰，则刘病日</w:t>
      </w:r>
      <w:r>
        <w:rPr>
          <w:sz w:val="24"/>
          <w:szCs w:val="24"/>
          <w:em w:val="dot"/>
        </w:rPr>
        <w:t>笃</w:t>
      </w:r>
      <w:r>
        <w:rPr>
          <w:sz w:val="24"/>
          <w:szCs w:val="24"/>
        </w:rPr>
        <w:t>（更加）</w:t>
      </w:r>
    </w:p>
    <w:p w14:paraId="06B823C7">
      <w:pPr>
        <w:shd w:val="clear" w:color="auto" w:fill="FFFFFF"/>
        <w:spacing w:line="360" w:lineRule="auto"/>
        <w:ind w:left="300"/>
        <w:jc w:val="left"/>
        <w:textAlignment w:val="center"/>
        <w:rPr>
          <w:sz w:val="24"/>
          <w:szCs w:val="24"/>
        </w:rPr>
      </w:pPr>
      <w:r>
        <w:rPr>
          <w:sz w:val="24"/>
          <w:szCs w:val="24"/>
        </w:rPr>
        <w:t>B．猥以微贱，</w:t>
      </w:r>
      <w:r>
        <w:rPr>
          <w:sz w:val="24"/>
          <w:szCs w:val="24"/>
          <w:em w:val="dot"/>
        </w:rPr>
        <w:t>当</w:t>
      </w:r>
      <w:r>
        <w:rPr>
          <w:sz w:val="24"/>
          <w:szCs w:val="24"/>
        </w:rPr>
        <w:t>侍东宫（任、充当）</w:t>
      </w:r>
      <w:r>
        <w:rPr>
          <w:rFonts w:ascii="Times New Roman" w:hAnsi="Times New Roman" w:eastAsia="Times New Roman" w:cs="Times New Roman"/>
          <w:kern w:val="0"/>
          <w:sz w:val="24"/>
          <w:szCs w:val="24"/>
        </w:rPr>
        <w:t>    </w:t>
      </w:r>
      <w:r>
        <w:rPr>
          <w:sz w:val="24"/>
          <w:szCs w:val="24"/>
        </w:rPr>
        <w:t>愿陛下矜悯愚诚，</w:t>
      </w:r>
      <w:r>
        <w:rPr>
          <w:sz w:val="24"/>
          <w:szCs w:val="24"/>
          <w:em w:val="dot"/>
        </w:rPr>
        <w:t>听</w:t>
      </w:r>
      <w:r>
        <w:rPr>
          <w:sz w:val="24"/>
          <w:szCs w:val="24"/>
        </w:rPr>
        <w:t>臣微志（倾听）</w:t>
      </w:r>
    </w:p>
    <w:p w14:paraId="0692A17B">
      <w:pPr>
        <w:shd w:val="clear" w:color="auto" w:fill="FFFFFF"/>
        <w:spacing w:line="360" w:lineRule="auto"/>
        <w:ind w:left="300"/>
        <w:jc w:val="left"/>
        <w:textAlignment w:val="center"/>
        <w:rPr>
          <w:sz w:val="24"/>
          <w:szCs w:val="24"/>
        </w:rPr>
      </w:pPr>
      <w:r>
        <w:rPr>
          <w:sz w:val="24"/>
          <w:szCs w:val="24"/>
        </w:rPr>
        <w:t>C．</w:t>
      </w:r>
      <w:r>
        <w:rPr>
          <w:sz w:val="24"/>
          <w:szCs w:val="24"/>
          <w:em w:val="dot"/>
        </w:rPr>
        <w:t>寻</w:t>
      </w:r>
      <w:r>
        <w:rPr>
          <w:sz w:val="24"/>
          <w:szCs w:val="24"/>
        </w:rPr>
        <w:t>蒙国恩，除臣洗马（寻找）</w:t>
      </w:r>
      <w:r>
        <w:rPr>
          <w:rFonts w:ascii="Times New Roman" w:hAnsi="Times New Roman" w:eastAsia="Times New Roman" w:cs="Times New Roman"/>
          <w:kern w:val="0"/>
          <w:sz w:val="24"/>
          <w:szCs w:val="24"/>
        </w:rPr>
        <w:t>    </w:t>
      </w:r>
      <w:r>
        <w:rPr>
          <w:sz w:val="24"/>
          <w:szCs w:val="24"/>
        </w:rPr>
        <w:t>门衰</w:t>
      </w:r>
      <w:r>
        <w:rPr>
          <w:sz w:val="24"/>
          <w:szCs w:val="24"/>
          <w:em w:val="dot"/>
        </w:rPr>
        <w:t>祚</w:t>
      </w:r>
      <w:r>
        <w:rPr>
          <w:sz w:val="24"/>
          <w:szCs w:val="24"/>
        </w:rPr>
        <w:t>薄，晚有儿息（福分）</w:t>
      </w:r>
    </w:p>
    <w:p w14:paraId="5AD436E9">
      <w:pPr>
        <w:shd w:val="clear" w:color="auto" w:fill="FFFFFF"/>
        <w:spacing w:line="360" w:lineRule="auto"/>
        <w:ind w:left="300"/>
        <w:jc w:val="left"/>
        <w:textAlignment w:val="center"/>
        <w:rPr>
          <w:sz w:val="24"/>
          <w:szCs w:val="24"/>
        </w:rPr>
      </w:pPr>
      <w:r>
        <w:rPr>
          <w:sz w:val="24"/>
          <w:szCs w:val="24"/>
        </w:rPr>
        <w:t>D．但以刘日</w:t>
      </w:r>
      <w:r>
        <w:rPr>
          <w:sz w:val="24"/>
          <w:szCs w:val="24"/>
          <w:em w:val="dot"/>
        </w:rPr>
        <w:t>薄</w:t>
      </w:r>
      <w:r>
        <w:rPr>
          <w:sz w:val="24"/>
          <w:szCs w:val="24"/>
        </w:rPr>
        <w:t>西山（迫近）</w:t>
      </w:r>
      <w:r>
        <w:rPr>
          <w:rFonts w:ascii="Times New Roman" w:hAnsi="Times New Roman" w:eastAsia="Times New Roman" w:cs="Times New Roman"/>
          <w:kern w:val="0"/>
          <w:sz w:val="24"/>
          <w:szCs w:val="24"/>
        </w:rPr>
        <w:t>    </w:t>
      </w:r>
      <w:r>
        <w:rPr>
          <w:sz w:val="24"/>
          <w:szCs w:val="24"/>
        </w:rPr>
        <w:t>凡在故老，犹蒙</w:t>
      </w:r>
      <w:r>
        <w:rPr>
          <w:sz w:val="24"/>
          <w:szCs w:val="24"/>
          <w:em w:val="dot"/>
        </w:rPr>
        <w:t>矜</w:t>
      </w:r>
      <w:r>
        <w:rPr>
          <w:sz w:val="24"/>
          <w:szCs w:val="24"/>
        </w:rPr>
        <w:t>育（怜惜）</w:t>
      </w:r>
    </w:p>
    <w:p w14:paraId="05482264">
      <w:pPr>
        <w:shd w:val="clear" w:color="auto" w:fill="FFFFFF"/>
        <w:spacing w:line="360" w:lineRule="auto"/>
        <w:jc w:val="left"/>
        <w:textAlignment w:val="center"/>
        <w:rPr>
          <w:sz w:val="24"/>
          <w:szCs w:val="24"/>
        </w:rPr>
      </w:pPr>
      <w:r>
        <w:rPr>
          <w:sz w:val="24"/>
          <w:szCs w:val="24"/>
        </w:rPr>
        <w:t>9．下列解释全对的一组是</w:t>
      </w:r>
    </w:p>
    <w:p w14:paraId="11C5DC4F">
      <w:pPr>
        <w:shd w:val="clear" w:color="auto" w:fill="FFFFFF"/>
        <w:spacing w:line="360" w:lineRule="auto"/>
        <w:jc w:val="left"/>
        <w:textAlignment w:val="center"/>
        <w:rPr>
          <w:sz w:val="24"/>
          <w:szCs w:val="24"/>
        </w:rPr>
      </w:pPr>
      <w:r>
        <w:rPr>
          <w:sz w:val="24"/>
          <w:szCs w:val="24"/>
        </w:rPr>
        <w:t>①终鲜兄弟：终于没有兄弟。 ②行年四岁：经历了四年。</w:t>
      </w:r>
    </w:p>
    <w:p w14:paraId="100A4692">
      <w:pPr>
        <w:shd w:val="clear" w:color="auto" w:fill="FFFFFF"/>
        <w:spacing w:line="360" w:lineRule="auto"/>
        <w:jc w:val="left"/>
        <w:textAlignment w:val="center"/>
        <w:rPr>
          <w:sz w:val="24"/>
          <w:szCs w:val="24"/>
        </w:rPr>
      </w:pPr>
      <w:r>
        <w:rPr>
          <w:sz w:val="24"/>
          <w:szCs w:val="24"/>
        </w:rPr>
        <w:t>③供养无主：没有主人供养。④辞不赴命：辞谢不接受任命。</w:t>
      </w:r>
    </w:p>
    <w:p w14:paraId="5DDCE1F5">
      <w:pPr>
        <w:shd w:val="clear" w:color="auto" w:fill="FFFFFF"/>
        <w:spacing w:line="360" w:lineRule="auto"/>
        <w:jc w:val="left"/>
        <w:textAlignment w:val="center"/>
        <w:rPr>
          <w:sz w:val="24"/>
          <w:szCs w:val="24"/>
        </w:rPr>
      </w:pPr>
      <w:r>
        <w:rPr>
          <w:sz w:val="24"/>
          <w:szCs w:val="24"/>
        </w:rPr>
        <w:t>⑤日笃：一天一天沉重。</w:t>
      </w:r>
      <w:r>
        <w:rPr>
          <w:rFonts w:ascii="Times New Roman" w:hAnsi="Times New Roman" w:eastAsia="Times New Roman" w:cs="Times New Roman"/>
          <w:kern w:val="0"/>
          <w:sz w:val="24"/>
          <w:szCs w:val="24"/>
        </w:rPr>
        <w:t>    </w:t>
      </w:r>
      <w:r>
        <w:rPr>
          <w:sz w:val="24"/>
          <w:szCs w:val="24"/>
        </w:rPr>
        <w:t>⑥日薄西山：太阳接近西山。用日落比喻人的寿命即将终了。</w:t>
      </w:r>
    </w:p>
    <w:p w14:paraId="0DBE08A3">
      <w:pPr>
        <w:shd w:val="clear" w:color="auto" w:fill="FFFFFF"/>
        <w:spacing w:line="360" w:lineRule="auto"/>
        <w:jc w:val="left"/>
        <w:textAlignment w:val="center"/>
        <w:rPr>
          <w:sz w:val="24"/>
          <w:szCs w:val="24"/>
        </w:rPr>
      </w:pPr>
      <w:r>
        <w:rPr>
          <w:sz w:val="24"/>
          <w:szCs w:val="24"/>
        </w:rPr>
        <w:t>⑦伏惟：伏惟思量。古时下级对上级表示恭敬的用语，奏疏和书信里常用。</w:t>
      </w:r>
    </w:p>
    <w:p w14:paraId="0D26828B">
      <w:pPr>
        <w:shd w:val="clear" w:color="auto" w:fill="FFFFFF"/>
        <w:spacing w:line="360" w:lineRule="auto"/>
        <w:jc w:val="left"/>
        <w:textAlignment w:val="center"/>
        <w:rPr>
          <w:sz w:val="24"/>
          <w:szCs w:val="24"/>
        </w:rPr>
      </w:pPr>
      <w:r>
        <w:rPr>
          <w:sz w:val="24"/>
          <w:szCs w:val="24"/>
        </w:rPr>
        <w:t>⑧死当结草：死后再算账。</w:t>
      </w:r>
    </w:p>
    <w:p w14:paraId="09EAA82C">
      <w:pPr>
        <w:shd w:val="clear" w:color="auto" w:fill="FFFFFF"/>
        <w:tabs>
          <w:tab w:val="left" w:pos="2078"/>
          <w:tab w:val="left" w:pos="4156"/>
          <w:tab w:val="left" w:pos="6234"/>
        </w:tabs>
        <w:spacing w:line="360" w:lineRule="auto"/>
        <w:ind w:left="300"/>
        <w:jc w:val="left"/>
        <w:textAlignment w:val="center"/>
        <w:rPr>
          <w:sz w:val="24"/>
          <w:szCs w:val="24"/>
        </w:rPr>
      </w:pPr>
      <w:r>
        <w:rPr>
          <w:sz w:val="24"/>
          <w:szCs w:val="24"/>
        </w:rPr>
        <w:t>A．①②③④</w:t>
      </w:r>
      <w:r>
        <w:rPr>
          <w:sz w:val="24"/>
          <w:szCs w:val="24"/>
        </w:rPr>
        <w:tab/>
      </w:r>
      <w:r>
        <w:rPr>
          <w:sz w:val="24"/>
          <w:szCs w:val="24"/>
        </w:rPr>
        <w:t>B．③⑤⑥⑧</w:t>
      </w:r>
      <w:r>
        <w:rPr>
          <w:sz w:val="24"/>
          <w:szCs w:val="24"/>
        </w:rPr>
        <w:tab/>
      </w:r>
      <w:r>
        <w:rPr>
          <w:sz w:val="24"/>
          <w:szCs w:val="24"/>
        </w:rPr>
        <w:t>C．①④⑥⑦</w:t>
      </w:r>
      <w:r>
        <w:rPr>
          <w:sz w:val="24"/>
          <w:szCs w:val="24"/>
        </w:rPr>
        <w:tab/>
      </w:r>
      <w:r>
        <w:rPr>
          <w:sz w:val="24"/>
          <w:szCs w:val="24"/>
        </w:rPr>
        <w:t>D．②④⑥⑧</w:t>
      </w:r>
    </w:p>
    <w:p w14:paraId="011E9633">
      <w:pPr>
        <w:shd w:val="clear" w:color="auto" w:fill="FFFFFF"/>
        <w:spacing w:line="360" w:lineRule="auto"/>
        <w:jc w:val="left"/>
        <w:textAlignment w:val="center"/>
        <w:rPr>
          <w:sz w:val="24"/>
          <w:szCs w:val="24"/>
        </w:rPr>
      </w:pPr>
      <w:r>
        <w:rPr>
          <w:sz w:val="24"/>
          <w:szCs w:val="24"/>
        </w:rPr>
        <w:t>10．下列各句中加点的“以”字，意义和用法相同的一组是</w:t>
      </w:r>
    </w:p>
    <w:p w14:paraId="4D01353F">
      <w:pPr>
        <w:shd w:val="clear" w:color="auto" w:fill="FFFFFF"/>
        <w:spacing w:line="360" w:lineRule="auto"/>
        <w:jc w:val="left"/>
        <w:textAlignment w:val="center"/>
        <w:rPr>
          <w:sz w:val="24"/>
          <w:szCs w:val="24"/>
        </w:rPr>
      </w:pPr>
      <w:r>
        <w:rPr>
          <w:sz w:val="24"/>
          <w:szCs w:val="24"/>
        </w:rPr>
        <w:t>①臣</w:t>
      </w:r>
      <w:r>
        <w:rPr>
          <w:sz w:val="24"/>
          <w:szCs w:val="24"/>
          <w:em w:val="dot"/>
        </w:rPr>
        <w:t>以</w:t>
      </w:r>
      <w:r>
        <w:rPr>
          <w:sz w:val="24"/>
          <w:szCs w:val="24"/>
        </w:rPr>
        <w:t>险衅，夙遭闵凶②臣具</w:t>
      </w:r>
      <w:r>
        <w:rPr>
          <w:sz w:val="24"/>
          <w:szCs w:val="24"/>
          <w:em w:val="dot"/>
        </w:rPr>
        <w:t>以</w:t>
      </w:r>
      <w:r>
        <w:rPr>
          <w:sz w:val="24"/>
          <w:szCs w:val="24"/>
        </w:rPr>
        <w:t>表闻③猥</w:t>
      </w:r>
      <w:r>
        <w:rPr>
          <w:sz w:val="24"/>
          <w:szCs w:val="24"/>
          <w:em w:val="dot"/>
        </w:rPr>
        <w:t>以</w:t>
      </w:r>
      <w:r>
        <w:rPr>
          <w:sz w:val="24"/>
          <w:szCs w:val="24"/>
        </w:rPr>
        <w:t>微贱，当侍东宫</w:t>
      </w:r>
    </w:p>
    <w:p w14:paraId="1467C778">
      <w:pPr>
        <w:shd w:val="clear" w:color="auto" w:fill="FFFFFF"/>
        <w:spacing w:line="360" w:lineRule="auto"/>
        <w:jc w:val="left"/>
        <w:textAlignment w:val="center"/>
        <w:rPr>
          <w:sz w:val="24"/>
          <w:szCs w:val="24"/>
        </w:rPr>
      </w:pPr>
      <w:r>
        <w:rPr>
          <w:sz w:val="24"/>
          <w:szCs w:val="24"/>
        </w:rPr>
        <w:t>④伏惟圣朝</w:t>
      </w:r>
      <w:r>
        <w:rPr>
          <w:sz w:val="24"/>
          <w:szCs w:val="24"/>
          <w:em w:val="dot"/>
        </w:rPr>
        <w:t>以</w:t>
      </w:r>
      <w:r>
        <w:rPr>
          <w:sz w:val="24"/>
          <w:szCs w:val="24"/>
        </w:rPr>
        <w:t>孝治天下⑤是</w:t>
      </w:r>
      <w:r>
        <w:rPr>
          <w:sz w:val="24"/>
          <w:szCs w:val="24"/>
          <w:em w:val="dot"/>
        </w:rPr>
        <w:t>以</w:t>
      </w:r>
      <w:r>
        <w:rPr>
          <w:sz w:val="24"/>
          <w:szCs w:val="24"/>
        </w:rPr>
        <w:t>区区不能废远⑥谨拜表</w:t>
      </w:r>
      <w:r>
        <w:rPr>
          <w:sz w:val="24"/>
          <w:szCs w:val="24"/>
          <w:em w:val="dot"/>
        </w:rPr>
        <w:t>以</w:t>
      </w:r>
      <w:r>
        <w:rPr>
          <w:sz w:val="24"/>
          <w:szCs w:val="24"/>
        </w:rPr>
        <w:t>闻</w:t>
      </w:r>
    </w:p>
    <w:p w14:paraId="0570E207">
      <w:pPr>
        <w:shd w:val="clear" w:color="auto" w:fill="FFFFFF"/>
        <w:tabs>
          <w:tab w:val="left" w:pos="2078"/>
          <w:tab w:val="left" w:pos="4156"/>
          <w:tab w:val="left" w:pos="6234"/>
        </w:tabs>
        <w:spacing w:line="360" w:lineRule="auto"/>
        <w:ind w:left="380"/>
        <w:jc w:val="left"/>
        <w:textAlignment w:val="center"/>
        <w:rPr>
          <w:sz w:val="24"/>
          <w:szCs w:val="24"/>
        </w:rPr>
      </w:pPr>
      <w:r>
        <w:rPr>
          <w:sz w:val="24"/>
          <w:szCs w:val="24"/>
        </w:rPr>
        <w:t>A．①②③</w:t>
      </w:r>
      <w:r>
        <w:rPr>
          <w:sz w:val="24"/>
          <w:szCs w:val="24"/>
        </w:rPr>
        <w:tab/>
      </w:r>
      <w:r>
        <w:rPr>
          <w:sz w:val="24"/>
          <w:szCs w:val="24"/>
        </w:rPr>
        <w:t>B．③⑤⑥</w:t>
      </w:r>
      <w:r>
        <w:rPr>
          <w:sz w:val="24"/>
          <w:szCs w:val="24"/>
        </w:rPr>
        <w:tab/>
      </w:r>
      <w:r>
        <w:rPr>
          <w:sz w:val="24"/>
          <w:szCs w:val="24"/>
        </w:rPr>
        <w:t>C．①④⑤</w:t>
      </w:r>
      <w:r>
        <w:rPr>
          <w:sz w:val="24"/>
          <w:szCs w:val="24"/>
        </w:rPr>
        <w:tab/>
      </w:r>
      <w:r>
        <w:rPr>
          <w:sz w:val="24"/>
          <w:szCs w:val="24"/>
        </w:rPr>
        <w:t>D．②③④</w:t>
      </w:r>
    </w:p>
    <w:p w14:paraId="25A43D2D">
      <w:pPr>
        <w:shd w:val="clear" w:color="auto" w:fill="FFFFFF"/>
        <w:spacing w:line="360" w:lineRule="auto"/>
        <w:jc w:val="left"/>
        <w:textAlignment w:val="center"/>
        <w:rPr>
          <w:sz w:val="24"/>
          <w:szCs w:val="24"/>
        </w:rPr>
      </w:pPr>
      <w:r>
        <w:rPr>
          <w:sz w:val="24"/>
          <w:szCs w:val="24"/>
        </w:rPr>
        <w:t>11．下列对词类活用现象的解释，有错误的一项是(</w:t>
      </w:r>
      <w:r>
        <w:rPr>
          <w:rFonts w:ascii="Times New Roman" w:hAnsi="Times New Roman" w:eastAsia="Times New Roman" w:cs="Times New Roman"/>
          <w:kern w:val="0"/>
          <w:sz w:val="24"/>
          <w:szCs w:val="24"/>
        </w:rPr>
        <w:t>  </w:t>
      </w:r>
      <w:r>
        <w:rPr>
          <w:sz w:val="24"/>
          <w:szCs w:val="24"/>
        </w:rPr>
        <w:t>)</w:t>
      </w:r>
    </w:p>
    <w:p w14:paraId="0791A332">
      <w:pPr>
        <w:shd w:val="clear" w:color="auto" w:fill="FFFFFF"/>
        <w:spacing w:line="360" w:lineRule="auto"/>
        <w:ind w:left="380"/>
        <w:jc w:val="left"/>
        <w:textAlignment w:val="center"/>
        <w:rPr>
          <w:sz w:val="24"/>
          <w:szCs w:val="24"/>
        </w:rPr>
      </w:pPr>
      <w:r>
        <w:rPr>
          <w:sz w:val="24"/>
          <w:szCs w:val="24"/>
        </w:rPr>
        <w:t>A．愿陛下矜悯愚诚(“诚”，形容词作名词，诚心)</w:t>
      </w:r>
    </w:p>
    <w:p w14:paraId="30F7CD81">
      <w:pPr>
        <w:shd w:val="clear" w:color="auto" w:fill="FFFFFF"/>
        <w:spacing w:line="360" w:lineRule="auto"/>
        <w:ind w:left="380"/>
        <w:jc w:val="left"/>
        <w:textAlignment w:val="center"/>
        <w:rPr>
          <w:sz w:val="24"/>
          <w:szCs w:val="24"/>
        </w:rPr>
      </w:pPr>
      <w:r>
        <w:rPr>
          <w:sz w:val="24"/>
          <w:szCs w:val="24"/>
        </w:rPr>
        <w:t>B．且臣少仕伪朝(“仕”，名词用作动词，做官)</w:t>
      </w:r>
    </w:p>
    <w:p w14:paraId="2CDD45E6">
      <w:pPr>
        <w:shd w:val="clear" w:color="auto" w:fill="FFFFFF"/>
        <w:spacing w:line="360" w:lineRule="auto"/>
        <w:ind w:left="380"/>
        <w:jc w:val="left"/>
        <w:textAlignment w:val="center"/>
        <w:rPr>
          <w:sz w:val="24"/>
          <w:szCs w:val="24"/>
        </w:rPr>
      </w:pPr>
      <w:r>
        <w:rPr>
          <w:sz w:val="24"/>
          <w:szCs w:val="24"/>
        </w:rPr>
        <w:t>C．刘病日笃(“日”，名词作状语，一天天)</w:t>
      </w:r>
    </w:p>
    <w:p w14:paraId="22E438C6">
      <w:pPr>
        <w:shd w:val="clear" w:color="auto" w:fill="FFFFFF"/>
        <w:spacing w:line="360" w:lineRule="auto"/>
        <w:ind w:left="380"/>
        <w:jc w:val="left"/>
        <w:textAlignment w:val="center"/>
        <w:rPr>
          <w:sz w:val="24"/>
          <w:szCs w:val="24"/>
        </w:rPr>
      </w:pPr>
      <w:r>
        <w:rPr>
          <w:sz w:val="24"/>
          <w:szCs w:val="24"/>
        </w:rPr>
        <w:t>D．猥以微贱(“微贱”，名词作形容词，微贱的身份)</w:t>
      </w:r>
    </w:p>
    <w:p w14:paraId="298962F5">
      <w:pPr>
        <w:shd w:val="clear" w:color="auto" w:fill="FFFFFF"/>
        <w:spacing w:line="360" w:lineRule="auto"/>
        <w:jc w:val="left"/>
        <w:textAlignment w:val="center"/>
        <w:rPr>
          <w:sz w:val="24"/>
          <w:szCs w:val="24"/>
        </w:rPr>
      </w:pPr>
      <w:r>
        <w:rPr>
          <w:sz w:val="24"/>
          <w:szCs w:val="24"/>
        </w:rPr>
        <w:t>12．下列句中加点的词的活用类型，与其他三项不同的一项是（ ）</w:t>
      </w:r>
    </w:p>
    <w:p w14:paraId="1DC45427">
      <w:pPr>
        <w:shd w:val="clear" w:color="auto" w:fill="FFFFFF"/>
        <w:tabs>
          <w:tab w:val="left" w:pos="4156"/>
        </w:tabs>
        <w:spacing w:line="360" w:lineRule="auto"/>
        <w:ind w:left="380"/>
        <w:jc w:val="left"/>
        <w:textAlignment w:val="center"/>
        <w:rPr>
          <w:sz w:val="24"/>
          <w:szCs w:val="24"/>
        </w:rPr>
      </w:pPr>
      <w:r>
        <w:rPr>
          <w:sz w:val="24"/>
          <w:szCs w:val="24"/>
        </w:rPr>
        <w:t>A．历</w:t>
      </w:r>
      <w:r>
        <w:rPr>
          <w:sz w:val="24"/>
          <w:szCs w:val="24"/>
          <w:em w:val="dot"/>
        </w:rPr>
        <w:t>职</w:t>
      </w:r>
      <w:r>
        <w:rPr>
          <w:sz w:val="24"/>
          <w:szCs w:val="24"/>
        </w:rPr>
        <w:t>郎署</w:t>
      </w:r>
      <w:r>
        <w:rPr>
          <w:sz w:val="24"/>
          <w:szCs w:val="24"/>
        </w:rPr>
        <w:tab/>
      </w:r>
      <w:r>
        <w:rPr>
          <w:sz w:val="24"/>
          <w:szCs w:val="24"/>
        </w:rPr>
        <w:t>B．但以刘</w:t>
      </w:r>
      <w:r>
        <w:rPr>
          <w:sz w:val="24"/>
          <w:szCs w:val="24"/>
          <w:em w:val="dot"/>
        </w:rPr>
        <w:t>日</w:t>
      </w:r>
      <w:r>
        <w:rPr>
          <w:sz w:val="24"/>
          <w:szCs w:val="24"/>
        </w:rPr>
        <w:t>薄西山</w:t>
      </w:r>
    </w:p>
    <w:p w14:paraId="705284FF">
      <w:pPr>
        <w:shd w:val="clear" w:color="auto" w:fill="FFFFFF"/>
        <w:tabs>
          <w:tab w:val="left" w:pos="4156"/>
        </w:tabs>
        <w:spacing w:line="360" w:lineRule="auto"/>
        <w:ind w:left="380"/>
        <w:jc w:val="left"/>
        <w:textAlignment w:val="center"/>
        <w:rPr>
          <w:rFonts w:ascii="黑体" w:hAnsi="黑体" w:eastAsia="黑体" w:cs="黑体"/>
          <w:b/>
          <w:i w:val="0"/>
          <w:sz w:val="24"/>
          <w:szCs w:val="24"/>
        </w:rPr>
      </w:pPr>
      <w:r>
        <w:rPr>
          <w:sz w:val="24"/>
          <w:szCs w:val="24"/>
        </w:rPr>
        <w:t>C．非臣陨首所能</w:t>
      </w:r>
      <w:r>
        <w:rPr>
          <w:sz w:val="24"/>
          <w:szCs w:val="24"/>
          <w:em w:val="dot"/>
        </w:rPr>
        <w:t>上</w:t>
      </w:r>
      <w:r>
        <w:rPr>
          <w:sz w:val="24"/>
          <w:szCs w:val="24"/>
        </w:rPr>
        <w:t>报</w:t>
      </w:r>
      <w:r>
        <w:rPr>
          <w:sz w:val="24"/>
          <w:szCs w:val="24"/>
        </w:rPr>
        <w:tab/>
      </w:r>
      <w:r>
        <w:rPr>
          <w:sz w:val="24"/>
          <w:szCs w:val="24"/>
        </w:rPr>
        <w:t>D．臣不胜</w:t>
      </w:r>
      <w:r>
        <w:rPr>
          <w:sz w:val="24"/>
          <w:szCs w:val="24"/>
          <w:em w:val="dot"/>
        </w:rPr>
        <w:t>犬马</w:t>
      </w:r>
      <w:r>
        <w:rPr>
          <w:sz w:val="24"/>
          <w:szCs w:val="24"/>
        </w:rPr>
        <w:t>怖惧之情</w:t>
      </w:r>
    </w:p>
    <w:p w14:paraId="1A67597A">
      <w:pPr>
        <w:jc w:val="left"/>
        <w:textAlignment w:val="center"/>
        <w:rPr>
          <w:rFonts w:ascii="宋体" w:hAnsi="宋体" w:eastAsia="宋体" w:cs="宋体"/>
          <w:b/>
          <w:i w:val="0"/>
          <w:sz w:val="24"/>
          <w:szCs w:val="24"/>
        </w:rPr>
      </w:pPr>
      <w:r>
        <w:rPr>
          <w:rFonts w:ascii="宋体" w:hAnsi="宋体" w:eastAsia="宋体" w:cs="宋体"/>
          <w:b/>
          <w:i w:val="0"/>
          <w:sz w:val="24"/>
          <w:szCs w:val="24"/>
        </w:rPr>
        <w:t>二、情景默写</w:t>
      </w:r>
    </w:p>
    <w:p w14:paraId="3FC43323">
      <w:pPr>
        <w:shd w:val="clear" w:color="auto" w:fill="FFFFFF"/>
        <w:spacing w:line="360" w:lineRule="auto"/>
        <w:jc w:val="left"/>
        <w:textAlignment w:val="center"/>
        <w:rPr>
          <w:sz w:val="24"/>
          <w:szCs w:val="24"/>
        </w:rPr>
      </w:pPr>
      <w:r>
        <w:rPr>
          <w:sz w:val="24"/>
          <w:szCs w:val="24"/>
        </w:rPr>
        <w:t>13．陈情表</w:t>
      </w:r>
    </w:p>
    <w:p w14:paraId="2E7AC24A">
      <w:pPr>
        <w:shd w:val="clear" w:color="auto" w:fill="FFFFFF"/>
        <w:spacing w:line="360" w:lineRule="auto"/>
        <w:jc w:val="left"/>
        <w:textAlignment w:val="center"/>
        <w:rPr>
          <w:sz w:val="24"/>
          <w:szCs w:val="24"/>
        </w:rPr>
      </w:pPr>
      <w:r>
        <w:rPr>
          <w:sz w:val="24"/>
          <w:szCs w:val="24"/>
        </w:rPr>
        <w:t>（1）李密在《陈情表》中用“</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”两句概括了自己早年坎坷多难的命运。</w:t>
      </w:r>
    </w:p>
    <w:p w14:paraId="6A51ABA3">
      <w:pPr>
        <w:shd w:val="clear" w:color="auto" w:fill="FFFFFF"/>
        <w:spacing w:line="360" w:lineRule="auto"/>
        <w:jc w:val="left"/>
        <w:textAlignment w:val="center"/>
        <w:rPr>
          <w:sz w:val="24"/>
          <w:szCs w:val="24"/>
        </w:rPr>
      </w:pPr>
      <w:r>
        <w:rPr>
          <w:sz w:val="24"/>
          <w:szCs w:val="24"/>
        </w:rPr>
        <w:t>（2）在《陈情表》中，作者用“</w:t>
      </w:r>
      <w:r>
        <w:rPr>
          <w:rFonts w:ascii="Times New Roman" w:hAnsi="Times New Roman" w:eastAsia="Times New Roman" w:cs="Times New Roman"/>
          <w:b w:val="0"/>
          <w:sz w:val="24"/>
          <w:szCs w:val="24"/>
          <w:u w:val="single"/>
        </w:rPr>
        <w:t xml:space="preserve">        </w:t>
      </w:r>
      <w:r>
        <w:rPr>
          <w:sz w:val="24"/>
          <w:szCs w:val="24"/>
        </w:rPr>
        <w:t>”委婉地说出母亲改嫁的事实；而“</w:t>
      </w:r>
      <w:r>
        <w:rPr>
          <w:rFonts w:ascii="Times New Roman" w:hAnsi="Times New Roman" w:eastAsia="Times New Roman" w:cs="Times New Roman"/>
          <w:b w:val="0"/>
          <w:sz w:val="24"/>
          <w:szCs w:val="24"/>
          <w:u w:val="single"/>
        </w:rPr>
        <w:t xml:space="preserve">        </w:t>
      </w:r>
      <w:r>
        <w:rPr>
          <w:sz w:val="24"/>
          <w:szCs w:val="24"/>
        </w:rPr>
        <w:t>”则直接表现了他门庭衰微福分浅薄的事实。</w:t>
      </w:r>
    </w:p>
    <w:p w14:paraId="6D84A27C">
      <w:pPr>
        <w:shd w:val="clear" w:color="auto" w:fill="FFFFFF"/>
        <w:spacing w:line="360" w:lineRule="auto"/>
        <w:jc w:val="left"/>
        <w:textAlignment w:val="center"/>
        <w:rPr>
          <w:sz w:val="24"/>
          <w:szCs w:val="24"/>
        </w:rPr>
      </w:pPr>
      <w:r>
        <w:rPr>
          <w:sz w:val="24"/>
          <w:szCs w:val="24"/>
        </w:rPr>
        <w:t>（3）李密在《陈情表》中用“</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”两句说明自己缺少亲人、童仆的帮助，不得不事必躬亲。</w:t>
      </w:r>
    </w:p>
    <w:p w14:paraId="379170ED">
      <w:pPr>
        <w:shd w:val="clear" w:color="auto" w:fill="FFFFFF"/>
        <w:spacing w:line="360" w:lineRule="auto"/>
        <w:jc w:val="left"/>
        <w:textAlignment w:val="center"/>
        <w:rPr>
          <w:sz w:val="24"/>
          <w:szCs w:val="24"/>
        </w:rPr>
      </w:pPr>
      <w:r>
        <w:rPr>
          <w:sz w:val="24"/>
          <w:szCs w:val="24"/>
        </w:rPr>
        <w:t>（4）《陈情表》中“</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”两句写出了李密孤单无依，只有和自己的身影相互安慰的境况。</w:t>
      </w:r>
    </w:p>
    <w:p w14:paraId="27B75A56">
      <w:pPr>
        <w:shd w:val="clear" w:color="auto" w:fill="FFFFFF"/>
        <w:spacing w:line="360" w:lineRule="auto"/>
        <w:jc w:val="left"/>
        <w:textAlignment w:val="center"/>
        <w:rPr>
          <w:sz w:val="24"/>
          <w:szCs w:val="24"/>
        </w:rPr>
      </w:pPr>
      <w:r>
        <w:rPr>
          <w:sz w:val="24"/>
          <w:szCs w:val="24"/>
        </w:rPr>
        <w:t>（5）李密在《陈情表》中写自己虽然想为国效力，但是祖母病情日渐加重，让他进退两难的句子是：“</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w:t>
      </w:r>
    </w:p>
    <w:p w14:paraId="1EBCCECF">
      <w:pPr>
        <w:shd w:val="clear" w:color="auto" w:fill="FFFFFF"/>
        <w:spacing w:line="360" w:lineRule="auto"/>
        <w:jc w:val="left"/>
        <w:textAlignment w:val="center"/>
        <w:rPr>
          <w:sz w:val="24"/>
          <w:szCs w:val="24"/>
        </w:rPr>
      </w:pPr>
      <w:r>
        <w:rPr>
          <w:sz w:val="24"/>
          <w:szCs w:val="24"/>
        </w:rPr>
        <w:t>（6）在《陈情表》中作者抓住晋朝“</w:t>
      </w:r>
      <w:r>
        <w:rPr>
          <w:rFonts w:ascii="Times New Roman" w:hAnsi="Times New Roman" w:eastAsia="Times New Roman" w:cs="Times New Roman"/>
          <w:b w:val="0"/>
          <w:sz w:val="24"/>
          <w:szCs w:val="24"/>
          <w:u w:val="single"/>
        </w:rPr>
        <w:t xml:space="preserve">        </w:t>
      </w:r>
      <w:r>
        <w:rPr>
          <w:sz w:val="24"/>
          <w:szCs w:val="24"/>
        </w:rPr>
        <w:t>”的治国原则，坚持和祖母相依为命，因此“</w:t>
      </w:r>
      <w:r>
        <w:rPr>
          <w:rFonts w:ascii="Times New Roman" w:hAnsi="Times New Roman" w:eastAsia="Times New Roman" w:cs="Times New Roman"/>
          <w:b w:val="0"/>
          <w:sz w:val="24"/>
          <w:szCs w:val="24"/>
          <w:u w:val="single"/>
        </w:rPr>
        <w:t xml:space="preserve">        </w:t>
      </w:r>
      <w:r>
        <w:rPr>
          <w:sz w:val="24"/>
          <w:szCs w:val="24"/>
        </w:rPr>
        <w:t>”。</w:t>
      </w:r>
    </w:p>
    <w:p w14:paraId="34E4F8FD">
      <w:pPr>
        <w:shd w:val="clear" w:color="auto" w:fill="FFFFFF"/>
        <w:spacing w:line="360" w:lineRule="auto"/>
        <w:jc w:val="left"/>
        <w:textAlignment w:val="center"/>
        <w:rPr>
          <w:sz w:val="24"/>
          <w:szCs w:val="24"/>
        </w:rPr>
      </w:pPr>
      <w:r>
        <w:rPr>
          <w:sz w:val="24"/>
          <w:szCs w:val="24"/>
        </w:rPr>
        <w:t>（7）“物尤如此，人何以堪”，李密在《陈情表》中通过列举鸟雀反哺的事例来恳请皇帝答应自己将祖母奉养至终的句子：“</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w:t>
      </w:r>
    </w:p>
    <w:p w14:paraId="12F09BF6">
      <w:pPr>
        <w:shd w:val="clear" w:color="auto" w:fill="FFFFFF"/>
        <w:spacing w:line="360" w:lineRule="auto"/>
        <w:jc w:val="left"/>
        <w:textAlignment w:val="center"/>
        <w:rPr>
          <w:sz w:val="24"/>
          <w:szCs w:val="24"/>
        </w:rPr>
      </w:pPr>
      <w:r>
        <w:rPr>
          <w:sz w:val="24"/>
          <w:szCs w:val="24"/>
        </w:rPr>
        <w:t>（8）李密在《陈情表》中写自己无论活着还是死去都要报答晋武帝恩情的句子是：“</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w:t>
      </w:r>
    </w:p>
    <w:p w14:paraId="3903C2C8">
      <w:pPr>
        <w:jc w:val="left"/>
        <w:textAlignment w:val="center"/>
        <w:rPr>
          <w:rFonts w:ascii="宋体" w:hAnsi="宋体" w:eastAsia="宋体" w:cs="宋体"/>
          <w:b/>
          <w:i w:val="0"/>
          <w:sz w:val="24"/>
          <w:szCs w:val="24"/>
        </w:rPr>
      </w:pPr>
      <w:r>
        <w:rPr>
          <w:rFonts w:ascii="宋体" w:hAnsi="宋体" w:eastAsia="宋体" w:cs="宋体"/>
          <w:b/>
          <w:i w:val="0"/>
          <w:sz w:val="24"/>
          <w:szCs w:val="24"/>
        </w:rPr>
        <w:t>三、文言文阅读</w:t>
      </w:r>
    </w:p>
    <w:p w14:paraId="2AF18368">
      <w:pPr>
        <w:shd w:val="clear" w:color="auto" w:fill="FFFFFF"/>
        <w:spacing w:line="360" w:lineRule="auto"/>
        <w:ind w:firstLine="420"/>
        <w:jc w:val="left"/>
        <w:textAlignment w:val="center"/>
        <w:rPr>
          <w:sz w:val="24"/>
          <w:szCs w:val="24"/>
        </w:rPr>
      </w:pPr>
      <w:r>
        <w:rPr>
          <w:color w:val="FF0000"/>
          <w:sz w:val="24"/>
          <w:szCs w:val="24"/>
        </w:rPr>
        <w:t>（2023春·贵州黔西·高二统考期末）</w:t>
      </w:r>
      <w:r>
        <w:rPr>
          <w:sz w:val="24"/>
          <w:szCs w:val="24"/>
        </w:rPr>
        <w:t>阅读下面的文言文，完成下面小题。</w:t>
      </w:r>
    </w:p>
    <w:p w14:paraId="6B1188A9">
      <w:pPr>
        <w:shd w:val="clear" w:color="auto" w:fill="FFFFFF"/>
        <w:spacing w:line="360" w:lineRule="auto"/>
        <w:ind w:firstLine="420"/>
        <w:jc w:val="left"/>
        <w:textAlignment w:val="center"/>
        <w:rPr>
          <w:sz w:val="24"/>
          <w:szCs w:val="24"/>
        </w:rPr>
      </w:pPr>
      <w:r>
        <w:rPr>
          <w:rFonts w:ascii="楷体" w:hAnsi="楷体" w:eastAsia="楷体" w:cs="楷体"/>
          <w:sz w:val="24"/>
          <w:szCs w:val="24"/>
        </w:rPr>
        <w:t>文本一：</w:t>
      </w:r>
    </w:p>
    <w:p w14:paraId="23C2998D">
      <w:pPr>
        <w:shd w:val="clear" w:color="auto" w:fill="FFFFFF"/>
        <w:spacing w:line="360" w:lineRule="auto"/>
        <w:ind w:firstLine="420"/>
        <w:jc w:val="left"/>
        <w:textAlignment w:val="center"/>
        <w:rPr>
          <w:sz w:val="24"/>
          <w:szCs w:val="24"/>
        </w:rPr>
      </w:pPr>
      <w:r>
        <w:rPr>
          <w:rFonts w:ascii="楷体" w:hAnsi="楷体" w:eastAsia="楷体" w:cs="楷体"/>
          <w:sz w:val="24"/>
          <w:szCs w:val="24"/>
        </w:rPr>
        <w:t>伏惟圣朝以孝治天下，凡在故老，犹蒙矜育，况臣孤苦，特为尤甚。且臣少仕伪朝，历职郎署，本图宦达，不矜名节。今臣亡国贱俘，至微至陋，过蒙拔擢，宠命优渥，岂敢盘桓，有所希冀。但以刘日薄西山，气息奄奄，人命危浅，朝不虑夕。臣无祖母，无以至今日；祖母无臣，无以终余年。母、孙二人，更相为命，是以区区不能废远。</w:t>
      </w:r>
    </w:p>
    <w:p w14:paraId="09641E0B">
      <w:pPr>
        <w:shd w:val="clear" w:color="auto" w:fill="FFFFFF"/>
        <w:spacing w:line="360" w:lineRule="auto"/>
        <w:ind w:firstLine="420"/>
        <w:jc w:val="left"/>
        <w:textAlignment w:val="center"/>
        <w:rPr>
          <w:sz w:val="24"/>
          <w:szCs w:val="24"/>
        </w:rPr>
      </w:pPr>
      <w:r>
        <w:rPr>
          <w:rFonts w:ascii="楷体" w:hAnsi="楷体" w:eastAsia="楷体" w:cs="楷体"/>
          <w:sz w:val="24"/>
          <w:szCs w:val="24"/>
        </w:rPr>
        <w:t>臣密今年四十有四，祖母今年九十有六，是臣尽节于陛下之日长，报养刘之日短也。乌鸟私情，愿乞终养。臣之辛苦，非独蜀之人士及二州牧伯所见明知，皇天后土实所共鉴。愿陛下矜愍愚诚，听臣微志，庶刘侥幸，保卒余年。臣生当陨首，死当结草。臣不胜犬马怖惧之情，谨拜表以闻。</w:t>
      </w:r>
    </w:p>
    <w:p w14:paraId="09E3AEB4">
      <w:pPr>
        <w:shd w:val="clear" w:color="auto" w:fill="FFFFFF"/>
        <w:spacing w:line="360" w:lineRule="auto"/>
        <w:ind w:firstLine="420"/>
        <w:jc w:val="right"/>
        <w:textAlignment w:val="center"/>
        <w:rPr>
          <w:sz w:val="24"/>
          <w:szCs w:val="24"/>
        </w:rPr>
      </w:pPr>
      <w:r>
        <w:rPr>
          <w:rFonts w:ascii="楷体" w:hAnsi="楷体" w:eastAsia="楷体" w:cs="楷体"/>
          <w:sz w:val="24"/>
          <w:szCs w:val="24"/>
        </w:rPr>
        <w:t>（节选自李密《陈情表》）</w:t>
      </w:r>
    </w:p>
    <w:p w14:paraId="07541E14">
      <w:pPr>
        <w:shd w:val="clear" w:color="auto" w:fill="FFFFFF"/>
        <w:spacing w:line="360" w:lineRule="auto"/>
        <w:ind w:firstLine="420"/>
        <w:jc w:val="left"/>
        <w:textAlignment w:val="center"/>
        <w:rPr>
          <w:sz w:val="24"/>
          <w:szCs w:val="24"/>
        </w:rPr>
      </w:pPr>
      <w:r>
        <w:rPr>
          <w:rFonts w:ascii="楷体" w:hAnsi="楷体" w:eastAsia="楷体" w:cs="楷体"/>
          <w:sz w:val="24"/>
          <w:szCs w:val="24"/>
        </w:rPr>
        <w:t>文本二：</w:t>
      </w:r>
    </w:p>
    <w:p w14:paraId="746FEB81">
      <w:pPr>
        <w:shd w:val="clear" w:color="auto" w:fill="FFFFFF"/>
        <w:spacing w:line="360" w:lineRule="auto"/>
        <w:ind w:firstLine="420"/>
        <w:jc w:val="left"/>
        <w:textAlignment w:val="center"/>
        <w:rPr>
          <w:sz w:val="24"/>
          <w:szCs w:val="24"/>
        </w:rPr>
      </w:pPr>
      <w:r>
        <w:rPr>
          <w:rFonts w:ascii="楷体" w:hAnsi="楷体" w:eastAsia="楷体" w:cs="楷体"/>
          <w:sz w:val="24"/>
          <w:szCs w:val="24"/>
        </w:rPr>
        <w:t>李密，字令伯，犍为武阳人也，一名虔。父早亡，母何氏改醮</w:t>
      </w:r>
      <w:r>
        <w:rPr>
          <w:rFonts w:ascii="楷体" w:hAnsi="楷体" w:eastAsia="楷体" w:cs="楷体"/>
          <w:sz w:val="24"/>
          <w:szCs w:val="24"/>
          <w:vertAlign w:val="superscript"/>
        </w:rPr>
        <w:t>①</w:t>
      </w:r>
      <w:r>
        <w:rPr>
          <w:rFonts w:ascii="楷体" w:hAnsi="楷体" w:eastAsia="楷体" w:cs="楷体"/>
          <w:sz w:val="24"/>
          <w:szCs w:val="24"/>
        </w:rPr>
        <w:t>。密时年数岁，感恋弥至，烝烝</w:t>
      </w:r>
      <w:r>
        <w:rPr>
          <w:rFonts w:ascii="楷体" w:hAnsi="楷体" w:eastAsia="楷体" w:cs="楷体"/>
          <w:sz w:val="24"/>
          <w:szCs w:val="24"/>
          <w:vertAlign w:val="superscript"/>
        </w:rPr>
        <w:t>②</w:t>
      </w:r>
      <w:r>
        <w:rPr>
          <w:rFonts w:ascii="楷体" w:hAnsi="楷体" w:eastAsia="楷体" w:cs="楷体"/>
          <w:sz w:val="24"/>
          <w:szCs w:val="24"/>
        </w:rPr>
        <w:t>之性，遂以成疾。祖母刘氏，躬自抚养，密奉事以孝谨闻。</w:t>
      </w:r>
      <w:r>
        <w:rPr>
          <w:rFonts w:ascii="楷体" w:hAnsi="楷体" w:eastAsia="楷体" w:cs="楷体"/>
          <w:sz w:val="24"/>
          <w:szCs w:val="24"/>
          <w:u w:val="wave"/>
        </w:rPr>
        <w:t>刘氏有疾则涕泣侧息未尝解衣饮膳汤药必先尝后进</w:t>
      </w:r>
      <w:r>
        <w:rPr>
          <w:rFonts w:ascii="楷体" w:hAnsi="楷体" w:eastAsia="楷体" w:cs="楷体"/>
          <w:sz w:val="24"/>
          <w:szCs w:val="24"/>
        </w:rPr>
        <w:t>。有暇则讲学忘疲，而师事谯周，周门人方之游夏</w:t>
      </w:r>
      <w:r>
        <w:rPr>
          <w:rFonts w:ascii="楷体" w:hAnsi="楷体" w:eastAsia="楷体" w:cs="楷体"/>
          <w:sz w:val="24"/>
          <w:szCs w:val="24"/>
          <w:vertAlign w:val="superscript"/>
        </w:rPr>
        <w:t>③</w:t>
      </w:r>
      <w:r>
        <w:rPr>
          <w:rFonts w:ascii="楷体" w:hAnsi="楷体" w:eastAsia="楷体" w:cs="楷体"/>
          <w:sz w:val="24"/>
          <w:szCs w:val="24"/>
        </w:rPr>
        <w:t>。</w:t>
      </w:r>
    </w:p>
    <w:p w14:paraId="2301A508">
      <w:pPr>
        <w:shd w:val="clear" w:color="auto" w:fill="FFFFFF"/>
        <w:spacing w:line="360" w:lineRule="auto"/>
        <w:ind w:firstLine="420"/>
        <w:jc w:val="left"/>
        <w:textAlignment w:val="center"/>
        <w:rPr>
          <w:sz w:val="24"/>
          <w:szCs w:val="24"/>
        </w:rPr>
      </w:pPr>
      <w:r>
        <w:rPr>
          <w:rFonts w:ascii="楷体" w:hAnsi="楷体" w:eastAsia="楷体" w:cs="楷体"/>
          <w:sz w:val="24"/>
          <w:szCs w:val="24"/>
        </w:rPr>
        <w:t>少仕蜀，为郎。</w:t>
      </w:r>
      <w:r>
        <w:rPr>
          <w:rFonts w:ascii="楷体" w:hAnsi="楷体" w:eastAsia="楷体" w:cs="楷体"/>
          <w:sz w:val="24"/>
          <w:szCs w:val="24"/>
          <w:em w:val="dot"/>
        </w:rPr>
        <w:t>数</w:t>
      </w:r>
      <w:r>
        <w:rPr>
          <w:rFonts w:ascii="楷体" w:hAnsi="楷体" w:eastAsia="楷体" w:cs="楷体"/>
          <w:sz w:val="24"/>
          <w:szCs w:val="24"/>
        </w:rPr>
        <w:t>使吴，有才辩，吴人称之。蜀平，泰始初，诏征为太子洗马。密以祖母年高，无人奉养，遂不应命，乃上《陈情表》，曰：臣以险衅，夙遭闵凶，生孩六月，慈父</w:t>
      </w:r>
      <w:r>
        <w:rPr>
          <w:rFonts w:ascii="楷体" w:hAnsi="楷体" w:eastAsia="楷体" w:cs="楷体"/>
          <w:sz w:val="24"/>
          <w:szCs w:val="24"/>
          <w:em w:val="dot"/>
        </w:rPr>
        <w:t>见</w:t>
      </w:r>
      <w:r>
        <w:rPr>
          <w:rFonts w:ascii="楷体" w:hAnsi="楷体" w:eastAsia="楷体" w:cs="楷体"/>
          <w:sz w:val="24"/>
          <w:szCs w:val="24"/>
        </w:rPr>
        <w:t>背，行年四岁，舅夺母志。祖母刘悯臣孤弱，躬亲抚养。</w:t>
      </w:r>
      <w:r>
        <w:rPr>
          <w:rFonts w:ascii="楷体" w:hAnsi="楷体" w:eastAsia="楷体" w:cs="楷体"/>
          <w:sz w:val="24"/>
          <w:szCs w:val="24"/>
          <w:u w:val="single"/>
        </w:rPr>
        <w:t>臣少多疾病，九岁不行，零丁孤苦，至于成立。</w:t>
      </w:r>
      <w:r>
        <w:rPr>
          <w:rFonts w:ascii="楷体" w:hAnsi="楷体" w:eastAsia="楷体" w:cs="楷体"/>
          <w:sz w:val="24"/>
          <w:szCs w:val="24"/>
        </w:rPr>
        <w:t>帝览之曰：</w:t>
      </w:r>
      <w:r>
        <w:rPr>
          <w:sz w:val="24"/>
          <w:szCs w:val="24"/>
        </w:rPr>
        <w:t>“</w:t>
      </w:r>
      <w:r>
        <w:rPr>
          <w:rFonts w:ascii="楷体" w:hAnsi="楷体" w:eastAsia="楷体" w:cs="楷体"/>
          <w:sz w:val="24"/>
          <w:szCs w:val="24"/>
        </w:rPr>
        <w:t>士之有名，不虚然哉！</w:t>
      </w:r>
      <w:r>
        <w:rPr>
          <w:sz w:val="24"/>
          <w:szCs w:val="24"/>
        </w:rPr>
        <w:t>”</w:t>
      </w:r>
      <w:r>
        <w:rPr>
          <w:rFonts w:ascii="楷体" w:hAnsi="楷体" w:eastAsia="楷体" w:cs="楷体"/>
          <w:sz w:val="24"/>
          <w:szCs w:val="24"/>
        </w:rPr>
        <w:t>乃停召。</w:t>
      </w:r>
    </w:p>
    <w:p w14:paraId="41978EFB">
      <w:pPr>
        <w:shd w:val="clear" w:color="auto" w:fill="FFFFFF"/>
        <w:spacing w:line="360" w:lineRule="auto"/>
        <w:ind w:firstLine="420"/>
        <w:jc w:val="left"/>
        <w:textAlignment w:val="center"/>
        <w:rPr>
          <w:sz w:val="24"/>
          <w:szCs w:val="24"/>
        </w:rPr>
      </w:pPr>
      <w:r>
        <w:rPr>
          <w:rFonts w:ascii="楷体" w:hAnsi="楷体" w:eastAsia="楷体" w:cs="楷体"/>
          <w:sz w:val="24"/>
          <w:szCs w:val="24"/>
          <w:u w:val="single"/>
        </w:rPr>
        <w:t>后刘终，服阕，复以洗马征至洛。司空张华问之曰：</w:t>
      </w:r>
      <w:r>
        <w:rPr>
          <w:sz w:val="24"/>
          <w:szCs w:val="24"/>
          <w:u w:val="single"/>
        </w:rPr>
        <w:t>“安乐公</w:t>
      </w:r>
      <w:r>
        <w:rPr>
          <w:rFonts w:ascii="Cambria Math" w:hAnsi="Cambria Math" w:eastAsia="Cambria Math" w:cs="Cambria Math"/>
          <w:sz w:val="24"/>
          <w:szCs w:val="24"/>
          <w:u w:val="single"/>
          <w:vertAlign w:val="superscript"/>
        </w:rPr>
        <w:t>④</w:t>
      </w:r>
      <w:r>
        <w:rPr>
          <w:sz w:val="24"/>
          <w:szCs w:val="24"/>
          <w:u w:val="single"/>
        </w:rPr>
        <w:t>何如？</w:t>
      </w:r>
      <w:r>
        <w:rPr>
          <w:sz w:val="24"/>
          <w:szCs w:val="24"/>
        </w:rPr>
        <w:t>”</w:t>
      </w:r>
      <w:r>
        <w:rPr>
          <w:rFonts w:ascii="楷体" w:hAnsi="楷体" w:eastAsia="楷体" w:cs="楷体"/>
          <w:sz w:val="24"/>
          <w:szCs w:val="24"/>
        </w:rPr>
        <w:t>密曰：</w:t>
      </w:r>
      <w:r>
        <w:rPr>
          <w:sz w:val="24"/>
          <w:szCs w:val="24"/>
        </w:rPr>
        <w:t>“</w:t>
      </w:r>
      <w:r>
        <w:rPr>
          <w:rFonts w:ascii="楷体" w:hAnsi="楷体" w:eastAsia="楷体" w:cs="楷体"/>
          <w:sz w:val="24"/>
          <w:szCs w:val="24"/>
        </w:rPr>
        <w:t>可次齐桓。</w:t>
      </w:r>
      <w:r>
        <w:rPr>
          <w:sz w:val="24"/>
          <w:szCs w:val="24"/>
        </w:rPr>
        <w:t>”</w:t>
      </w:r>
      <w:r>
        <w:rPr>
          <w:rFonts w:ascii="楷体" w:hAnsi="楷体" w:eastAsia="楷体" w:cs="楷体"/>
          <w:sz w:val="24"/>
          <w:szCs w:val="24"/>
        </w:rPr>
        <w:t>华问其故，对曰：</w:t>
      </w:r>
      <w:r>
        <w:rPr>
          <w:sz w:val="24"/>
          <w:szCs w:val="24"/>
        </w:rPr>
        <w:t>“</w:t>
      </w:r>
      <w:r>
        <w:rPr>
          <w:rFonts w:ascii="楷体" w:hAnsi="楷体" w:eastAsia="楷体" w:cs="楷体"/>
          <w:sz w:val="24"/>
          <w:szCs w:val="24"/>
        </w:rPr>
        <w:t>齐桓得管仲而霸，用竖刁而虫流</w:t>
      </w:r>
      <w:r>
        <w:rPr>
          <w:rFonts w:ascii="楷体" w:hAnsi="楷体" w:eastAsia="楷体" w:cs="楷体"/>
          <w:sz w:val="24"/>
          <w:szCs w:val="24"/>
          <w:vertAlign w:val="superscript"/>
        </w:rPr>
        <w:t>⑥</w:t>
      </w:r>
      <w:r>
        <w:rPr>
          <w:rFonts w:ascii="楷体" w:hAnsi="楷体" w:eastAsia="楷体" w:cs="楷体"/>
          <w:sz w:val="24"/>
          <w:szCs w:val="24"/>
        </w:rPr>
        <w:t>。安乐公得诸葛亮而抗魏，任黄皓而丧国，是知成败一也。</w:t>
      </w:r>
      <w:r>
        <w:rPr>
          <w:sz w:val="24"/>
          <w:szCs w:val="24"/>
        </w:rPr>
        <w:t>”</w:t>
      </w:r>
      <w:r>
        <w:rPr>
          <w:rFonts w:ascii="楷体" w:hAnsi="楷体" w:eastAsia="楷体" w:cs="楷体"/>
          <w:sz w:val="24"/>
          <w:szCs w:val="24"/>
        </w:rPr>
        <w:t>次问：</w:t>
      </w:r>
      <w:r>
        <w:rPr>
          <w:sz w:val="24"/>
          <w:szCs w:val="24"/>
        </w:rPr>
        <w:t>“</w:t>
      </w:r>
      <w:r>
        <w:rPr>
          <w:rFonts w:ascii="楷体" w:hAnsi="楷体" w:eastAsia="楷体" w:cs="楷体"/>
          <w:sz w:val="24"/>
          <w:szCs w:val="24"/>
        </w:rPr>
        <w:t>孔明言教何碎？</w:t>
      </w:r>
      <w:r>
        <w:rPr>
          <w:sz w:val="24"/>
          <w:szCs w:val="24"/>
        </w:rPr>
        <w:t>”</w:t>
      </w:r>
      <w:r>
        <w:rPr>
          <w:rFonts w:ascii="楷体" w:hAnsi="楷体" w:eastAsia="楷体" w:cs="楷体"/>
          <w:sz w:val="24"/>
          <w:szCs w:val="24"/>
        </w:rPr>
        <w:t>密曰：</w:t>
      </w:r>
      <w:r>
        <w:rPr>
          <w:sz w:val="24"/>
          <w:szCs w:val="24"/>
        </w:rPr>
        <w:t>“</w:t>
      </w:r>
      <w:r>
        <w:rPr>
          <w:rFonts w:ascii="楷体" w:hAnsi="楷体" w:eastAsia="楷体" w:cs="楷体"/>
          <w:sz w:val="24"/>
          <w:szCs w:val="24"/>
        </w:rPr>
        <w:t>昔舜、禹、皋陶相与语，故得简雅；《大诰》与凡人言，宜碎。孔明与言者无己敌，言教是以碎耳。</w:t>
      </w:r>
      <w:r>
        <w:rPr>
          <w:sz w:val="24"/>
          <w:szCs w:val="24"/>
        </w:rPr>
        <w:t>”</w:t>
      </w:r>
      <w:r>
        <w:rPr>
          <w:rFonts w:ascii="楷体" w:hAnsi="楷体" w:eastAsia="楷体" w:cs="楷体"/>
          <w:sz w:val="24"/>
          <w:szCs w:val="24"/>
        </w:rPr>
        <w:t>华</w:t>
      </w:r>
      <w:r>
        <w:rPr>
          <w:rFonts w:ascii="楷体" w:hAnsi="楷体" w:eastAsia="楷体" w:cs="楷体"/>
          <w:sz w:val="24"/>
          <w:szCs w:val="24"/>
          <w:em w:val="dot"/>
        </w:rPr>
        <w:t>善</w:t>
      </w:r>
      <w:r>
        <w:rPr>
          <w:rFonts w:ascii="楷体" w:hAnsi="楷体" w:eastAsia="楷体" w:cs="楷体"/>
          <w:sz w:val="24"/>
          <w:szCs w:val="24"/>
        </w:rPr>
        <w:t>之。</w:t>
      </w:r>
    </w:p>
    <w:p w14:paraId="11B74B1C">
      <w:pPr>
        <w:shd w:val="clear" w:color="auto" w:fill="FFFFFF"/>
        <w:spacing w:line="360" w:lineRule="auto"/>
        <w:ind w:firstLine="420"/>
        <w:jc w:val="left"/>
        <w:textAlignment w:val="center"/>
        <w:rPr>
          <w:sz w:val="24"/>
          <w:szCs w:val="24"/>
        </w:rPr>
      </w:pPr>
      <w:r>
        <w:rPr>
          <w:rFonts w:ascii="楷体" w:hAnsi="楷体" w:eastAsia="楷体" w:cs="楷体"/>
          <w:sz w:val="24"/>
          <w:szCs w:val="24"/>
        </w:rPr>
        <w:t>出为温令，而憎疾从事，尝与人书曰：</w:t>
      </w:r>
      <w:r>
        <w:rPr>
          <w:sz w:val="24"/>
          <w:szCs w:val="24"/>
        </w:rPr>
        <w:t>“</w:t>
      </w:r>
      <w:r>
        <w:rPr>
          <w:rFonts w:ascii="楷体" w:hAnsi="楷体" w:eastAsia="楷体" w:cs="楷体"/>
          <w:sz w:val="24"/>
          <w:szCs w:val="24"/>
        </w:rPr>
        <w:t>庆父不死，鲁难未已。</w:t>
      </w:r>
      <w:r>
        <w:rPr>
          <w:sz w:val="24"/>
          <w:szCs w:val="24"/>
        </w:rPr>
        <w:t>”</w:t>
      </w:r>
      <w:r>
        <w:rPr>
          <w:rFonts w:ascii="楷体" w:hAnsi="楷体" w:eastAsia="楷体" w:cs="楷体"/>
          <w:sz w:val="24"/>
          <w:szCs w:val="24"/>
        </w:rPr>
        <w:t>从事</w:t>
      </w:r>
      <w:r>
        <w:rPr>
          <w:rFonts w:ascii="楷体" w:hAnsi="楷体" w:eastAsia="楷体" w:cs="楷体"/>
          <w:sz w:val="24"/>
          <w:szCs w:val="24"/>
          <w:em w:val="dot"/>
        </w:rPr>
        <w:t>白</w:t>
      </w:r>
      <w:r>
        <w:rPr>
          <w:rFonts w:ascii="楷体" w:hAnsi="楷体" w:eastAsia="楷体" w:cs="楷体"/>
          <w:sz w:val="24"/>
          <w:szCs w:val="24"/>
        </w:rPr>
        <w:t>其书司隶，司隶以密在县清慎，弗之劾也。密有才能，常望内转，而朝廷无援，乃迁汉中太守，自以失分怀怨。及赐饯东堂，诏密令赋诗，末章曰：</w:t>
      </w:r>
      <w:r>
        <w:rPr>
          <w:sz w:val="24"/>
          <w:szCs w:val="24"/>
        </w:rPr>
        <w:t>“</w:t>
      </w:r>
      <w:r>
        <w:rPr>
          <w:rFonts w:ascii="楷体" w:hAnsi="楷体" w:eastAsia="楷体" w:cs="楷体"/>
          <w:sz w:val="24"/>
          <w:szCs w:val="24"/>
        </w:rPr>
        <w:t>人亦有言，有因有缘。官无中人，不如归田。明明在上，斯语岂然！</w:t>
      </w:r>
      <w:r>
        <w:rPr>
          <w:sz w:val="24"/>
          <w:szCs w:val="24"/>
        </w:rPr>
        <w:t>”</w:t>
      </w:r>
      <w:r>
        <w:rPr>
          <w:rFonts w:ascii="楷体" w:hAnsi="楷体" w:eastAsia="楷体" w:cs="楷体"/>
          <w:sz w:val="24"/>
          <w:szCs w:val="24"/>
        </w:rPr>
        <w:t>武帝忿之，于是都官从事奏免密官。后卒于家。</w:t>
      </w:r>
    </w:p>
    <w:p w14:paraId="5448ACE0">
      <w:pPr>
        <w:shd w:val="clear" w:color="auto" w:fill="FFFFFF"/>
        <w:spacing w:line="360" w:lineRule="auto"/>
        <w:ind w:firstLine="420"/>
        <w:jc w:val="right"/>
        <w:textAlignment w:val="center"/>
        <w:rPr>
          <w:sz w:val="24"/>
          <w:szCs w:val="24"/>
        </w:rPr>
      </w:pPr>
      <w:r>
        <w:rPr>
          <w:rFonts w:ascii="楷体" w:hAnsi="楷体" w:eastAsia="楷体" w:cs="楷体"/>
          <w:sz w:val="24"/>
          <w:szCs w:val="24"/>
        </w:rPr>
        <w:t>（选自《晋书·李密传》）</w:t>
      </w:r>
    </w:p>
    <w:p w14:paraId="6CF4F591">
      <w:pPr>
        <w:shd w:val="clear" w:color="auto" w:fill="FFFFFF"/>
        <w:spacing w:line="360" w:lineRule="auto"/>
        <w:jc w:val="left"/>
        <w:textAlignment w:val="center"/>
        <w:rPr>
          <w:sz w:val="24"/>
          <w:szCs w:val="24"/>
        </w:rPr>
      </w:pPr>
      <w:r>
        <w:rPr>
          <w:sz w:val="24"/>
          <w:szCs w:val="24"/>
        </w:rPr>
        <w:t>【注】①醮（jiào）：改嫁。②烝（zhēng）烝：热切的样子，形容思念之深。③游夏：孔子的学生子游、子夏。④安乐公：刘备之子刘禅。⑤虫流，尸体流出户外。</w:t>
      </w:r>
    </w:p>
    <w:p w14:paraId="529DE2D7">
      <w:pPr>
        <w:shd w:val="clear" w:color="auto" w:fill="FFFFFF"/>
        <w:spacing w:line="360" w:lineRule="auto"/>
        <w:jc w:val="left"/>
        <w:textAlignment w:val="center"/>
        <w:rPr>
          <w:sz w:val="24"/>
          <w:szCs w:val="24"/>
        </w:rPr>
      </w:pPr>
      <w:r>
        <w:rPr>
          <w:sz w:val="24"/>
          <w:szCs w:val="24"/>
        </w:rPr>
        <w:t>14．文中画波浪线的部分有三处需加句读，请用铅笔将答题卡上相应位置的答案标号涂黑，每涂对一处给1分，涂黑超过三处不给分。</w:t>
      </w:r>
    </w:p>
    <w:p w14:paraId="43BC5C17">
      <w:pPr>
        <w:shd w:val="clear" w:color="auto" w:fill="FFFFFF"/>
        <w:spacing w:line="360" w:lineRule="auto"/>
        <w:jc w:val="left"/>
        <w:textAlignment w:val="center"/>
        <w:rPr>
          <w:sz w:val="24"/>
          <w:szCs w:val="24"/>
        </w:rPr>
      </w:pPr>
      <w:r>
        <w:rPr>
          <w:sz w:val="24"/>
          <w:szCs w:val="24"/>
        </w:rPr>
        <w:t>刘氏有疾A则B涕泣C侧息D未尝E解衣F饮膳G汤药H必先尝I后进</w:t>
      </w:r>
    </w:p>
    <w:p w14:paraId="4EECD8D1">
      <w:pPr>
        <w:shd w:val="clear" w:color="auto" w:fill="FFFFFF"/>
        <w:spacing w:line="360" w:lineRule="auto"/>
        <w:jc w:val="left"/>
        <w:textAlignment w:val="center"/>
        <w:rPr>
          <w:sz w:val="24"/>
          <w:szCs w:val="24"/>
        </w:rPr>
      </w:pPr>
      <w:r>
        <w:rPr>
          <w:sz w:val="24"/>
          <w:szCs w:val="24"/>
        </w:rPr>
        <w:t>15．下列对文中加点词语及相关常识的解说不正确的一项是（</w:t>
      </w:r>
      <w:r>
        <w:rPr>
          <w:rFonts w:ascii="Times New Roman" w:hAnsi="Times New Roman" w:eastAsia="Times New Roman" w:cs="Times New Roman"/>
          <w:kern w:val="0"/>
          <w:sz w:val="24"/>
          <w:szCs w:val="24"/>
        </w:rPr>
        <w:t>   </w:t>
      </w:r>
      <w:r>
        <w:rPr>
          <w:sz w:val="24"/>
          <w:szCs w:val="24"/>
        </w:rPr>
        <w:t>）</w:t>
      </w:r>
    </w:p>
    <w:p w14:paraId="304D0B51">
      <w:pPr>
        <w:shd w:val="clear" w:color="auto" w:fill="FFFFFF"/>
        <w:spacing w:line="360" w:lineRule="auto"/>
        <w:ind w:left="380"/>
        <w:jc w:val="left"/>
        <w:textAlignment w:val="center"/>
        <w:rPr>
          <w:sz w:val="24"/>
          <w:szCs w:val="24"/>
        </w:rPr>
      </w:pPr>
      <w:r>
        <w:rPr>
          <w:sz w:val="24"/>
          <w:szCs w:val="24"/>
        </w:rPr>
        <w:t>A．“数使吴，有才辩”与“范增数目项王”（《鸿门宴》）两句中的“数”含义相同。</w:t>
      </w:r>
    </w:p>
    <w:p w14:paraId="51DF4357">
      <w:pPr>
        <w:shd w:val="clear" w:color="auto" w:fill="FFFFFF"/>
        <w:spacing w:line="360" w:lineRule="auto"/>
        <w:ind w:left="380"/>
        <w:jc w:val="left"/>
        <w:textAlignment w:val="center"/>
        <w:rPr>
          <w:sz w:val="24"/>
          <w:szCs w:val="24"/>
        </w:rPr>
      </w:pPr>
      <w:r>
        <w:rPr>
          <w:sz w:val="24"/>
          <w:szCs w:val="24"/>
        </w:rPr>
        <w:t>B．“生孩六月，慈父见背”与“信而见疑，忠而被谤”（《屈原列传》）两句中的“见”字含义相同。</w:t>
      </w:r>
    </w:p>
    <w:p w14:paraId="3CD2071F">
      <w:pPr>
        <w:shd w:val="clear" w:color="auto" w:fill="FFFFFF"/>
        <w:spacing w:line="360" w:lineRule="auto"/>
        <w:ind w:left="380"/>
        <w:jc w:val="left"/>
        <w:textAlignment w:val="center"/>
        <w:rPr>
          <w:sz w:val="24"/>
          <w:szCs w:val="24"/>
        </w:rPr>
      </w:pPr>
      <w:r>
        <w:rPr>
          <w:sz w:val="24"/>
          <w:szCs w:val="24"/>
        </w:rPr>
        <w:t>C．“华善之”与“善假于物也”（《劝学》）中的“善”含义不同。</w:t>
      </w:r>
    </w:p>
    <w:p w14:paraId="3738D511">
      <w:pPr>
        <w:shd w:val="clear" w:color="auto" w:fill="FFFFFF"/>
        <w:spacing w:line="360" w:lineRule="auto"/>
        <w:ind w:left="380"/>
        <w:jc w:val="left"/>
        <w:textAlignment w:val="center"/>
        <w:rPr>
          <w:sz w:val="24"/>
          <w:szCs w:val="24"/>
        </w:rPr>
      </w:pPr>
      <w:r>
        <w:rPr>
          <w:sz w:val="24"/>
          <w:szCs w:val="24"/>
        </w:rPr>
        <w:t>D．“从事白其书司隶”与“便可白公姥”（《孔雀东南飞》）中的“白”含义相同。</w:t>
      </w:r>
    </w:p>
    <w:p w14:paraId="2F54A69C">
      <w:pPr>
        <w:shd w:val="clear" w:color="auto" w:fill="FFFFFF"/>
        <w:spacing w:line="360" w:lineRule="auto"/>
        <w:jc w:val="left"/>
        <w:textAlignment w:val="center"/>
        <w:rPr>
          <w:sz w:val="24"/>
          <w:szCs w:val="24"/>
        </w:rPr>
      </w:pPr>
      <w:r>
        <w:rPr>
          <w:sz w:val="24"/>
          <w:szCs w:val="24"/>
        </w:rPr>
        <w:t>16．下列对原文有关内容的概括和分析，不正确的一项是（</w:t>
      </w:r>
      <w:r>
        <w:rPr>
          <w:rFonts w:ascii="Times New Roman" w:hAnsi="Times New Roman" w:eastAsia="Times New Roman" w:cs="Times New Roman"/>
          <w:kern w:val="0"/>
          <w:sz w:val="24"/>
          <w:szCs w:val="24"/>
        </w:rPr>
        <w:t>   </w:t>
      </w:r>
      <w:r>
        <w:rPr>
          <w:sz w:val="24"/>
          <w:szCs w:val="24"/>
        </w:rPr>
        <w:t>）</w:t>
      </w:r>
    </w:p>
    <w:p w14:paraId="102509CE">
      <w:pPr>
        <w:shd w:val="clear" w:color="auto" w:fill="FFFFFF"/>
        <w:spacing w:line="360" w:lineRule="auto"/>
        <w:ind w:left="380"/>
        <w:jc w:val="left"/>
        <w:textAlignment w:val="center"/>
        <w:rPr>
          <w:sz w:val="24"/>
          <w:szCs w:val="24"/>
        </w:rPr>
      </w:pPr>
      <w:r>
        <w:rPr>
          <w:sz w:val="24"/>
          <w:szCs w:val="24"/>
        </w:rPr>
        <w:t>A．李密曾在蜀汉任职，多次出使吴国，蜀汉被平定后，晋武帝召他做官，他因为祖母年高无人奉养，没有接受官职。</w:t>
      </w:r>
    </w:p>
    <w:p w14:paraId="145EE2C5">
      <w:pPr>
        <w:shd w:val="clear" w:color="auto" w:fill="FFFFFF"/>
        <w:spacing w:line="360" w:lineRule="auto"/>
        <w:ind w:left="380"/>
        <w:jc w:val="left"/>
        <w:textAlignment w:val="center"/>
        <w:rPr>
          <w:sz w:val="24"/>
          <w:szCs w:val="24"/>
        </w:rPr>
      </w:pPr>
      <w:r>
        <w:rPr>
          <w:sz w:val="24"/>
          <w:szCs w:val="24"/>
        </w:rPr>
        <w:t>B．李密认为安乐公与齐桓公遭遇相似，两人都因为任用人才得当而使国家兴盛，后来又都因为用人不当而遭遇不幸。</w:t>
      </w:r>
    </w:p>
    <w:p w14:paraId="5CDEB5D9">
      <w:pPr>
        <w:shd w:val="clear" w:color="auto" w:fill="FFFFFF"/>
        <w:spacing w:line="360" w:lineRule="auto"/>
        <w:ind w:left="380"/>
        <w:jc w:val="left"/>
        <w:textAlignment w:val="center"/>
        <w:rPr>
          <w:sz w:val="24"/>
          <w:szCs w:val="24"/>
        </w:rPr>
      </w:pPr>
      <w:r>
        <w:rPr>
          <w:sz w:val="24"/>
          <w:szCs w:val="24"/>
        </w:rPr>
        <w:t>C．李密守丧期满，应征到洛阳任太子洗马，后外调任温令，他常常希望改任内官，后虽官职得到调整但仍心怀怨恨。</w:t>
      </w:r>
    </w:p>
    <w:p w14:paraId="472617F9">
      <w:pPr>
        <w:shd w:val="clear" w:color="auto" w:fill="FFFFFF"/>
        <w:spacing w:line="360" w:lineRule="auto"/>
        <w:ind w:left="380"/>
        <w:jc w:val="left"/>
        <w:textAlignment w:val="center"/>
        <w:rPr>
          <w:sz w:val="24"/>
          <w:szCs w:val="24"/>
        </w:rPr>
      </w:pPr>
      <w:r>
        <w:rPr>
          <w:sz w:val="24"/>
          <w:szCs w:val="24"/>
        </w:rPr>
        <w:t>D．李密有才情，上《陈情表》感动了皇帝，又通过比较舜、禹、皋陶等的谈话特点，否定了诸葛亮琐碎的言谈方式。</w:t>
      </w:r>
    </w:p>
    <w:p w14:paraId="56C0F402">
      <w:pPr>
        <w:shd w:val="clear" w:color="auto" w:fill="FFFFFF"/>
        <w:spacing w:line="360" w:lineRule="auto"/>
        <w:jc w:val="left"/>
        <w:textAlignment w:val="center"/>
        <w:rPr>
          <w:sz w:val="24"/>
          <w:szCs w:val="24"/>
        </w:rPr>
      </w:pPr>
      <w:r>
        <w:rPr>
          <w:sz w:val="24"/>
          <w:szCs w:val="24"/>
        </w:rPr>
        <w:t>17．把文中画横线的句子翻译成现代汉语。</w:t>
      </w:r>
    </w:p>
    <w:p w14:paraId="39F7A417">
      <w:pPr>
        <w:shd w:val="clear" w:color="auto" w:fill="FFFFFF"/>
        <w:spacing w:line="360" w:lineRule="auto"/>
        <w:jc w:val="left"/>
        <w:textAlignment w:val="center"/>
        <w:rPr>
          <w:sz w:val="24"/>
          <w:szCs w:val="24"/>
        </w:rPr>
      </w:pPr>
      <w:r>
        <w:rPr>
          <w:sz w:val="24"/>
          <w:szCs w:val="24"/>
        </w:rPr>
        <w:t>（1）臣少多疾病，九岁不行，零丁孤苦，至于成立。</w:t>
      </w:r>
    </w:p>
    <w:p w14:paraId="6B4545B3">
      <w:pPr>
        <w:shd w:val="clear" w:color="auto" w:fill="FFFFFF"/>
        <w:spacing w:line="360" w:lineRule="auto"/>
        <w:jc w:val="left"/>
        <w:textAlignment w:val="center"/>
        <w:rPr>
          <w:sz w:val="24"/>
          <w:szCs w:val="24"/>
        </w:rPr>
      </w:pPr>
    </w:p>
    <w:p w14:paraId="7096F81E">
      <w:pPr>
        <w:shd w:val="clear" w:color="auto" w:fill="FFFFFF"/>
        <w:spacing w:line="360" w:lineRule="auto"/>
        <w:jc w:val="left"/>
        <w:textAlignment w:val="center"/>
        <w:rPr>
          <w:sz w:val="24"/>
          <w:szCs w:val="24"/>
        </w:rPr>
      </w:pPr>
      <w:r>
        <w:rPr>
          <w:sz w:val="24"/>
          <w:szCs w:val="24"/>
        </w:rPr>
        <w:t>（2）后刘终，服阕，复以洗马征至洛。司空张华问之曰：“安乐公何如？”</w:t>
      </w:r>
    </w:p>
    <w:p w14:paraId="1F3C15AF">
      <w:pPr>
        <w:shd w:val="clear" w:color="auto" w:fill="FFFFFF"/>
        <w:spacing w:line="360" w:lineRule="auto"/>
        <w:jc w:val="left"/>
        <w:textAlignment w:val="center"/>
        <w:rPr>
          <w:sz w:val="24"/>
          <w:szCs w:val="24"/>
        </w:rPr>
      </w:pPr>
    </w:p>
    <w:p w14:paraId="3972D3E1">
      <w:pPr>
        <w:shd w:val="clear" w:color="auto" w:fill="FFFFFF"/>
        <w:spacing w:line="360" w:lineRule="auto"/>
        <w:jc w:val="left"/>
        <w:textAlignment w:val="center"/>
        <w:rPr>
          <w:sz w:val="24"/>
          <w:szCs w:val="24"/>
        </w:rPr>
      </w:pPr>
      <w:r>
        <w:rPr>
          <w:sz w:val="24"/>
          <w:szCs w:val="24"/>
        </w:rPr>
        <w:t>18．请结合文本一、文本二，简要概括李密是怎样打动晋武帝以达到不被征召的目的的。</w:t>
      </w:r>
    </w:p>
    <w:p w14:paraId="05862D54">
      <w:pPr>
        <w:shd w:val="clear" w:color="auto" w:fill="FFFFFF"/>
        <w:spacing w:line="360" w:lineRule="auto"/>
        <w:jc w:val="left"/>
        <w:textAlignment w:val="center"/>
        <w:rPr>
          <w:sz w:val="24"/>
          <w:szCs w:val="24"/>
        </w:rPr>
      </w:pPr>
    </w:p>
    <w:p w14:paraId="4203A3EE">
      <w:pPr>
        <w:shd w:val="clear" w:color="auto" w:fill="FFFFFF"/>
        <w:spacing w:line="360" w:lineRule="auto"/>
        <w:ind w:firstLine="420"/>
        <w:jc w:val="left"/>
        <w:textAlignment w:val="center"/>
        <w:rPr>
          <w:color w:val="FF0000"/>
          <w:sz w:val="24"/>
          <w:szCs w:val="24"/>
        </w:rPr>
      </w:pPr>
    </w:p>
    <w:p w14:paraId="0ED75524">
      <w:pPr>
        <w:shd w:val="clear" w:color="auto" w:fill="FFFFFF"/>
        <w:spacing w:line="360" w:lineRule="auto"/>
        <w:ind w:firstLine="420"/>
        <w:jc w:val="left"/>
        <w:textAlignment w:val="center"/>
        <w:rPr>
          <w:sz w:val="24"/>
          <w:szCs w:val="24"/>
        </w:rPr>
      </w:pPr>
      <w:r>
        <w:rPr>
          <w:color w:val="FF0000"/>
          <w:sz w:val="24"/>
          <w:szCs w:val="24"/>
        </w:rPr>
        <w:t>（2023春·江苏扬州·高二统考期末）</w:t>
      </w:r>
      <w:r>
        <w:rPr>
          <w:sz w:val="24"/>
          <w:szCs w:val="24"/>
        </w:rPr>
        <w:t>阅读下面的文言文，完成下面小题。</w:t>
      </w:r>
    </w:p>
    <w:p w14:paraId="2EC66FDB">
      <w:pPr>
        <w:shd w:val="clear" w:color="auto" w:fill="FFFFFF"/>
        <w:spacing w:line="360" w:lineRule="auto"/>
        <w:jc w:val="center"/>
        <w:textAlignment w:val="center"/>
        <w:rPr>
          <w:sz w:val="24"/>
          <w:szCs w:val="24"/>
        </w:rPr>
      </w:pPr>
      <w:r>
        <w:rPr>
          <w:rFonts w:ascii="楷体" w:hAnsi="楷体" w:eastAsia="楷体" w:cs="楷体"/>
          <w:b/>
          <w:sz w:val="24"/>
          <w:szCs w:val="24"/>
        </w:rPr>
        <w:t>甲</w:t>
      </w:r>
    </w:p>
    <w:p w14:paraId="5611D391">
      <w:pPr>
        <w:shd w:val="clear" w:color="auto" w:fill="FFFFFF"/>
        <w:spacing w:line="360" w:lineRule="auto"/>
        <w:ind w:firstLine="420"/>
        <w:jc w:val="left"/>
        <w:textAlignment w:val="center"/>
        <w:rPr>
          <w:sz w:val="24"/>
          <w:szCs w:val="24"/>
        </w:rPr>
      </w:pPr>
      <w:r>
        <w:rPr>
          <w:rFonts w:ascii="楷体" w:hAnsi="楷体" w:eastAsia="楷体" w:cs="楷体"/>
          <w:sz w:val="24"/>
          <w:szCs w:val="24"/>
          <w:em w:val="dot"/>
        </w:rPr>
        <w:t>伏惟</w:t>
      </w:r>
      <w:r>
        <w:rPr>
          <w:rFonts w:ascii="楷体" w:hAnsi="楷体" w:eastAsia="楷体" w:cs="楷体"/>
          <w:sz w:val="24"/>
          <w:szCs w:val="24"/>
        </w:rPr>
        <w:t>圣朝以孝治天下，凡在故老，犹蒙矜育，况臣孤苦，特为尤甚。且臣少仕伪朝，历职郎署，本图宦达，不矜名节。今臣</w:t>
      </w:r>
      <w:r>
        <w:rPr>
          <w:rFonts w:ascii="楷体" w:hAnsi="楷体" w:eastAsia="楷体" w:cs="楷体"/>
          <w:sz w:val="24"/>
          <w:szCs w:val="24"/>
          <w:em w:val="dot"/>
        </w:rPr>
        <w:t>亡</w:t>
      </w:r>
      <w:r>
        <w:rPr>
          <w:rFonts w:ascii="楷体" w:hAnsi="楷体" w:eastAsia="楷体" w:cs="楷体"/>
          <w:sz w:val="24"/>
          <w:szCs w:val="24"/>
        </w:rPr>
        <w:t>国贱俘，至微至陋，过蒙拔擢，宠命优渥，岂敢盘桓，有所希冀。但以刘日薄西山，气息奄奄，人命危浅，朝不虑夕。臣无祖母，无以至今日；祖母无臣，无以终余年。母、孙二人，更相为命，是以区区不能废远。</w:t>
      </w:r>
    </w:p>
    <w:p w14:paraId="35E23AB6">
      <w:pPr>
        <w:shd w:val="clear" w:color="auto" w:fill="FFFFFF"/>
        <w:spacing w:line="360" w:lineRule="auto"/>
        <w:ind w:firstLine="420"/>
        <w:jc w:val="left"/>
        <w:textAlignment w:val="center"/>
        <w:rPr>
          <w:sz w:val="24"/>
          <w:szCs w:val="24"/>
        </w:rPr>
      </w:pPr>
      <w:r>
        <w:rPr>
          <w:rFonts w:ascii="楷体" w:hAnsi="楷体" w:eastAsia="楷体" w:cs="楷体"/>
          <w:sz w:val="24"/>
          <w:szCs w:val="24"/>
        </w:rPr>
        <w:t>臣密今年四十有四，祖母今年九十有六，是臣尽节于陛下之日长，报养刘之日短也。乌鸟私情，愿乞终养。臣之辛苦，非独蜀之人士及二州牧伯所见明知，皇天后土实所共鉴。</w:t>
      </w:r>
      <w:r>
        <w:rPr>
          <w:rFonts w:ascii="楷体" w:hAnsi="楷体" w:eastAsia="楷体" w:cs="楷体"/>
          <w:sz w:val="24"/>
          <w:szCs w:val="24"/>
          <w:u w:val="single"/>
        </w:rPr>
        <w:t>愿陛下矜愍愚诚，听臣微志，庶刘侥幸，保卒余年。</w:t>
      </w:r>
      <w:r>
        <w:rPr>
          <w:rFonts w:ascii="楷体" w:hAnsi="楷体" w:eastAsia="楷体" w:cs="楷体"/>
          <w:sz w:val="24"/>
          <w:szCs w:val="24"/>
        </w:rPr>
        <w:t>臣生当陨首，死当</w:t>
      </w:r>
      <w:r>
        <w:rPr>
          <w:rFonts w:ascii="楷体" w:hAnsi="楷体" w:eastAsia="楷体" w:cs="楷体"/>
          <w:sz w:val="24"/>
          <w:szCs w:val="24"/>
          <w:em w:val="dot"/>
        </w:rPr>
        <w:t>结草</w:t>
      </w:r>
      <w:r>
        <w:rPr>
          <w:rFonts w:ascii="楷体" w:hAnsi="楷体" w:eastAsia="楷体" w:cs="楷体"/>
          <w:sz w:val="24"/>
          <w:szCs w:val="24"/>
        </w:rPr>
        <w:t>。臣不胜犬马怖惧之情，谨拜表以闻。</w:t>
      </w:r>
    </w:p>
    <w:p w14:paraId="11E9D059">
      <w:pPr>
        <w:shd w:val="clear" w:color="auto" w:fill="FFFFFF"/>
        <w:spacing w:line="360" w:lineRule="auto"/>
        <w:ind w:firstLine="420"/>
        <w:jc w:val="right"/>
        <w:textAlignment w:val="center"/>
        <w:rPr>
          <w:sz w:val="24"/>
          <w:szCs w:val="24"/>
        </w:rPr>
      </w:pPr>
      <w:r>
        <w:rPr>
          <w:rFonts w:ascii="楷体" w:hAnsi="楷体" w:eastAsia="楷体" w:cs="楷体"/>
          <w:sz w:val="24"/>
          <w:szCs w:val="24"/>
        </w:rPr>
        <w:t>（节选自李密《陈情表》）</w:t>
      </w:r>
    </w:p>
    <w:p w14:paraId="450F5663">
      <w:pPr>
        <w:shd w:val="clear" w:color="auto" w:fill="FFFFFF"/>
        <w:spacing w:line="360" w:lineRule="auto"/>
        <w:jc w:val="center"/>
        <w:textAlignment w:val="center"/>
        <w:rPr>
          <w:sz w:val="24"/>
          <w:szCs w:val="24"/>
        </w:rPr>
      </w:pPr>
      <w:r>
        <w:rPr>
          <w:rFonts w:ascii="楷体" w:hAnsi="楷体" w:eastAsia="楷体" w:cs="楷体"/>
          <w:b/>
          <w:sz w:val="24"/>
          <w:szCs w:val="24"/>
        </w:rPr>
        <w:t>乙</w:t>
      </w:r>
    </w:p>
    <w:p w14:paraId="1AADE28B">
      <w:pPr>
        <w:shd w:val="clear" w:color="auto" w:fill="FFFFFF"/>
        <w:spacing w:line="360" w:lineRule="auto"/>
        <w:ind w:firstLine="420"/>
        <w:jc w:val="left"/>
        <w:textAlignment w:val="center"/>
        <w:rPr>
          <w:sz w:val="24"/>
          <w:szCs w:val="24"/>
        </w:rPr>
      </w:pPr>
      <w:r>
        <w:rPr>
          <w:rFonts w:ascii="楷体" w:hAnsi="楷体" w:eastAsia="楷体" w:cs="楷体"/>
          <w:sz w:val="24"/>
          <w:szCs w:val="24"/>
        </w:rPr>
        <w:t>秦伐魏，陈轸合三晋而东谓齐王曰：</w:t>
      </w:r>
      <w:r>
        <w:rPr>
          <w:sz w:val="24"/>
          <w:szCs w:val="24"/>
        </w:rPr>
        <w:t>“</w:t>
      </w:r>
      <w:r>
        <w:rPr>
          <w:rFonts w:ascii="楷体" w:hAnsi="楷体" w:eastAsia="楷体" w:cs="楷体"/>
          <w:sz w:val="24"/>
          <w:szCs w:val="24"/>
          <w:u w:val="single"/>
        </w:rPr>
        <w:t>古之王者之伐也，欲以正天下而立功名，以利后世也。</w:t>
      </w:r>
      <w:r>
        <w:rPr>
          <w:rFonts w:ascii="楷体" w:hAnsi="楷体" w:eastAsia="楷体" w:cs="楷体"/>
          <w:sz w:val="24"/>
          <w:szCs w:val="24"/>
        </w:rPr>
        <w:t>今齐、楚、燕、赵、韩、梁六国之递甚也，不足以立功名，适足以强秦而</w:t>
      </w:r>
      <w:r>
        <w:rPr>
          <w:rFonts w:ascii="楷体" w:hAnsi="楷体" w:eastAsia="楷体" w:cs="楷体"/>
          <w:sz w:val="24"/>
          <w:szCs w:val="24"/>
          <w:em w:val="dot"/>
        </w:rPr>
        <w:t>自弱</w:t>
      </w:r>
      <w:r>
        <w:rPr>
          <w:rFonts w:ascii="楷体" w:hAnsi="楷体" w:eastAsia="楷体" w:cs="楷体"/>
          <w:sz w:val="24"/>
          <w:szCs w:val="24"/>
        </w:rPr>
        <w:t>也，非山东之上计也。能危山东者，强秦也。不忧强秦，而递相罢弱，而两归其国于秦，此臣之所以为山东之患。天下为秦相割，秦曾不出力；天下为秦相烹，秦曾不出薪。何秦之智而山东之愚耶？愿大王之察也。</w:t>
      </w:r>
    </w:p>
    <w:p w14:paraId="5A52F388">
      <w:pPr>
        <w:shd w:val="clear" w:color="auto" w:fill="FFFFFF"/>
        <w:spacing w:line="360" w:lineRule="auto"/>
        <w:ind w:firstLine="420"/>
        <w:jc w:val="left"/>
        <w:textAlignment w:val="center"/>
        <w:rPr>
          <w:sz w:val="24"/>
          <w:szCs w:val="24"/>
        </w:rPr>
      </w:pPr>
      <w:r>
        <w:rPr>
          <w:sz w:val="24"/>
          <w:szCs w:val="24"/>
        </w:rPr>
        <w:t>“</w:t>
      </w:r>
      <w:r>
        <w:rPr>
          <w:rFonts w:ascii="楷体" w:hAnsi="楷体" w:eastAsia="楷体" w:cs="楷体"/>
          <w:sz w:val="24"/>
          <w:szCs w:val="24"/>
        </w:rPr>
        <w:t>古之五帝、三王、五伯之伐也，伐不道者。今秦之伐天下不然，必反之，主必死辱，民必死虏。今韩、梁之目未尝干，而齐民独不也？非齐亲而韩、梁疏也，齐远秦而韩、梁近。今齐将近矣！今秦欲攻梁绛、安邑，秦得绛、安邑以东下河，必表里河而东攻齐，举齐属之海，难免而孤楚、韩、梁，北向而孤燕、赵，齐无所出其计矣。愿王孰虑之！</w:t>
      </w:r>
    </w:p>
    <w:p w14:paraId="47238958">
      <w:pPr>
        <w:shd w:val="clear" w:color="auto" w:fill="FFFFFF"/>
        <w:spacing w:line="360" w:lineRule="auto"/>
        <w:ind w:firstLine="420"/>
        <w:jc w:val="left"/>
        <w:textAlignment w:val="center"/>
        <w:rPr>
          <w:sz w:val="24"/>
          <w:szCs w:val="24"/>
        </w:rPr>
      </w:pPr>
      <w:r>
        <w:rPr>
          <w:sz w:val="24"/>
          <w:szCs w:val="24"/>
        </w:rPr>
        <w:t>“</w:t>
      </w:r>
      <w:r>
        <w:rPr>
          <w:rFonts w:ascii="楷体" w:hAnsi="楷体" w:eastAsia="楷体" w:cs="楷体"/>
          <w:sz w:val="24"/>
          <w:szCs w:val="24"/>
        </w:rPr>
        <w:t>今三晋已合矣，复为兄弟约，而出锐师以戍梁绛、安邑，此万世之计也。齐非急以锐师合三晋，必有后忧。</w:t>
      </w:r>
      <w:r>
        <w:rPr>
          <w:rFonts w:ascii="楷体" w:hAnsi="楷体" w:eastAsia="楷体" w:cs="楷体"/>
          <w:sz w:val="24"/>
          <w:szCs w:val="24"/>
          <w:u w:val="wave"/>
        </w:rPr>
        <w:t>三晋合秦必不敢攻梁必南攻楚楚秦构难三晋怒齐不与己也必东攻齐此臣之所谓齐必有大忧不如急以兵合于三晋</w:t>
      </w:r>
      <w:r>
        <w:rPr>
          <w:sz w:val="24"/>
          <w:szCs w:val="24"/>
        </w:rPr>
        <w:t>”</w:t>
      </w:r>
      <w:r>
        <w:rPr>
          <w:rFonts w:ascii="楷体" w:hAnsi="楷体" w:eastAsia="楷体" w:cs="楷体"/>
          <w:sz w:val="24"/>
          <w:szCs w:val="24"/>
        </w:rPr>
        <w:t>齐王敬诺，果以兵合于三晋。</w:t>
      </w:r>
    </w:p>
    <w:p w14:paraId="5D29C945">
      <w:pPr>
        <w:shd w:val="clear" w:color="auto" w:fill="FFFFFF"/>
        <w:spacing w:line="360" w:lineRule="auto"/>
        <w:ind w:firstLine="420"/>
        <w:jc w:val="right"/>
        <w:textAlignment w:val="center"/>
        <w:rPr>
          <w:sz w:val="24"/>
          <w:szCs w:val="24"/>
        </w:rPr>
      </w:pPr>
      <w:r>
        <w:rPr>
          <w:rFonts w:ascii="楷体" w:hAnsi="楷体" w:eastAsia="楷体" w:cs="楷体"/>
          <w:sz w:val="24"/>
          <w:szCs w:val="24"/>
        </w:rPr>
        <w:t>（节选自《战国策·齐策》）</w:t>
      </w:r>
    </w:p>
    <w:p w14:paraId="1CD62AB3">
      <w:pPr>
        <w:shd w:val="clear" w:color="auto" w:fill="FFFFFF"/>
        <w:spacing w:line="360" w:lineRule="auto"/>
        <w:jc w:val="left"/>
        <w:textAlignment w:val="center"/>
        <w:rPr>
          <w:sz w:val="24"/>
          <w:szCs w:val="24"/>
        </w:rPr>
      </w:pPr>
      <w:r>
        <w:rPr>
          <w:sz w:val="24"/>
          <w:szCs w:val="24"/>
        </w:rPr>
        <w:t>19．下列对文中画波浪线部分的断句，正确的一项是（</w:t>
      </w:r>
      <w:r>
        <w:rPr>
          <w:rFonts w:ascii="Times New Roman" w:hAnsi="Times New Roman" w:eastAsia="Times New Roman" w:cs="Times New Roman"/>
          <w:kern w:val="0"/>
          <w:sz w:val="24"/>
          <w:szCs w:val="24"/>
        </w:rPr>
        <w:t>   </w:t>
      </w:r>
      <w:r>
        <w:rPr>
          <w:sz w:val="24"/>
          <w:szCs w:val="24"/>
        </w:rPr>
        <w:t>）</w:t>
      </w:r>
    </w:p>
    <w:p w14:paraId="32C06ED2">
      <w:pPr>
        <w:shd w:val="clear" w:color="auto" w:fill="FFFFFF"/>
        <w:spacing w:line="360" w:lineRule="auto"/>
        <w:ind w:left="380"/>
        <w:jc w:val="left"/>
        <w:textAlignment w:val="center"/>
        <w:rPr>
          <w:sz w:val="24"/>
          <w:szCs w:val="24"/>
        </w:rPr>
      </w:pPr>
      <w:r>
        <w:rPr>
          <w:sz w:val="24"/>
          <w:szCs w:val="24"/>
        </w:rPr>
        <w:t>A．三晋合/秦必不敢攻梁/必南攻楚/楚秦构难/三晋怒齐不与己也/必东攻齐/此臣之所谓齐必有大忧/不如急以兵合于三晋/</w:t>
      </w:r>
    </w:p>
    <w:p w14:paraId="6D308CCE">
      <w:pPr>
        <w:shd w:val="clear" w:color="auto" w:fill="FFFFFF"/>
        <w:spacing w:line="360" w:lineRule="auto"/>
        <w:ind w:left="380"/>
        <w:jc w:val="left"/>
        <w:textAlignment w:val="center"/>
        <w:rPr>
          <w:sz w:val="24"/>
          <w:szCs w:val="24"/>
        </w:rPr>
      </w:pPr>
      <w:r>
        <w:rPr>
          <w:sz w:val="24"/>
          <w:szCs w:val="24"/>
        </w:rPr>
        <w:t>B．三晋合秦/必不敢攻梁/必南攻楚/楚秦构难/三晋怒齐不与己也/必东攻齐/此臣之所谓/齐必有大忧/不如急以兵合于三晋/</w:t>
      </w:r>
    </w:p>
    <w:p w14:paraId="15373C8B">
      <w:pPr>
        <w:shd w:val="clear" w:color="auto" w:fill="FFFFFF"/>
        <w:spacing w:line="360" w:lineRule="auto"/>
        <w:ind w:left="380"/>
        <w:jc w:val="left"/>
        <w:textAlignment w:val="center"/>
        <w:rPr>
          <w:sz w:val="24"/>
          <w:szCs w:val="24"/>
        </w:rPr>
      </w:pPr>
      <w:r>
        <w:rPr>
          <w:sz w:val="24"/>
          <w:szCs w:val="24"/>
        </w:rPr>
        <w:t>C．三晋合/秦必不敢攻梁/必南攻楚/楚秦构难三晋/怒齐不与己也/必东攻齐/此臣之所谓/齐必有大忧/不如急以兵合于三晋/</w:t>
      </w:r>
    </w:p>
    <w:p w14:paraId="7597C819">
      <w:pPr>
        <w:shd w:val="clear" w:color="auto" w:fill="FFFFFF"/>
        <w:spacing w:line="360" w:lineRule="auto"/>
        <w:ind w:left="380"/>
        <w:jc w:val="left"/>
        <w:textAlignment w:val="center"/>
        <w:rPr>
          <w:sz w:val="24"/>
          <w:szCs w:val="24"/>
        </w:rPr>
      </w:pPr>
      <w:r>
        <w:rPr>
          <w:sz w:val="24"/>
          <w:szCs w:val="24"/>
        </w:rPr>
        <w:t>D．三晋合秦/必不敢攻梁/必南攻楚/楚秦构难三晋/怒齐不与己也/必东攻齐/此臣之所谓齐必有大忧/不如急以兵合于三晋/</w:t>
      </w:r>
    </w:p>
    <w:p w14:paraId="72F8BB99">
      <w:pPr>
        <w:shd w:val="clear" w:color="auto" w:fill="FFFFFF"/>
        <w:spacing w:line="360" w:lineRule="auto"/>
        <w:jc w:val="left"/>
        <w:textAlignment w:val="center"/>
        <w:rPr>
          <w:sz w:val="24"/>
          <w:szCs w:val="24"/>
        </w:rPr>
      </w:pPr>
      <w:r>
        <w:rPr>
          <w:sz w:val="24"/>
          <w:szCs w:val="24"/>
        </w:rPr>
        <w:t>20．下列对文中加点词语的相关内容的解说，不正确的一项是（</w:t>
      </w:r>
      <w:r>
        <w:rPr>
          <w:rFonts w:ascii="Times New Roman" w:hAnsi="Times New Roman" w:eastAsia="Times New Roman" w:cs="Times New Roman"/>
          <w:kern w:val="0"/>
          <w:sz w:val="24"/>
          <w:szCs w:val="24"/>
        </w:rPr>
        <w:t>   </w:t>
      </w:r>
      <w:r>
        <w:rPr>
          <w:sz w:val="24"/>
          <w:szCs w:val="24"/>
        </w:rPr>
        <w:t>）</w:t>
      </w:r>
    </w:p>
    <w:p w14:paraId="476F3C6A">
      <w:pPr>
        <w:shd w:val="clear" w:color="auto" w:fill="FFFFFF"/>
        <w:spacing w:line="360" w:lineRule="auto"/>
        <w:ind w:left="380"/>
        <w:jc w:val="left"/>
        <w:textAlignment w:val="center"/>
        <w:rPr>
          <w:sz w:val="24"/>
          <w:szCs w:val="24"/>
        </w:rPr>
      </w:pPr>
      <w:r>
        <w:rPr>
          <w:sz w:val="24"/>
          <w:szCs w:val="24"/>
        </w:rPr>
        <w:t>A．伏惟，下对上陈述时表敬之辞，与《孔雀东南飞》“伏惟启阿母”中的“伏惟”意同。</w:t>
      </w:r>
    </w:p>
    <w:p w14:paraId="12CBF8FC">
      <w:pPr>
        <w:shd w:val="clear" w:color="auto" w:fill="FFFFFF"/>
        <w:spacing w:line="360" w:lineRule="auto"/>
        <w:ind w:left="380"/>
        <w:jc w:val="left"/>
        <w:textAlignment w:val="center"/>
        <w:rPr>
          <w:sz w:val="24"/>
          <w:szCs w:val="24"/>
        </w:rPr>
      </w:pPr>
      <w:r>
        <w:rPr>
          <w:sz w:val="24"/>
          <w:szCs w:val="24"/>
        </w:rPr>
        <w:t>B．“今臣亡国贱俘”的“亡”与《苏武传》“终不得归汉，空自苦亡人之地”的“亡”意同。</w:t>
      </w:r>
    </w:p>
    <w:p w14:paraId="4A0DCEA5">
      <w:pPr>
        <w:shd w:val="clear" w:color="auto" w:fill="FFFFFF"/>
        <w:spacing w:line="360" w:lineRule="auto"/>
        <w:ind w:left="380"/>
        <w:jc w:val="left"/>
        <w:textAlignment w:val="center"/>
        <w:rPr>
          <w:sz w:val="24"/>
          <w:szCs w:val="24"/>
        </w:rPr>
      </w:pPr>
      <w:r>
        <w:rPr>
          <w:sz w:val="24"/>
          <w:szCs w:val="24"/>
        </w:rPr>
        <w:t>C．结草，出自《左传》，后与“衔环”合二为一，指受人恩惠，定当厚报，生死不渝。</w:t>
      </w:r>
    </w:p>
    <w:p w14:paraId="04EAFC9D">
      <w:pPr>
        <w:shd w:val="clear" w:color="auto" w:fill="FFFFFF"/>
        <w:spacing w:line="360" w:lineRule="auto"/>
        <w:ind w:left="380"/>
        <w:jc w:val="left"/>
        <w:textAlignment w:val="center"/>
        <w:rPr>
          <w:sz w:val="24"/>
          <w:szCs w:val="24"/>
        </w:rPr>
      </w:pPr>
      <w:r>
        <w:rPr>
          <w:sz w:val="24"/>
          <w:szCs w:val="24"/>
        </w:rPr>
        <w:t>D．自弱，即“使自弱”，与现代汉语中的“自强”“自立”“自娱自乐”的语法现象相同。</w:t>
      </w:r>
    </w:p>
    <w:p w14:paraId="1307FBE8">
      <w:pPr>
        <w:shd w:val="clear" w:color="auto" w:fill="FFFFFF"/>
        <w:spacing w:line="360" w:lineRule="auto"/>
        <w:jc w:val="left"/>
        <w:textAlignment w:val="center"/>
        <w:rPr>
          <w:sz w:val="24"/>
          <w:szCs w:val="24"/>
        </w:rPr>
      </w:pPr>
      <w:r>
        <w:rPr>
          <w:sz w:val="24"/>
          <w:szCs w:val="24"/>
        </w:rPr>
        <w:t>21．下列对原文有关内容的概括和分析，不正确的一项是（</w:t>
      </w:r>
      <w:r>
        <w:rPr>
          <w:rFonts w:ascii="Times New Roman" w:hAnsi="Times New Roman" w:eastAsia="Times New Roman" w:cs="Times New Roman"/>
          <w:kern w:val="0"/>
          <w:sz w:val="24"/>
          <w:szCs w:val="24"/>
        </w:rPr>
        <w:t>   </w:t>
      </w:r>
      <w:r>
        <w:rPr>
          <w:sz w:val="24"/>
          <w:szCs w:val="24"/>
        </w:rPr>
        <w:t>）</w:t>
      </w:r>
    </w:p>
    <w:p w14:paraId="3FF58318">
      <w:pPr>
        <w:shd w:val="clear" w:color="auto" w:fill="FFFFFF"/>
        <w:spacing w:line="360" w:lineRule="auto"/>
        <w:ind w:left="380"/>
        <w:jc w:val="left"/>
        <w:textAlignment w:val="center"/>
        <w:rPr>
          <w:sz w:val="24"/>
          <w:szCs w:val="24"/>
        </w:rPr>
      </w:pPr>
      <w:r>
        <w:rPr>
          <w:sz w:val="24"/>
          <w:szCs w:val="24"/>
        </w:rPr>
        <w:t>A．李密为了消除晋武帝的误解，说自己希望做官显达，不在乎名节；继而又承诺待终养祖母之后应召出仕，以报答知遇之恩。</w:t>
      </w:r>
    </w:p>
    <w:p w14:paraId="75626993">
      <w:pPr>
        <w:shd w:val="clear" w:color="auto" w:fill="FFFFFF"/>
        <w:spacing w:line="360" w:lineRule="auto"/>
        <w:ind w:left="380"/>
        <w:jc w:val="left"/>
        <w:textAlignment w:val="center"/>
        <w:rPr>
          <w:sz w:val="24"/>
          <w:szCs w:val="24"/>
        </w:rPr>
      </w:pPr>
      <w:r>
        <w:rPr>
          <w:sz w:val="24"/>
          <w:szCs w:val="24"/>
        </w:rPr>
        <w:t>B．陈轸认为齐国不能参与到诸侯国的混乱相攻之中，齐国最大的敌人是秦国，混乱相攻的结果只能是让秦国坐享渔人之利。</w:t>
      </w:r>
    </w:p>
    <w:p w14:paraId="11C95A6D">
      <w:pPr>
        <w:shd w:val="clear" w:color="auto" w:fill="FFFFFF"/>
        <w:spacing w:line="360" w:lineRule="auto"/>
        <w:ind w:left="380"/>
        <w:jc w:val="left"/>
        <w:textAlignment w:val="center"/>
        <w:rPr>
          <w:sz w:val="24"/>
          <w:szCs w:val="24"/>
        </w:rPr>
      </w:pPr>
      <w:r>
        <w:rPr>
          <w:sz w:val="24"/>
          <w:szCs w:val="24"/>
        </w:rPr>
        <w:t>C．陈轸认为齐国不会步韩、魏的后尘，因为齐国距离秦国遥远；韩、魏的民众屡遭兵祸，是因为韩、魏距离秦国太近。</w:t>
      </w:r>
    </w:p>
    <w:p w14:paraId="7285F561">
      <w:pPr>
        <w:shd w:val="clear" w:color="auto" w:fill="FFFFFF"/>
        <w:spacing w:line="360" w:lineRule="auto"/>
        <w:ind w:left="380"/>
        <w:jc w:val="left"/>
        <w:textAlignment w:val="center"/>
        <w:rPr>
          <w:sz w:val="24"/>
          <w:szCs w:val="24"/>
        </w:rPr>
      </w:pPr>
      <w:r>
        <w:rPr>
          <w:sz w:val="24"/>
          <w:szCs w:val="24"/>
        </w:rPr>
        <w:t>D．陈之所以推测秦国会有主辱民虏的结果，是因为古代帝王出兵是讨伐昏庸无道之君，而秦国出兵则是倒行逆施，违反古道。</w:t>
      </w:r>
    </w:p>
    <w:p w14:paraId="25987F16">
      <w:pPr>
        <w:shd w:val="clear" w:color="auto" w:fill="FFFFFF"/>
        <w:spacing w:line="360" w:lineRule="auto"/>
        <w:jc w:val="left"/>
        <w:textAlignment w:val="center"/>
        <w:rPr>
          <w:sz w:val="24"/>
          <w:szCs w:val="24"/>
        </w:rPr>
      </w:pPr>
      <w:r>
        <w:rPr>
          <w:sz w:val="24"/>
          <w:szCs w:val="24"/>
        </w:rPr>
        <w:t>22．把文中画横线的句子翻译成现代汉语。</w:t>
      </w:r>
    </w:p>
    <w:p w14:paraId="07D57002">
      <w:pPr>
        <w:shd w:val="clear" w:color="auto" w:fill="FFFFFF"/>
        <w:spacing w:line="360" w:lineRule="auto"/>
        <w:jc w:val="left"/>
        <w:textAlignment w:val="center"/>
        <w:rPr>
          <w:sz w:val="24"/>
          <w:szCs w:val="24"/>
        </w:rPr>
      </w:pPr>
      <w:r>
        <w:rPr>
          <w:sz w:val="24"/>
          <w:szCs w:val="24"/>
        </w:rPr>
        <w:t>（1）愿陛下矜愍愚诚，听臣微志，庶刘侥幸，保卒余年。</w:t>
      </w:r>
    </w:p>
    <w:p w14:paraId="6B35FF06">
      <w:pPr>
        <w:shd w:val="clear" w:color="auto" w:fill="FFFFFF"/>
        <w:spacing w:line="360" w:lineRule="auto"/>
        <w:jc w:val="left"/>
        <w:textAlignment w:val="center"/>
        <w:rPr>
          <w:sz w:val="24"/>
          <w:szCs w:val="24"/>
        </w:rPr>
      </w:pPr>
    </w:p>
    <w:p w14:paraId="6908DBF1">
      <w:pPr>
        <w:shd w:val="clear" w:color="auto" w:fill="FFFFFF"/>
        <w:spacing w:line="360" w:lineRule="auto"/>
        <w:jc w:val="left"/>
        <w:textAlignment w:val="center"/>
        <w:rPr>
          <w:sz w:val="24"/>
          <w:szCs w:val="24"/>
        </w:rPr>
      </w:pPr>
      <w:r>
        <w:rPr>
          <w:sz w:val="24"/>
          <w:szCs w:val="24"/>
        </w:rPr>
        <w:t>（2）古之王者之伐也，欲以正天下而立功名，以利后世也。</w:t>
      </w:r>
    </w:p>
    <w:p w14:paraId="46203EBF">
      <w:pPr>
        <w:shd w:val="clear" w:color="auto" w:fill="FFFFFF"/>
        <w:spacing w:line="360" w:lineRule="auto"/>
        <w:jc w:val="left"/>
        <w:textAlignment w:val="center"/>
        <w:rPr>
          <w:sz w:val="24"/>
          <w:szCs w:val="24"/>
        </w:rPr>
      </w:pPr>
    </w:p>
    <w:p w14:paraId="3A883C2A">
      <w:pPr>
        <w:shd w:val="clear" w:color="auto" w:fill="FFFFFF"/>
        <w:spacing w:line="360" w:lineRule="auto"/>
        <w:jc w:val="left"/>
        <w:textAlignment w:val="center"/>
        <w:rPr>
          <w:sz w:val="24"/>
          <w:szCs w:val="24"/>
        </w:rPr>
      </w:pPr>
      <w:r>
        <w:rPr>
          <w:sz w:val="24"/>
          <w:szCs w:val="24"/>
        </w:rPr>
        <w:t>23．李密和陈都在各自的历史情境中，运用“换位思考”的策略完成了劝说，请简要说明。</w:t>
      </w:r>
    </w:p>
    <w:p w14:paraId="456F57C8">
      <w:pPr>
        <w:shd w:val="clear" w:color="auto" w:fill="FFFFFF"/>
        <w:spacing w:line="360" w:lineRule="auto"/>
        <w:jc w:val="left"/>
        <w:textAlignment w:val="center"/>
        <w:rPr>
          <w:sz w:val="24"/>
          <w:szCs w:val="24"/>
        </w:rPr>
      </w:pPr>
    </w:p>
    <w:p w14:paraId="7ED672AB">
      <w:pPr>
        <w:shd w:val="clear" w:color="auto" w:fill="FFFFFF"/>
        <w:spacing w:line="360" w:lineRule="auto"/>
        <w:ind w:firstLine="420"/>
        <w:jc w:val="left"/>
        <w:textAlignment w:val="center"/>
        <w:rPr>
          <w:sz w:val="24"/>
          <w:szCs w:val="24"/>
        </w:rPr>
      </w:pPr>
    </w:p>
    <w:p w14:paraId="251D07A5">
      <w:pPr>
        <w:shd w:val="clear" w:color="auto" w:fill="FFFFFF"/>
        <w:spacing w:line="360" w:lineRule="auto"/>
        <w:ind w:firstLine="420"/>
        <w:jc w:val="left"/>
        <w:textAlignment w:val="center"/>
        <w:rPr>
          <w:sz w:val="24"/>
          <w:szCs w:val="24"/>
        </w:rPr>
      </w:pPr>
      <w:r>
        <w:rPr>
          <w:sz w:val="24"/>
          <w:szCs w:val="24"/>
        </w:rPr>
        <w:t>阅读下面的文字，完成下面小题。</w:t>
      </w:r>
    </w:p>
    <w:p w14:paraId="595CD5B3">
      <w:pPr>
        <w:shd w:val="clear" w:color="auto" w:fill="FFFFFF"/>
        <w:spacing w:line="360" w:lineRule="auto"/>
        <w:ind w:firstLine="420"/>
        <w:jc w:val="center"/>
        <w:textAlignment w:val="center"/>
        <w:rPr>
          <w:sz w:val="24"/>
          <w:szCs w:val="24"/>
        </w:rPr>
      </w:pPr>
      <w:r>
        <w:rPr>
          <w:rFonts w:ascii="楷体" w:hAnsi="楷体" w:eastAsia="楷体" w:cs="楷体"/>
          <w:b/>
          <w:sz w:val="24"/>
          <w:szCs w:val="24"/>
        </w:rPr>
        <w:t>陈情表（节选）（甲）</w:t>
      </w:r>
    </w:p>
    <w:p w14:paraId="4B4B3833">
      <w:pPr>
        <w:shd w:val="clear" w:color="auto" w:fill="FFFFFF"/>
        <w:spacing w:line="360" w:lineRule="auto"/>
        <w:ind w:firstLine="420"/>
        <w:jc w:val="center"/>
        <w:textAlignment w:val="center"/>
        <w:rPr>
          <w:sz w:val="24"/>
          <w:szCs w:val="24"/>
        </w:rPr>
      </w:pPr>
      <w:r>
        <w:rPr>
          <w:rFonts w:ascii="楷体" w:hAnsi="楷体" w:eastAsia="楷体" w:cs="楷体"/>
          <w:sz w:val="24"/>
          <w:szCs w:val="24"/>
        </w:rPr>
        <w:t>李密</w:t>
      </w:r>
    </w:p>
    <w:p w14:paraId="24D41A76">
      <w:pPr>
        <w:shd w:val="clear" w:color="auto" w:fill="FFFFFF"/>
        <w:spacing w:line="360" w:lineRule="auto"/>
        <w:ind w:firstLine="420"/>
        <w:jc w:val="left"/>
        <w:textAlignment w:val="center"/>
        <w:rPr>
          <w:sz w:val="24"/>
          <w:szCs w:val="24"/>
        </w:rPr>
      </w:pPr>
      <w:r>
        <w:rPr>
          <w:rFonts w:ascii="楷体" w:hAnsi="楷体" w:eastAsia="楷体" w:cs="楷体"/>
          <w:sz w:val="24"/>
          <w:szCs w:val="24"/>
          <w:u w:val="single"/>
        </w:rPr>
        <w:t>伏惟圣朝以孝治天下，凡在故老，犹蒙矜育，况臣孤苦，特为尤甚</w:t>
      </w:r>
      <w:r>
        <w:rPr>
          <w:rFonts w:ascii="楷体" w:hAnsi="楷体" w:eastAsia="楷体" w:cs="楷体"/>
          <w:sz w:val="24"/>
          <w:szCs w:val="24"/>
        </w:rPr>
        <w:t>。且臣少仕伪朝，历职</w:t>
      </w:r>
      <w:r>
        <w:rPr>
          <w:rFonts w:ascii="楷体" w:hAnsi="楷体" w:eastAsia="楷体" w:cs="楷体"/>
          <w:sz w:val="24"/>
          <w:szCs w:val="24"/>
          <w:em w:val="dot"/>
        </w:rPr>
        <w:t>郎署</w:t>
      </w:r>
      <w:r>
        <w:rPr>
          <w:rFonts w:ascii="楷体" w:hAnsi="楷体" w:eastAsia="楷体" w:cs="楷体"/>
          <w:sz w:val="24"/>
          <w:szCs w:val="24"/>
        </w:rPr>
        <w:t>，本图宦达，不矜名节。今臣亡国贱俘，至微至陋，过蒙拔</w:t>
      </w:r>
      <w:r>
        <w:rPr>
          <w:rFonts w:ascii="楷体" w:hAnsi="楷体" w:eastAsia="楷体" w:cs="楷体"/>
          <w:sz w:val="24"/>
          <w:szCs w:val="24"/>
          <w:em w:val="dot"/>
        </w:rPr>
        <w:t>擢</w:t>
      </w:r>
      <w:r>
        <w:rPr>
          <w:rFonts w:ascii="楷体" w:hAnsi="楷体" w:eastAsia="楷体" w:cs="楷体"/>
          <w:sz w:val="24"/>
          <w:szCs w:val="24"/>
        </w:rPr>
        <w:t>，宠命优渥，岂敢盘桓，有所希冀。但以刘日薄西山，气息奄奄，人命危浅，朝不虑夕。臣无祖母，无以至今日；祖母无臣，无以终余年。母、孙二人，更相为命，是以区区不能废远。</w:t>
      </w:r>
    </w:p>
    <w:p w14:paraId="393E9FD0">
      <w:pPr>
        <w:shd w:val="clear" w:color="auto" w:fill="FFFFFF"/>
        <w:spacing w:line="360" w:lineRule="auto"/>
        <w:ind w:firstLine="420"/>
        <w:jc w:val="left"/>
        <w:textAlignment w:val="center"/>
        <w:rPr>
          <w:sz w:val="24"/>
          <w:szCs w:val="24"/>
        </w:rPr>
      </w:pPr>
      <w:r>
        <w:rPr>
          <w:rFonts w:ascii="楷体" w:hAnsi="楷体" w:eastAsia="楷体" w:cs="楷体"/>
          <w:sz w:val="24"/>
          <w:szCs w:val="24"/>
        </w:rPr>
        <w:t>臣密今年四十有四，祖母今年九十有六，是臣尽节于陛下之日长，报养刘之日短也。乌鸟私情，愿乞终养。臣之辛苦，非独蜀之人士及二州牧伯所见明知，皇天后土实所共鉴。愿陛下矜悯愚诚，听臣微志，庶刘侥幸，保卒余年。臣生当陨首，死当结草。臣不胜犬马怖惧之情，谨拜表以闻。</w:t>
      </w:r>
    </w:p>
    <w:p w14:paraId="2B3EF9C2">
      <w:pPr>
        <w:shd w:val="clear" w:color="auto" w:fill="FFFFFF"/>
        <w:spacing w:line="360" w:lineRule="auto"/>
        <w:ind w:firstLine="420"/>
        <w:jc w:val="center"/>
        <w:textAlignment w:val="center"/>
        <w:rPr>
          <w:sz w:val="24"/>
          <w:szCs w:val="24"/>
        </w:rPr>
      </w:pPr>
      <w:r>
        <w:rPr>
          <w:rFonts w:ascii="楷体" w:hAnsi="楷体" w:eastAsia="楷体" w:cs="楷体"/>
          <w:b/>
          <w:sz w:val="24"/>
          <w:szCs w:val="24"/>
        </w:rPr>
        <w:t>与山巨源绝交书（节选）（乙）</w:t>
      </w:r>
    </w:p>
    <w:p w14:paraId="356C75DF">
      <w:pPr>
        <w:shd w:val="clear" w:color="auto" w:fill="FFFFFF"/>
        <w:spacing w:line="360" w:lineRule="auto"/>
        <w:ind w:firstLine="420"/>
        <w:jc w:val="center"/>
        <w:textAlignment w:val="center"/>
        <w:rPr>
          <w:sz w:val="24"/>
          <w:szCs w:val="24"/>
        </w:rPr>
      </w:pPr>
      <w:r>
        <w:rPr>
          <w:rFonts w:ascii="楷体" w:hAnsi="楷体" w:eastAsia="楷体" w:cs="楷体"/>
          <w:sz w:val="24"/>
          <w:szCs w:val="24"/>
        </w:rPr>
        <w:t>嵇康</w:t>
      </w:r>
      <w:r>
        <w:rPr>
          <w:rFonts w:ascii="楷体" w:hAnsi="楷体" w:eastAsia="楷体" w:cs="楷体"/>
          <w:sz w:val="24"/>
          <w:szCs w:val="24"/>
          <w:vertAlign w:val="superscript"/>
        </w:rPr>
        <w:t>①</w:t>
      </w:r>
    </w:p>
    <w:p w14:paraId="287672BF">
      <w:pPr>
        <w:shd w:val="clear" w:color="auto" w:fill="FFFFFF"/>
        <w:spacing w:line="360" w:lineRule="auto"/>
        <w:ind w:firstLine="420"/>
        <w:jc w:val="left"/>
        <w:textAlignment w:val="center"/>
        <w:rPr>
          <w:sz w:val="24"/>
          <w:szCs w:val="24"/>
        </w:rPr>
      </w:pPr>
      <w:r>
        <w:rPr>
          <w:rFonts w:ascii="楷体" w:hAnsi="楷体" w:eastAsia="楷体" w:cs="楷体"/>
          <w:sz w:val="24"/>
          <w:szCs w:val="24"/>
        </w:rPr>
        <w:t>吾新失母兄之欢，意常凄切。女年十三，男年八岁，未及成人，况复多</w:t>
      </w:r>
      <w:r>
        <w:rPr>
          <w:rFonts w:ascii="楷体" w:hAnsi="楷体" w:eastAsia="楷体" w:cs="楷体"/>
          <w:sz w:val="24"/>
          <w:szCs w:val="24"/>
          <w:em w:val="dot"/>
        </w:rPr>
        <w:t>病</w:t>
      </w:r>
      <w:r>
        <w:rPr>
          <w:rFonts w:ascii="楷体" w:hAnsi="楷体" w:eastAsia="楷体" w:cs="楷体"/>
          <w:sz w:val="24"/>
          <w:szCs w:val="24"/>
        </w:rPr>
        <w:t>。顾此悢悢</w:t>
      </w:r>
      <w:r>
        <w:rPr>
          <w:rFonts w:ascii="楷体" w:hAnsi="楷体" w:eastAsia="楷体" w:cs="楷体"/>
          <w:sz w:val="24"/>
          <w:szCs w:val="24"/>
          <w:vertAlign w:val="superscript"/>
        </w:rPr>
        <w:t>②</w:t>
      </w:r>
      <w:r>
        <w:rPr>
          <w:rFonts w:ascii="楷体" w:hAnsi="楷体" w:eastAsia="楷体" w:cs="楷体"/>
          <w:sz w:val="24"/>
          <w:szCs w:val="24"/>
        </w:rPr>
        <w:t>，如何可言！今但愿守陋巷，教养子孙，时与亲旧叙离阔，陈说平生，浊酒一杯，弹琴一曲，志愿毕矣。足下若嬲</w:t>
      </w:r>
      <w:r>
        <w:rPr>
          <w:rFonts w:ascii="楷体" w:hAnsi="楷体" w:eastAsia="楷体" w:cs="楷体"/>
          <w:sz w:val="24"/>
          <w:szCs w:val="24"/>
          <w:vertAlign w:val="superscript"/>
        </w:rPr>
        <w:t>③</w:t>
      </w:r>
      <w:r>
        <w:rPr>
          <w:rFonts w:ascii="楷体" w:hAnsi="楷体" w:eastAsia="楷体" w:cs="楷体"/>
          <w:sz w:val="24"/>
          <w:szCs w:val="24"/>
        </w:rPr>
        <w:t>之不置，不过欲为官得人，以益时用耳。</w:t>
      </w:r>
      <w:r>
        <w:rPr>
          <w:rFonts w:ascii="楷体" w:hAnsi="楷体" w:eastAsia="楷体" w:cs="楷体"/>
          <w:sz w:val="24"/>
          <w:szCs w:val="24"/>
          <w:em w:val="dot"/>
        </w:rPr>
        <w:t>足下</w:t>
      </w:r>
      <w:r>
        <w:rPr>
          <w:rFonts w:ascii="楷体" w:hAnsi="楷体" w:eastAsia="楷体" w:cs="楷体"/>
          <w:sz w:val="24"/>
          <w:szCs w:val="24"/>
        </w:rPr>
        <w:t>旧知吾潦倒粗疏，不切事情，自惟亦皆不如今日之贤能也。若以俗人皆喜荣华，独能离之，以此为快；此最近之，可得言耳。然使长才广度，无所不淹，而能不营，乃可贵耳。若吾多病困，欲离事自全，以保余年，此真所乏耳，岂可见黄门</w:t>
      </w:r>
      <w:r>
        <w:rPr>
          <w:rFonts w:ascii="楷体" w:hAnsi="楷体" w:eastAsia="楷体" w:cs="楷体"/>
          <w:sz w:val="24"/>
          <w:szCs w:val="24"/>
          <w:vertAlign w:val="superscript"/>
        </w:rPr>
        <w:t>④</w:t>
      </w:r>
      <w:r>
        <w:rPr>
          <w:rFonts w:ascii="楷体" w:hAnsi="楷体" w:eastAsia="楷体" w:cs="楷体"/>
          <w:sz w:val="24"/>
          <w:szCs w:val="24"/>
        </w:rPr>
        <w:t>而称贞哉！若趣</w:t>
      </w:r>
      <w:r>
        <w:rPr>
          <w:rFonts w:ascii="楷体" w:hAnsi="楷体" w:eastAsia="楷体" w:cs="楷体"/>
          <w:sz w:val="24"/>
          <w:szCs w:val="24"/>
          <w:vertAlign w:val="superscript"/>
        </w:rPr>
        <w:t>⑤</w:t>
      </w:r>
      <w:r>
        <w:rPr>
          <w:rFonts w:ascii="楷体" w:hAnsi="楷体" w:eastAsia="楷体" w:cs="楷体"/>
          <w:sz w:val="24"/>
          <w:szCs w:val="24"/>
        </w:rPr>
        <w:t>欲共登王途，期于相致，时为欢益，一旦迫之，必发狂疾。自非重怨，不至于此也。</w:t>
      </w:r>
      <w:r>
        <w:rPr>
          <w:sz w:val="24"/>
          <w:szCs w:val="24"/>
        </w:rPr>
        <w:t>野人有快炙背而美芹子者欲献之至尊虽有区区之意亦已</w:t>
      </w:r>
      <w:r>
        <w:rPr>
          <w:rFonts w:ascii="Cambria Math" w:hAnsi="Cambria Math" w:eastAsia="Cambria Math" w:cs="Cambria Math"/>
          <w:sz w:val="24"/>
          <w:szCs w:val="24"/>
          <w:vertAlign w:val="superscript"/>
        </w:rPr>
        <w:t>⑥</w:t>
      </w:r>
      <w:r>
        <w:rPr>
          <w:sz w:val="24"/>
          <w:szCs w:val="24"/>
        </w:rPr>
        <w:t>矣。</w:t>
      </w:r>
      <w:r>
        <w:rPr>
          <w:rFonts w:ascii="楷体" w:hAnsi="楷体" w:eastAsia="楷体" w:cs="楷体"/>
          <w:sz w:val="24"/>
          <w:szCs w:val="24"/>
        </w:rPr>
        <w:t>愿</w:t>
      </w:r>
      <w:r>
        <w:rPr>
          <w:rFonts w:ascii="楷体" w:hAnsi="楷体" w:eastAsia="楷体" w:cs="楷体"/>
          <w:sz w:val="24"/>
          <w:szCs w:val="24"/>
          <w:em w:val="dot"/>
        </w:rPr>
        <w:t>足下</w:t>
      </w:r>
      <w:r>
        <w:rPr>
          <w:rFonts w:ascii="楷体" w:hAnsi="楷体" w:eastAsia="楷体" w:cs="楷体"/>
          <w:sz w:val="24"/>
          <w:szCs w:val="24"/>
        </w:rPr>
        <w:t>勿似之。其意如此，既以解足下，并以为别。嵇康白。</w:t>
      </w:r>
    </w:p>
    <w:p w14:paraId="40AAB438">
      <w:pPr>
        <w:shd w:val="clear" w:color="auto" w:fill="FFFFFF"/>
        <w:spacing w:line="360" w:lineRule="auto"/>
        <w:ind w:firstLine="420"/>
        <w:jc w:val="left"/>
        <w:textAlignment w:val="center"/>
        <w:rPr>
          <w:sz w:val="24"/>
          <w:szCs w:val="24"/>
        </w:rPr>
      </w:pPr>
      <w:r>
        <w:rPr>
          <w:sz w:val="24"/>
          <w:szCs w:val="24"/>
        </w:rPr>
        <w:t>【注】①嵇康，魏晋著名思想家、音乐家、文学家。山巨源，名涛，嵇康的朋友，后投靠朝廷。二人均为“竹林七贤”之一。②悢悢：悲恨。③嬲（niǎo）：纠缠。④黄门：宦官。⑤趣（cù）：急于。⑥疏：不切合事理。</w:t>
      </w:r>
    </w:p>
    <w:p w14:paraId="707B9E47">
      <w:pPr>
        <w:shd w:val="clear" w:color="auto" w:fill="FFFFFF"/>
        <w:spacing w:line="360" w:lineRule="auto"/>
        <w:jc w:val="left"/>
        <w:textAlignment w:val="center"/>
        <w:rPr>
          <w:sz w:val="24"/>
          <w:szCs w:val="24"/>
        </w:rPr>
      </w:pPr>
      <w:r>
        <w:rPr>
          <w:sz w:val="24"/>
          <w:szCs w:val="24"/>
        </w:rPr>
        <w:t>24．下列对文中画波浪线部分的断句，最恰当的一项是（</w:t>
      </w:r>
      <w:r>
        <w:rPr>
          <w:rFonts w:ascii="Times New Roman" w:hAnsi="Times New Roman" w:eastAsia="Times New Roman" w:cs="Times New Roman"/>
          <w:kern w:val="0"/>
          <w:sz w:val="24"/>
          <w:szCs w:val="24"/>
        </w:rPr>
        <w:t>   </w:t>
      </w:r>
      <w:r>
        <w:rPr>
          <w:sz w:val="24"/>
          <w:szCs w:val="24"/>
        </w:rPr>
        <w:t>）</w:t>
      </w:r>
    </w:p>
    <w:p w14:paraId="05BC2596">
      <w:pPr>
        <w:shd w:val="clear" w:color="auto" w:fill="FFFFFF"/>
        <w:spacing w:line="360" w:lineRule="auto"/>
        <w:ind w:left="380"/>
        <w:jc w:val="left"/>
        <w:textAlignment w:val="center"/>
        <w:rPr>
          <w:sz w:val="24"/>
          <w:szCs w:val="24"/>
        </w:rPr>
      </w:pPr>
      <w:r>
        <w:rPr>
          <w:sz w:val="24"/>
          <w:szCs w:val="24"/>
        </w:rPr>
        <w:t>A．野人有快/炙背而美芹子者/欲献之至/尊虽有区区之意/亦已矣</w:t>
      </w:r>
    </w:p>
    <w:p w14:paraId="35FC3589">
      <w:pPr>
        <w:shd w:val="clear" w:color="auto" w:fill="FFFFFF"/>
        <w:spacing w:line="360" w:lineRule="auto"/>
        <w:ind w:left="380"/>
        <w:jc w:val="left"/>
        <w:textAlignment w:val="center"/>
        <w:rPr>
          <w:sz w:val="24"/>
          <w:szCs w:val="24"/>
        </w:rPr>
      </w:pPr>
      <w:r>
        <w:rPr>
          <w:sz w:val="24"/>
          <w:szCs w:val="24"/>
        </w:rPr>
        <w:t>B．野人有快/炙背而美芹子者/欲献之至/尊虽有区区/之意亦已矣</w:t>
      </w:r>
    </w:p>
    <w:p w14:paraId="5EDA4B18">
      <w:pPr>
        <w:shd w:val="clear" w:color="auto" w:fill="FFFFFF"/>
        <w:spacing w:line="360" w:lineRule="auto"/>
        <w:ind w:left="380"/>
        <w:jc w:val="left"/>
        <w:textAlignment w:val="center"/>
        <w:rPr>
          <w:sz w:val="24"/>
          <w:szCs w:val="24"/>
        </w:rPr>
      </w:pPr>
      <w:r>
        <w:rPr>
          <w:sz w:val="24"/>
          <w:szCs w:val="24"/>
        </w:rPr>
        <w:t>C．野人有快炙背而美芹子者/欲献之至尊/虽有区区之意/亦已矣</w:t>
      </w:r>
    </w:p>
    <w:p w14:paraId="445A8D16">
      <w:pPr>
        <w:shd w:val="clear" w:color="auto" w:fill="FFFFFF"/>
        <w:spacing w:line="360" w:lineRule="auto"/>
        <w:ind w:left="380"/>
        <w:jc w:val="left"/>
        <w:textAlignment w:val="center"/>
        <w:rPr>
          <w:sz w:val="24"/>
          <w:szCs w:val="24"/>
        </w:rPr>
      </w:pPr>
      <w:r>
        <w:rPr>
          <w:sz w:val="24"/>
          <w:szCs w:val="24"/>
        </w:rPr>
        <w:t>D．野人有快炙背而美芹子者/欲献之至尊/虽有区区/之意亦已矣</w:t>
      </w:r>
    </w:p>
    <w:p w14:paraId="681A5E2C">
      <w:pPr>
        <w:shd w:val="clear" w:color="auto" w:fill="FFFFFF"/>
        <w:spacing w:line="360" w:lineRule="auto"/>
        <w:jc w:val="left"/>
        <w:textAlignment w:val="center"/>
        <w:rPr>
          <w:sz w:val="24"/>
          <w:szCs w:val="24"/>
        </w:rPr>
      </w:pPr>
      <w:r>
        <w:rPr>
          <w:sz w:val="24"/>
          <w:szCs w:val="24"/>
        </w:rPr>
        <w:t>25．下列对文中加点词语有相关内容的解说，</w:t>
      </w:r>
      <w:r>
        <w:rPr>
          <w:sz w:val="24"/>
          <w:szCs w:val="24"/>
          <w:em w:val="dot"/>
        </w:rPr>
        <w:t>不正确</w:t>
      </w:r>
      <w:r>
        <w:rPr>
          <w:sz w:val="24"/>
          <w:szCs w:val="24"/>
        </w:rPr>
        <w:t>的一项是（</w:t>
      </w:r>
      <w:r>
        <w:rPr>
          <w:rFonts w:ascii="Times New Roman" w:hAnsi="Times New Roman" w:eastAsia="Times New Roman" w:cs="Times New Roman"/>
          <w:kern w:val="0"/>
          <w:sz w:val="24"/>
          <w:szCs w:val="24"/>
        </w:rPr>
        <w:t>   </w:t>
      </w:r>
      <w:r>
        <w:rPr>
          <w:sz w:val="24"/>
          <w:szCs w:val="24"/>
        </w:rPr>
        <w:t>）</w:t>
      </w:r>
    </w:p>
    <w:p w14:paraId="56D9CA28">
      <w:pPr>
        <w:shd w:val="clear" w:color="auto" w:fill="FFFFFF"/>
        <w:spacing w:line="360" w:lineRule="auto"/>
        <w:ind w:left="380"/>
        <w:jc w:val="left"/>
        <w:textAlignment w:val="center"/>
        <w:rPr>
          <w:sz w:val="24"/>
          <w:szCs w:val="24"/>
        </w:rPr>
      </w:pPr>
      <w:r>
        <w:rPr>
          <w:sz w:val="24"/>
          <w:szCs w:val="24"/>
        </w:rPr>
        <w:t>A．郎署，郎官的衙署。李密在蜀汉曾任郎中和尚书郎。</w:t>
      </w:r>
    </w:p>
    <w:p w14:paraId="0E54AF85">
      <w:pPr>
        <w:shd w:val="clear" w:color="auto" w:fill="FFFFFF"/>
        <w:spacing w:line="360" w:lineRule="auto"/>
        <w:ind w:left="380"/>
        <w:jc w:val="left"/>
        <w:textAlignment w:val="center"/>
        <w:rPr>
          <w:sz w:val="24"/>
          <w:szCs w:val="24"/>
        </w:rPr>
      </w:pPr>
      <w:r>
        <w:rPr>
          <w:sz w:val="24"/>
          <w:szCs w:val="24"/>
        </w:rPr>
        <w:t>B．擢，调动官职。右擢是升官，但左擢则是贬官。</w:t>
      </w:r>
    </w:p>
    <w:p w14:paraId="1BE6E029">
      <w:pPr>
        <w:shd w:val="clear" w:color="auto" w:fill="FFFFFF"/>
        <w:spacing w:line="360" w:lineRule="auto"/>
        <w:ind w:left="380"/>
        <w:jc w:val="left"/>
        <w:textAlignment w:val="center"/>
        <w:rPr>
          <w:sz w:val="24"/>
          <w:szCs w:val="24"/>
        </w:rPr>
      </w:pPr>
      <w:r>
        <w:rPr>
          <w:sz w:val="24"/>
          <w:szCs w:val="24"/>
        </w:rPr>
        <w:t>C．病，比疾更加严重。《说文解字》：“病，疾加也。”</w:t>
      </w:r>
    </w:p>
    <w:p w14:paraId="1A88C6A7">
      <w:pPr>
        <w:shd w:val="clear" w:color="auto" w:fill="FFFFFF"/>
        <w:spacing w:line="360" w:lineRule="auto"/>
        <w:ind w:left="380"/>
        <w:jc w:val="left"/>
        <w:textAlignment w:val="center"/>
        <w:rPr>
          <w:sz w:val="24"/>
          <w:szCs w:val="24"/>
        </w:rPr>
      </w:pPr>
      <w:r>
        <w:rPr>
          <w:sz w:val="24"/>
          <w:szCs w:val="24"/>
        </w:rPr>
        <w:t>D．足下，古时交际用于，下称上或同辈相称的敬辞。</w:t>
      </w:r>
    </w:p>
    <w:p w14:paraId="43D094FC">
      <w:pPr>
        <w:shd w:val="clear" w:color="auto" w:fill="FFFFFF"/>
        <w:spacing w:line="360" w:lineRule="auto"/>
        <w:jc w:val="left"/>
        <w:textAlignment w:val="center"/>
        <w:rPr>
          <w:sz w:val="24"/>
          <w:szCs w:val="24"/>
        </w:rPr>
      </w:pPr>
      <w:r>
        <w:rPr>
          <w:sz w:val="24"/>
          <w:szCs w:val="24"/>
        </w:rPr>
        <w:t>26．下列对原文有关内容的概括和分析，</w:t>
      </w:r>
      <w:r>
        <w:rPr>
          <w:sz w:val="24"/>
          <w:szCs w:val="24"/>
          <w:em w:val="dot"/>
        </w:rPr>
        <w:t>不正确</w:t>
      </w:r>
      <w:r>
        <w:rPr>
          <w:sz w:val="24"/>
          <w:szCs w:val="24"/>
        </w:rPr>
        <w:t>的一项是（</w:t>
      </w:r>
      <w:r>
        <w:rPr>
          <w:rFonts w:ascii="Times New Roman" w:hAnsi="Times New Roman" w:eastAsia="Times New Roman" w:cs="Times New Roman"/>
          <w:kern w:val="0"/>
          <w:sz w:val="24"/>
          <w:szCs w:val="24"/>
        </w:rPr>
        <w:t>   </w:t>
      </w:r>
      <w:r>
        <w:rPr>
          <w:sz w:val="24"/>
          <w:szCs w:val="24"/>
        </w:rPr>
        <w:t>）</w:t>
      </w:r>
    </w:p>
    <w:p w14:paraId="04CDAAFD">
      <w:pPr>
        <w:shd w:val="clear" w:color="auto" w:fill="FFFFFF"/>
        <w:spacing w:line="360" w:lineRule="auto"/>
        <w:ind w:left="380"/>
        <w:jc w:val="left"/>
        <w:textAlignment w:val="center"/>
        <w:rPr>
          <w:sz w:val="24"/>
          <w:szCs w:val="24"/>
        </w:rPr>
      </w:pPr>
      <w:r>
        <w:rPr>
          <w:sz w:val="24"/>
          <w:szCs w:val="24"/>
        </w:rPr>
        <w:t>A．《陈情表》是三国两晋时期文学家李密写给晋武帝的奏章，辞意恳切，真情流露，语言简洁，委婉畅达。</w:t>
      </w:r>
    </w:p>
    <w:p w14:paraId="6CF21CA7">
      <w:pPr>
        <w:shd w:val="clear" w:color="auto" w:fill="FFFFFF"/>
        <w:spacing w:line="360" w:lineRule="auto"/>
        <w:ind w:left="380"/>
        <w:jc w:val="left"/>
        <w:textAlignment w:val="center"/>
        <w:rPr>
          <w:sz w:val="24"/>
          <w:szCs w:val="24"/>
        </w:rPr>
      </w:pPr>
      <w:r>
        <w:rPr>
          <w:sz w:val="24"/>
          <w:szCs w:val="24"/>
        </w:rPr>
        <w:t>B．李密在表中写出了祖孙二人相依为命的真挚感情，委婉地说明了辞不就辞的原因，表达出自己希望供养祖母的决心。</w:t>
      </w:r>
    </w:p>
    <w:p w14:paraId="6A843C5E">
      <w:pPr>
        <w:shd w:val="clear" w:color="auto" w:fill="FFFFFF"/>
        <w:spacing w:line="360" w:lineRule="auto"/>
        <w:ind w:left="380"/>
        <w:jc w:val="left"/>
        <w:textAlignment w:val="center"/>
        <w:rPr>
          <w:sz w:val="24"/>
          <w:szCs w:val="24"/>
        </w:rPr>
      </w:pPr>
      <w:r>
        <w:rPr>
          <w:sz w:val="24"/>
          <w:szCs w:val="24"/>
        </w:rPr>
        <w:t>C．嵇康称像他这样经常生病犯困，想远离世事以求保全自己余年的人，常出于对政事疲乏的状态。</w:t>
      </w:r>
    </w:p>
    <w:p w14:paraId="57F1F232">
      <w:pPr>
        <w:shd w:val="clear" w:color="auto" w:fill="FFFFFF"/>
        <w:spacing w:line="360" w:lineRule="auto"/>
        <w:ind w:left="380"/>
        <w:jc w:val="left"/>
        <w:textAlignment w:val="center"/>
        <w:rPr>
          <w:sz w:val="24"/>
          <w:szCs w:val="24"/>
        </w:rPr>
      </w:pPr>
      <w:r>
        <w:rPr>
          <w:sz w:val="24"/>
          <w:szCs w:val="24"/>
        </w:rPr>
        <w:t>D．嵇康在信中拒绝了朋友山涛的荐引，指出人的秉性各有所好，申明他自己放任散漫，不通事理，不可加以勉强。</w:t>
      </w:r>
    </w:p>
    <w:p w14:paraId="7566FC49">
      <w:pPr>
        <w:shd w:val="clear" w:color="auto" w:fill="FFFFFF"/>
        <w:spacing w:line="360" w:lineRule="auto"/>
        <w:jc w:val="left"/>
        <w:textAlignment w:val="center"/>
        <w:rPr>
          <w:sz w:val="24"/>
          <w:szCs w:val="24"/>
        </w:rPr>
      </w:pPr>
      <w:r>
        <w:rPr>
          <w:sz w:val="24"/>
          <w:szCs w:val="24"/>
        </w:rPr>
        <w:t>27．把下面的句子翻译成现代汉语。</w:t>
      </w:r>
    </w:p>
    <w:p w14:paraId="5D841728">
      <w:pPr>
        <w:shd w:val="clear" w:color="auto" w:fill="FFFFFF"/>
        <w:spacing w:line="360" w:lineRule="auto"/>
        <w:jc w:val="left"/>
        <w:textAlignment w:val="center"/>
        <w:rPr>
          <w:sz w:val="24"/>
          <w:szCs w:val="24"/>
        </w:rPr>
      </w:pPr>
      <w:r>
        <w:rPr>
          <w:sz w:val="24"/>
          <w:szCs w:val="24"/>
        </w:rPr>
        <w:t>（1）伏惟圣朝以孝治天下，凡在故老，犹蒙矜育，况臣孤苦，特为尤甚。</w:t>
      </w:r>
    </w:p>
    <w:p w14:paraId="4E16FFBA">
      <w:pPr>
        <w:shd w:val="clear" w:color="auto" w:fill="FFFFFF"/>
        <w:spacing w:line="360" w:lineRule="auto"/>
        <w:jc w:val="left"/>
        <w:textAlignment w:val="center"/>
        <w:rPr>
          <w:sz w:val="24"/>
          <w:szCs w:val="24"/>
        </w:rPr>
      </w:pPr>
    </w:p>
    <w:p w14:paraId="2C599244">
      <w:pPr>
        <w:shd w:val="clear" w:color="auto" w:fill="FFFFFF"/>
        <w:spacing w:line="360" w:lineRule="auto"/>
        <w:jc w:val="left"/>
        <w:textAlignment w:val="center"/>
        <w:rPr>
          <w:sz w:val="24"/>
          <w:szCs w:val="24"/>
        </w:rPr>
      </w:pPr>
      <w:r>
        <w:rPr>
          <w:sz w:val="24"/>
          <w:szCs w:val="24"/>
        </w:rPr>
        <w:t>（2）宁赴常流而葬乎江鱼腹中耳，又安能以晧晧之白，而蒙世俗之温蠖乎？</w:t>
      </w:r>
    </w:p>
    <w:p w14:paraId="33C65312">
      <w:pPr>
        <w:shd w:val="clear" w:color="auto" w:fill="FFFFFF"/>
        <w:spacing w:line="360" w:lineRule="auto"/>
        <w:jc w:val="left"/>
        <w:textAlignment w:val="center"/>
        <w:rPr>
          <w:sz w:val="24"/>
          <w:szCs w:val="24"/>
        </w:rPr>
      </w:pPr>
    </w:p>
    <w:p w14:paraId="05653D48">
      <w:pPr>
        <w:shd w:val="clear" w:color="auto" w:fill="FFFFFF"/>
        <w:spacing w:line="360" w:lineRule="auto"/>
        <w:jc w:val="left"/>
        <w:textAlignment w:val="center"/>
        <w:rPr>
          <w:rFonts w:hint="eastAsia" w:ascii="宋体" w:hAnsi="宋体" w:cs="宋体"/>
          <w:color w:val="FF0000"/>
          <w:kern w:val="0"/>
          <w:sz w:val="24"/>
          <w:szCs w:val="24"/>
          <w:lang w:val="en-US" w:eastAsia="zh-CN"/>
        </w:rPr>
      </w:pPr>
      <w:r>
        <w:rPr>
          <w:sz w:val="24"/>
          <w:szCs w:val="24"/>
        </w:rPr>
        <w:t>28．甲、乙两段材料写作背景、写作时间接近，写作目的也有相似之处，两位作者作为前朝旧臣，都拒绝出仕，想远离残暴血腥的司马氏政权，以保持自己的志节。但这两篇文章的语言表达方式却迥然不同，请根据材料分析相异之处。</w:t>
      </w:r>
      <w:r>
        <w:rPr>
          <w:rFonts w:hint="eastAsia" w:ascii="宋体" w:hAnsi="宋体" w:cs="宋体"/>
          <w:color w:val="FF0000"/>
          <w:kern w:val="0"/>
          <w:sz w:val="24"/>
          <w:szCs w:val="24"/>
          <w:lang w:val="en-US" w:eastAsia="zh-CN"/>
        </w:rPr>
        <w:br w:type="page"/>
      </w:r>
      <w:bookmarkStart w:id="0" w:name="_GoBack"/>
      <w:bookmarkEnd w:id="0"/>
    </w:p>
    <w:sectPr>
      <w:headerReference r:id="rId3" w:type="default"/>
      <w:footerReference r:id="rId4" w:type="default"/>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36D03E-7645-4A04-8AC3-8E54FD93FB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 New Rom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汉语拼音">
    <w:altName w:val="Segoe Print"/>
    <w:panose1 w:val="020B0604020202020204"/>
    <w:charset w:val="00"/>
    <w:family w:val="swiss"/>
    <w:pitch w:val="default"/>
    <w:sig w:usb0="00000000" w:usb1="00000000" w:usb2="00000008" w:usb3="00000000" w:csb0="400001FF" w:csb1="FFFF0000"/>
    <w:embedRegular r:id="rId2" w:fontKey="{F62BAF9D-CD5C-46F9-997F-687B4479ABEF}"/>
  </w:font>
  <w:font w:name="汉仪中宋简">
    <w:panose1 w:val="02010600000101010101"/>
    <w:charset w:val="80"/>
    <w:family w:val="auto"/>
    <w:pitch w:val="default"/>
    <w:sig w:usb0="800002BF" w:usb1="184F6CF8" w:usb2="00000012" w:usb3="00000000" w:csb0="00020001" w:csb1="00000000"/>
    <w:embedRegular r:id="rId3" w:fontKey="{3FE1A598-B3CD-4AD1-B15C-2B5BB1D92E8D}"/>
  </w:font>
  <w:font w:name="楷体">
    <w:panose1 w:val="02010609060101010101"/>
    <w:charset w:val="86"/>
    <w:family w:val="auto"/>
    <w:pitch w:val="default"/>
    <w:sig w:usb0="800002BF" w:usb1="38CF7CFA" w:usb2="00000016" w:usb3="00000000" w:csb0="00040001" w:csb1="00000000"/>
    <w:embedRegular r:id="rId4" w:fontKey="{5A5587CA-BBA1-4CA0-994E-CF2473143212}"/>
  </w:font>
  <w:font w:name="Cambria Math">
    <w:panose1 w:val="02040503050406030204"/>
    <w:charset w:val="01"/>
    <w:family w:val="roman"/>
    <w:pitch w:val="default"/>
    <w:sig w:usb0="E00006FF" w:usb1="420024FF" w:usb2="02000000" w:usb3="00000000" w:csb0="2000019F" w:csb1="00000000"/>
    <w:embedRegular r:id="rId5" w:fontKey="{427D3A6E-F6DE-4649-9575-7C7ADC633AF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88D2">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01D5">
    <w:pPr>
      <w:pStyle w:val="6"/>
      <w:jc w:val="center"/>
      <w:rPr>
        <w:rFonts w:hint="eastAsia" w:eastAsiaTheme="minorEastAsia"/>
        <w:lang w:val="en-US" w:eastAsia="zh-CN"/>
      </w:rPr>
    </w:pPr>
    <w:r>
      <w:rPr>
        <w:rFonts w:hint="eastAsia"/>
        <w:lang w:val="en-US" w:eastAsia="zh-CN"/>
      </w:rPr>
      <w:t xml:space="preserve"> </w:t>
    </w:r>
  </w:p>
  <w:p w14:paraId="201821EE">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41485"/>
    <w:multiLevelType w:val="singleLevel"/>
    <w:tmpl w:val="15B4148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TljNGM5ODgxMTBjY2ZmMDNlZDc5ZGVlZTA2NjQifQ=="/>
  </w:docVars>
  <w:rsids>
    <w:rsidRoot w:val="000372EC"/>
    <w:rsid w:val="000372EC"/>
    <w:rsid w:val="001A7568"/>
    <w:rsid w:val="001B58F3"/>
    <w:rsid w:val="004151FC"/>
    <w:rsid w:val="005556D1"/>
    <w:rsid w:val="007A43E3"/>
    <w:rsid w:val="008A5E67"/>
    <w:rsid w:val="009F4583"/>
    <w:rsid w:val="00C02FC6"/>
    <w:rsid w:val="00E33B8C"/>
    <w:rsid w:val="00E96FDC"/>
    <w:rsid w:val="00ED31FD"/>
    <w:rsid w:val="01017684"/>
    <w:rsid w:val="011E0236"/>
    <w:rsid w:val="01C81F50"/>
    <w:rsid w:val="01F86CD9"/>
    <w:rsid w:val="02451BA5"/>
    <w:rsid w:val="0275379A"/>
    <w:rsid w:val="02ED3C1C"/>
    <w:rsid w:val="03BE360A"/>
    <w:rsid w:val="05042DD1"/>
    <w:rsid w:val="05591D66"/>
    <w:rsid w:val="05C420D3"/>
    <w:rsid w:val="06C72BD2"/>
    <w:rsid w:val="06D71276"/>
    <w:rsid w:val="074E1D1C"/>
    <w:rsid w:val="07753A93"/>
    <w:rsid w:val="07A5520D"/>
    <w:rsid w:val="07B76CEE"/>
    <w:rsid w:val="07BE2246"/>
    <w:rsid w:val="08A0711F"/>
    <w:rsid w:val="09226D24"/>
    <w:rsid w:val="09736C45"/>
    <w:rsid w:val="09807EE2"/>
    <w:rsid w:val="0A382368"/>
    <w:rsid w:val="0A474359"/>
    <w:rsid w:val="0AFA5870"/>
    <w:rsid w:val="0C142961"/>
    <w:rsid w:val="0C50555A"/>
    <w:rsid w:val="0C525BF5"/>
    <w:rsid w:val="0D5D42FF"/>
    <w:rsid w:val="0D8B17F8"/>
    <w:rsid w:val="0DAE46EF"/>
    <w:rsid w:val="0E083E00"/>
    <w:rsid w:val="0ECC7523"/>
    <w:rsid w:val="10061521"/>
    <w:rsid w:val="100615BF"/>
    <w:rsid w:val="10375F2D"/>
    <w:rsid w:val="1058012D"/>
    <w:rsid w:val="1071658A"/>
    <w:rsid w:val="10EF0955"/>
    <w:rsid w:val="11DD37F5"/>
    <w:rsid w:val="129465AA"/>
    <w:rsid w:val="12B1696C"/>
    <w:rsid w:val="131C1513"/>
    <w:rsid w:val="141334FE"/>
    <w:rsid w:val="150F0169"/>
    <w:rsid w:val="15B42ABF"/>
    <w:rsid w:val="172577D0"/>
    <w:rsid w:val="185E777C"/>
    <w:rsid w:val="18FC6317"/>
    <w:rsid w:val="1A4E4CC7"/>
    <w:rsid w:val="1A8E38DF"/>
    <w:rsid w:val="1B6A60FA"/>
    <w:rsid w:val="1B7A4976"/>
    <w:rsid w:val="1B7C4881"/>
    <w:rsid w:val="1BED0AD9"/>
    <w:rsid w:val="1C357AF6"/>
    <w:rsid w:val="1C535C3F"/>
    <w:rsid w:val="1CB7143E"/>
    <w:rsid w:val="1D15661B"/>
    <w:rsid w:val="1D5F1562"/>
    <w:rsid w:val="1DB7139E"/>
    <w:rsid w:val="1DD12460"/>
    <w:rsid w:val="1EFF26AF"/>
    <w:rsid w:val="1F3B6EDE"/>
    <w:rsid w:val="1F6B0692"/>
    <w:rsid w:val="1F9C4CF0"/>
    <w:rsid w:val="205226E7"/>
    <w:rsid w:val="224040A0"/>
    <w:rsid w:val="22B365D8"/>
    <w:rsid w:val="22E06F7D"/>
    <w:rsid w:val="22E4208E"/>
    <w:rsid w:val="233D498F"/>
    <w:rsid w:val="243B5A5A"/>
    <w:rsid w:val="24E0742D"/>
    <w:rsid w:val="255120D8"/>
    <w:rsid w:val="258564AA"/>
    <w:rsid w:val="25BF5294"/>
    <w:rsid w:val="267E6EFD"/>
    <w:rsid w:val="26BF4E42"/>
    <w:rsid w:val="26FB7B48"/>
    <w:rsid w:val="27F065F0"/>
    <w:rsid w:val="281B674A"/>
    <w:rsid w:val="285B0A29"/>
    <w:rsid w:val="290F7BE5"/>
    <w:rsid w:val="29FF3CC3"/>
    <w:rsid w:val="2A3A7029"/>
    <w:rsid w:val="2A3C6922"/>
    <w:rsid w:val="2A701253"/>
    <w:rsid w:val="2A8E1CFC"/>
    <w:rsid w:val="2AE00186"/>
    <w:rsid w:val="2AE9690F"/>
    <w:rsid w:val="2BFA5278"/>
    <w:rsid w:val="2C82566C"/>
    <w:rsid w:val="2D173C07"/>
    <w:rsid w:val="2DDD09AD"/>
    <w:rsid w:val="2DEC52DF"/>
    <w:rsid w:val="2E7D7A9A"/>
    <w:rsid w:val="2E9E585B"/>
    <w:rsid w:val="2F407445"/>
    <w:rsid w:val="2FCF07C9"/>
    <w:rsid w:val="31B5314B"/>
    <w:rsid w:val="32221055"/>
    <w:rsid w:val="3240775C"/>
    <w:rsid w:val="32FA595E"/>
    <w:rsid w:val="335F00B6"/>
    <w:rsid w:val="33F41B96"/>
    <w:rsid w:val="34030A42"/>
    <w:rsid w:val="34533777"/>
    <w:rsid w:val="346A05FE"/>
    <w:rsid w:val="35170C48"/>
    <w:rsid w:val="353C06AF"/>
    <w:rsid w:val="354E3F3E"/>
    <w:rsid w:val="355E0625"/>
    <w:rsid w:val="35AB0A41"/>
    <w:rsid w:val="36321464"/>
    <w:rsid w:val="36A66BB3"/>
    <w:rsid w:val="38C34C43"/>
    <w:rsid w:val="38DC5225"/>
    <w:rsid w:val="39B575A2"/>
    <w:rsid w:val="39C46EC5"/>
    <w:rsid w:val="3A2C0077"/>
    <w:rsid w:val="3AB63060"/>
    <w:rsid w:val="3AD60944"/>
    <w:rsid w:val="3B572CBB"/>
    <w:rsid w:val="3CBE5E91"/>
    <w:rsid w:val="3D346110"/>
    <w:rsid w:val="3D510A70"/>
    <w:rsid w:val="3D6C58AA"/>
    <w:rsid w:val="3E09759C"/>
    <w:rsid w:val="3E3C527C"/>
    <w:rsid w:val="3E747853"/>
    <w:rsid w:val="3EDA6843"/>
    <w:rsid w:val="3EE76488"/>
    <w:rsid w:val="3F090271"/>
    <w:rsid w:val="3F655492"/>
    <w:rsid w:val="3F7D1267"/>
    <w:rsid w:val="40A84E4B"/>
    <w:rsid w:val="40F868B9"/>
    <w:rsid w:val="42A31D6D"/>
    <w:rsid w:val="43112314"/>
    <w:rsid w:val="43413334"/>
    <w:rsid w:val="442C7B41"/>
    <w:rsid w:val="44B666F6"/>
    <w:rsid w:val="457F1EF2"/>
    <w:rsid w:val="45D9113F"/>
    <w:rsid w:val="463A4797"/>
    <w:rsid w:val="48840FD4"/>
    <w:rsid w:val="49274D30"/>
    <w:rsid w:val="497562D9"/>
    <w:rsid w:val="498B355B"/>
    <w:rsid w:val="49957F36"/>
    <w:rsid w:val="499E328F"/>
    <w:rsid w:val="49EA2030"/>
    <w:rsid w:val="4AA91EEB"/>
    <w:rsid w:val="4AC81FD2"/>
    <w:rsid w:val="4AF64A04"/>
    <w:rsid w:val="4B6B53F2"/>
    <w:rsid w:val="4BAE35CE"/>
    <w:rsid w:val="4BE432FF"/>
    <w:rsid w:val="4C925415"/>
    <w:rsid w:val="4CD33095"/>
    <w:rsid w:val="4D43584E"/>
    <w:rsid w:val="4E1F24C4"/>
    <w:rsid w:val="4E3221F7"/>
    <w:rsid w:val="4E915170"/>
    <w:rsid w:val="4FD855DF"/>
    <w:rsid w:val="509319B9"/>
    <w:rsid w:val="510C1647"/>
    <w:rsid w:val="514D5882"/>
    <w:rsid w:val="53094079"/>
    <w:rsid w:val="535A6478"/>
    <w:rsid w:val="540E2DBF"/>
    <w:rsid w:val="548F08CC"/>
    <w:rsid w:val="54F324F8"/>
    <w:rsid w:val="56D1479F"/>
    <w:rsid w:val="57C224F5"/>
    <w:rsid w:val="57C23B1C"/>
    <w:rsid w:val="57C93BCD"/>
    <w:rsid w:val="58491CB9"/>
    <w:rsid w:val="5889510A"/>
    <w:rsid w:val="590A2AD7"/>
    <w:rsid w:val="5B6D2AC1"/>
    <w:rsid w:val="5BF86ECD"/>
    <w:rsid w:val="5C49708A"/>
    <w:rsid w:val="5DD578E3"/>
    <w:rsid w:val="5DF10E83"/>
    <w:rsid w:val="5E1B6804"/>
    <w:rsid w:val="5EA72297"/>
    <w:rsid w:val="5F781A34"/>
    <w:rsid w:val="5FE13738"/>
    <w:rsid w:val="604E54B7"/>
    <w:rsid w:val="60791F08"/>
    <w:rsid w:val="617838E3"/>
    <w:rsid w:val="61A675A6"/>
    <w:rsid w:val="61F37AEB"/>
    <w:rsid w:val="62461A3C"/>
    <w:rsid w:val="62811E15"/>
    <w:rsid w:val="62944DD7"/>
    <w:rsid w:val="634F0317"/>
    <w:rsid w:val="63673ED8"/>
    <w:rsid w:val="637D216D"/>
    <w:rsid w:val="63BC7BEB"/>
    <w:rsid w:val="63EC491C"/>
    <w:rsid w:val="64326656"/>
    <w:rsid w:val="64444F98"/>
    <w:rsid w:val="648314D2"/>
    <w:rsid w:val="648501D7"/>
    <w:rsid w:val="65D114F2"/>
    <w:rsid w:val="65E61EAA"/>
    <w:rsid w:val="66507267"/>
    <w:rsid w:val="66AD501C"/>
    <w:rsid w:val="68E1689C"/>
    <w:rsid w:val="693C20F5"/>
    <w:rsid w:val="6A350C4E"/>
    <w:rsid w:val="6AE85CC0"/>
    <w:rsid w:val="6B56771C"/>
    <w:rsid w:val="6BA80B14"/>
    <w:rsid w:val="6BB012D7"/>
    <w:rsid w:val="6BDD334B"/>
    <w:rsid w:val="6C353187"/>
    <w:rsid w:val="6C856A90"/>
    <w:rsid w:val="6CA87DFD"/>
    <w:rsid w:val="6CB10267"/>
    <w:rsid w:val="6D064A17"/>
    <w:rsid w:val="6DD24183"/>
    <w:rsid w:val="6DE54739"/>
    <w:rsid w:val="6E82467D"/>
    <w:rsid w:val="6EC25615"/>
    <w:rsid w:val="6EF93C29"/>
    <w:rsid w:val="6F083024"/>
    <w:rsid w:val="6F4656AB"/>
    <w:rsid w:val="6FB62831"/>
    <w:rsid w:val="70F53102"/>
    <w:rsid w:val="71954DDE"/>
    <w:rsid w:val="71F1492E"/>
    <w:rsid w:val="72473BE1"/>
    <w:rsid w:val="72C1593C"/>
    <w:rsid w:val="732E6C08"/>
    <w:rsid w:val="74933C46"/>
    <w:rsid w:val="74D62FFF"/>
    <w:rsid w:val="751C3136"/>
    <w:rsid w:val="75A650F5"/>
    <w:rsid w:val="75CE32E0"/>
    <w:rsid w:val="75E672A0"/>
    <w:rsid w:val="76497D65"/>
    <w:rsid w:val="76897AD7"/>
    <w:rsid w:val="780F5FC3"/>
    <w:rsid w:val="79227B69"/>
    <w:rsid w:val="799F55EB"/>
    <w:rsid w:val="7A434CC1"/>
    <w:rsid w:val="7A4A42A1"/>
    <w:rsid w:val="7B310FBD"/>
    <w:rsid w:val="7B7034F4"/>
    <w:rsid w:val="7BE2675B"/>
    <w:rsid w:val="7DDB4FCA"/>
    <w:rsid w:val="7E175B9C"/>
    <w:rsid w:val="7E6B270E"/>
    <w:rsid w:val="7ED94485"/>
    <w:rsid w:val="7EFB0260"/>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8">
    <w:name w:val="Normal (Web)"/>
    <w:basedOn w:val="1"/>
    <w:qFormat/>
    <w:uiPriority w:val="0"/>
    <w:rPr>
      <w:sz w:val="24"/>
    </w:rPr>
  </w:style>
  <w:style w:type="character" w:styleId="11">
    <w:name w:val="Strong"/>
    <w:basedOn w:val="10"/>
    <w:qFormat/>
    <w:uiPriority w:val="0"/>
    <w:rPr>
      <w:b/>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3">
    <w:name w:val="p0"/>
    <w:basedOn w:val="1"/>
    <w:qFormat/>
    <w:uiPriority w:val="0"/>
    <w:pPr>
      <w:widowControl/>
    </w:pPr>
    <w:rPr>
      <w:kern w:val="0"/>
      <w:szCs w:val="21"/>
    </w:rPr>
  </w:style>
  <w:style w:type="paragraph" w:customStyle="1" w:styleId="14">
    <w:name w:val="Normal_1"/>
    <w:qFormat/>
    <w:uiPriority w:val="0"/>
    <w:pPr>
      <w:widowControl w:val="0"/>
      <w:jc w:val="both"/>
    </w:pPr>
    <w:rPr>
      <w:rFonts w:ascii="Time New Romans" w:hAnsi="Time New Romans" w:eastAsia="宋体" w:cs="宋体"/>
      <w:kern w:val="2"/>
      <w:sz w:val="21"/>
      <w:szCs w:val="22"/>
      <w:lang w:val="en-US" w:eastAsia="en-US"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9723</Words>
  <Characters>9837</Characters>
  <Lines>36</Lines>
  <Paragraphs>10</Paragraphs>
  <TotalTime>0</TotalTime>
  <ScaleCrop>false</ScaleCrop>
  <LinksUpToDate>false</LinksUpToDate>
  <CharactersWithSpaces>10880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陈学</cp:lastModifiedBy>
  <dcterms:modified xsi:type="dcterms:W3CDTF">2025-01-27T02:08:19Z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eyJoZGlkIjoiOTdmODQ5YWZkOTFhZWQ0NDQxY2EyMDUwMDk4OWFmMzAiLCJ1c2VySWQiOiI3NTgzOTc0MjEifQ==</vt:lpwstr>
  </property>
  <property fmtid="{D5CDD505-2E9C-101B-9397-08002B2CF9AE}" pid="7" name="KSOProductBuildVer">
    <vt:lpwstr>2052-12.1.0.19770</vt:lpwstr>
  </property>
  <property fmtid="{D5CDD505-2E9C-101B-9397-08002B2CF9AE}" pid="8" name="ICV">
    <vt:lpwstr>9FF487B42A2B490D9042BA21A106BF46_12</vt:lpwstr>
  </property>
</Properties>
</file>