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83F6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b/>
          <w:bCs/>
          <w:sz w:val="32"/>
          <w:szCs w:val="40"/>
        </w:rPr>
      </w:pPr>
      <w:bookmarkStart w:id="0" w:name="_GoBack"/>
      <w:r>
        <w:rPr>
          <w:rFonts w:hint="eastAsia"/>
          <w:b/>
          <w:bCs/>
          <w:sz w:val="32"/>
          <w:szCs w:val="40"/>
        </w:rPr>
        <w:t>素养导向的道德与法治教学方式转型探索</w:t>
      </w:r>
      <w:bookmarkEnd w:id="0"/>
    </w:p>
    <w:p w14:paraId="52E728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right"/>
        <w:textAlignment w:val="auto"/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道德与法治“教-学-评”一体化设计实践</w:t>
      </w:r>
    </w:p>
    <w:p w14:paraId="235DF1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center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黄晶 严立飞</w:t>
      </w:r>
    </w:p>
    <w:p w14:paraId="1ECDD4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摘要：</w:t>
      </w:r>
      <w:r>
        <w:rPr>
          <w:rFonts w:hint="eastAsia"/>
          <w:sz w:val="24"/>
          <w:szCs w:val="32"/>
        </w:rPr>
        <w:t>“教-学-评”一体化是落实道德与法治课标要求，实施教学的有效途径。通过前测调查设计基于学习起点的目标及评价标准，聚焦问题解决搭建激发探索可能性的思维支架，充分发挥评价的诊断、激励和改善功能；以多维评价统整多方主体资源，构建“教-学-评”学习共同体，促进学生发展和改进教师教学，落实核心素养培育。</w:t>
      </w:r>
    </w:p>
    <w:p w14:paraId="654556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关 键 词：</w:t>
      </w:r>
      <w:r>
        <w:rPr>
          <w:rFonts w:hint="eastAsia"/>
          <w:sz w:val="24"/>
          <w:szCs w:val="32"/>
        </w:rPr>
        <w:t>教-学-评一体化；道德与法治；学习起点；思维支架</w:t>
      </w:r>
    </w:p>
    <w:p w14:paraId="5478F7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《义务教育道德与法治课程标准（2022年版）》（以下简称课标）提出了“教-学-评”的一致性的思想。教学评价不再是教学过程的末端，而是贯穿于教学始终，不仅对教学目标的制定起参考作用，也对教学效果起验证作用。基于这一理解，我们尝试落实“教-学-评”一致性，探索新的道德与法治教学设计操作路径。在此，以“我们神圣的国土”（道德与法治五年级上册）为例作一阐述。</w:t>
      </w:r>
    </w:p>
    <w:p w14:paraId="6A28D8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 xml:space="preserve">一、基于学习起点设计目标与评价，确保“教-学-评”方向一致  </w:t>
      </w:r>
    </w:p>
    <w:p w14:paraId="1D1F79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学习目标具有导学、导教、导评的功能，强调“以学生的真实生活为基础，突出问题导向。”[1]我们将简洁、有层次的前测调查作为“教-学-评”一体化设计的起点，以本课三个课时内容“辽阔的国土”“好山好水好风光”“一方水土养一方人”为基本版块，综合测评学生的前置知识、生活经验和能力，并适当延伸拓展预学（见表1）。通过学习内容的宏观前测把握学习起点，为精准制定学习目标及相应的评价标准提供前提。</w:t>
      </w:r>
    </w:p>
    <w:p w14:paraId="0886CD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结果显示，学生对行政区划的划分和命名概念模糊、典型地貌的特点较为陌生、对各具特色的风土人情的成因了解甚少，这成为本课时学习的重要起点。学习目标的制定要体现课标核心素养指向下的育人方向。本课时指向的素养目标包括：“政治认同”之“初步了解国情、认识重要的历史事实”；“法治观念”之“知道宪法对社会的重要性，了解每个人都有维护国家利益和安全的责任”；“责任意识”之“维护国家统一和民族团结的责任意识”。结合前测结果、教材内容，我们制定了如下学习目标：</w:t>
      </w:r>
    </w:p>
    <w:p w14:paraId="0ABFB1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</w:p>
    <w:p w14:paraId="1084EC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(1)知道我国在世界上的地理位置、领土面积、海陆疆域，了解我国的34个行政区划，认识到台湾自古以来就是不可分割的一部分。</w:t>
      </w:r>
    </w:p>
    <w:p w14:paraId="131B04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(2)通过读图、比较、演绎、时政点评、创意评价等方式，感知国土的辽阔，懂得祖国的领土神圣不可侵犯。</w:t>
      </w:r>
    </w:p>
    <w:p w14:paraId="3E35E4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</w:t>
      </w:r>
      <w:r>
        <w:rPr>
          <w:rFonts w:hint="eastAsia"/>
          <w:sz w:val="24"/>
          <w:szCs w:val="32"/>
          <w:lang w:val="en-US" w:eastAsia="zh-CN"/>
        </w:rPr>
        <w:t xml:space="preserve">   </w:t>
      </w:r>
      <w:r>
        <w:rPr>
          <w:rFonts w:hint="eastAsia"/>
          <w:sz w:val="24"/>
          <w:szCs w:val="32"/>
        </w:rPr>
        <w:t>(3)能够联系自己的生活，感受国土的辽阔，增强热爱祖国的情感。</w:t>
      </w:r>
    </w:p>
    <w:p w14:paraId="754554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围绕这一目标设计，本课创设“迎新年布置展厅”情境任务——少先队大队部征集令：亲爱的队员们，新年将至，年味渐浓。借此佳节，让我们一起动手装扮我们的校园，为她增添一抹中国红吧！五年级负责布置“童眼看中国”特色展厅。502中队领取的任务是：围绕“辽阔的国土”，设计特色走廊，并向其他年级段的队员介绍你们的陈列。由此，师生一起围绕目标和任务制定评价标准。道德与法治课标理念下的学习评价是多元且丰富的，其评价原则强调素养指向和过程导向，并关注学生学习历程中重要他人带来的影响，坚持以评促教，重视表现性评价，力求评价更为客观、全面。教师先向学生展示初稿，其分为过程性和成果性评价两个层次，搭建评价支架；请学生结合学习过程和成果预想，补充评价内容，最终，汇总整理形成适用于本课教学的学习评价标准（见表2）。</w:t>
      </w:r>
    </w:p>
    <w:p w14:paraId="310767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这一评价设计关注学生在完成任务过程中个人学习、小组合作学习的表现，从内容、展示形式和表达等角度综合评价学习成果，强调个人学习为先、小组学习为主、合作交流为基本路径。如此，以过程性和成果性评价促进从“教”向“学”的转化，为接下来的“教”与“学”提供方向指引。</w:t>
      </w:r>
    </w:p>
    <w:p w14:paraId="7C9B6A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二、聚焦问题解决搭建思维支架，深化“教-学-评”过程探究</w:t>
      </w:r>
    </w:p>
    <w:p w14:paraId="0BD88B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 xml:space="preserve"> 课标在课程理念中指出，要以学生的真实生活为基础，增强内容的针对性和现实性，突出问题导向，引导学生发现问题、分析问题、解决问题，提升道德理解力和判断力。[2]这要求教学搭建支架，引领学生在目标和任务的统领下，深入展开分享交流、智慧碰撞、整理分析、预想实践等思维过程，促进素养发展。</w:t>
      </w:r>
    </w:p>
    <w:p w14:paraId="366BDC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（一）以子问题分解驱动探究改进</w:t>
      </w:r>
    </w:p>
    <w:p w14:paraId="30E681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本课教学以布置“童眼看中国”特色展厅为主问题，根据课时分解成三个子问题：设计“辽阔的国土”特色走廊、设计“走遍中国”导览图、创编“为我的家乡打call”宣传词。学生根据学习兴趣，自由组合成新的小组，完善设计方案。教师为学生提供设计方案模板，主要包括四个板块：一是“设计地图我们选”，以教材中地图为切入口，作为探究基础；二是“设计主题我们定”，意在结合情境，设计有趣新颖的展示主题；三是“设计内容我们创”，结合思维导图，罗列呈现重点和呈现方式；四是“设计展示我们秀”，小组分工高质量呈现学习成果。</w:t>
      </w:r>
    </w:p>
    <w:p w14:paraId="6949F9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在这一学习支架的帮助下，学生通过小组头脑风暴，绘制思维导图，每个组员都参与到讨论过程之中，并能够表达自己的想法并借助思维导图实现可视化。讨论结束后，由组长向全班展示汇报小组的初步构想，其他组员则结合“童眼看中国”展厅设计评价标准，提出改进建议。例如，在飞跃小组结合思维导图汇报后，五宝小组根据展示和解说的标准，提出了“展示不够自然”“解说还可以更有意思”等建议。听取其他组员的修改建议后，飞跃小组依照评价标准对思维导图进行改进：通过解说员的方式进行讲解；进一步创编情景剧；借助历史书的故事带大家走进中国辽阔的国土；用歌曲串烧讲述歌词背后的故事等。多样化的展示形式难免会有一些实践困难，组员结合设计方案对困难进行预估和准备，力求提高方案实施的可行性和准确性。如此，为后续图解探究展示奠定坚实基础。</w:t>
      </w:r>
    </w:p>
    <w:p w14:paraId="79A97E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（二）以材料辅助激发创意图解展示</w:t>
      </w:r>
    </w:p>
    <w:p w14:paraId="57B455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新课改以来，“用教材教”而非机械“教教材”的观念已成为共识，道德与法治教师要创造性地使用教材，根据学生实际需求组织、丰富教学材料，为探究提供素材支架。在本次学习活动中，师生共同开发学习资源，各小组以教材中的四张地图为突破口，以极具创意的方式展开了图解和展示过程。</w:t>
      </w:r>
    </w:p>
    <w:p w14:paraId="59F978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学生组建的八个小组围绕学习目标与任务，针对小组选择探究的地图，创意设计了不同的图解形式（见表3）。这一图解过程是学生研读教材和地图提供的信息，把握相应的知识点；之后汇集组员智慧，完善思维导图，寻找辅助资料，探讨适切的图解形式的过程。教师则着重引导学生立足教材、其他课程所学相关知识，以及借助网络、课外阅读和向家长请教等方式，获得更多的学习资料。</w:t>
      </w:r>
    </w:p>
    <w:p w14:paraId="385AB1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小组成员循着地图和思维导图路径合理分工：或分享课外书中的启发，或主动尝试制作PPT、小微课等多媒体素材，或对网上资料进行收集删减，反复推敲内容和方法，挑选重点数据来说话，制作图文并茂的展板。学生各展所长，积极参与其中。各小组确定讲解内容和形式后，利用周末进行预演，并参考家长和指导老师的建议，进行了二次甚至三次修改。通过任务完成过程，师生、家长齐心协力，帮助学生立足已有知识经验拓展知识领域，促进“成长中的我”的发展与超越。</w:t>
      </w:r>
    </w:p>
    <w:p w14:paraId="03FF94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在课堂展示环节，小组成员对图解成果进行了展示。各小组创意设计了精彩的展示主题，如“中国疆域我知道”“伟大的祖国：东方雄鸡”“魅力富饶的台湾省”等。以地图为线索“图说中国”：通过大小比较、南北温差、旅游札记等多元视角，展示“祖国面积知多少”；制作岛屿模型并组织问答竞猜，探究“中国疆域知多少”；借助“妙语连珠”趣味游戏，比一比谁能一口气说出省级行政区域的完整名称，互动了解“中国省级行政区域”；化身小导游，带领师生领略台湾省的美丽风光和丰富物产，走进郑成功收复台湾的历史故事，坚定祖国领土不可侵犯的决心，激发支持祖国统一的爱国情。</w:t>
      </w:r>
    </w:p>
    <w:p w14:paraId="6C85B2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三、统整多元评价贯通学习过程：建构“教-学-评”学习共同体</w:t>
      </w:r>
    </w:p>
    <w:p w14:paraId="0244B3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道德与法治“教-学-评”一体化设计强调评价贯穿教学全过程。评价本身就是一种学习活动，在教学过程中既起到串联的作用，即评而后教，教而后学，学而后评；又联通目标设置、情境创建、问题驱动、分工合作、成果展示等环节，完整嵌入教学过程中。这样的学习过程统整教师、学生和家长多方主体，共同参与学生的学习与评价过程，形成了多元学习共同体。</w:t>
      </w:r>
    </w:p>
    <w:p w14:paraId="5B10B0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搭建生生评价学习体，提升学习品质。整个学习过程中，学生先后经历个人思考、小组探究、合作建构、协商修缮等多个环节，实现了由个人学习到团队合作的转变，学习品质得以提升。在课后自评环节，围绕评价标准，我们罗列出了与标准相匹配的五大学习品质，分别是：独立学习、创意思维、积极合作、乐于分享、自信大方，并通过问卷星绘制评价结果的雷达图与学生一起分析。以雄鸡小组为例，评价发现：学生个人的独立学习品质、合作品质和创意思维品质比较好，但在团队合作中欠缺足够的自信和分享的能力。这与学生欠缺相关学习经验有关，由此提示学生需要锻炼团队合作的能力，注重积累和分享，补足短板，促进共同进步。</w:t>
      </w:r>
    </w:p>
    <w:p w14:paraId="4E67CF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搭建师生评价学习体，促进学习践行。教师作为学生学习的跟进者，跟踪整个学习过程，在过程性评价的扶助下及时改进教学内容和教学环节，并在最终呈现的课堂上给予补充完善，如观察地图的三要素、疆域界碑的作用、一国两制的重要作用、台湾当前的状况，帮助学生更好地理解知识点。此外，课堂评价需要后测的支撑才能更好地完成学习质量检测。针对本堂课所学，我们设计了后测学习单：第一站“知识能量谷”，结合教材地图呈现的知识点，检测学生是否掌握“辽阔的国土”组成部分；第二站“智慧思辨场”，结合当下时政聚焦台湾岛的主权归属问题，引发学生从领土神圣不可侵犯和大国形象的角度思考中国的做法，深化领土完整意识；第三站“慧眼实践台”为提升题，鼓励学生做生活的有心人，为生活中的中国地图“勘误”，既巩固所学，又升华学生的爱国意识。</w:t>
      </w:r>
    </w:p>
    <w:p w14:paraId="3E5610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搭建家校评价学习体，激励持续成长。课标在评价建议中指出，“坚持多主体评价，形成育人合力，增强学习动力和信心。”[3]家长作为学生学习生涯中的重要他人，对于孩子们的学习态度和性格发展有着重要的作用。本次小组合作主要在周末进行，家长能很直观地看到小组成员的合作全过程，并给予了技术帮助，更看到了孩子们少有的活跃和主动。针对本次学习活动的家长问卷表明，85.29%的家长认为孩子们的学习任务完成得不错，但在创新展示、阐述想法、收集资料、与人沟通、独立思考等能力上还有进步的空间；非常支持在日后开展类似的学习活动，并表示这样的形式有趣又有意义。这为我们搭建家校评价学习共同体，持续激励学生发展奠定了良好基础。</w:t>
      </w:r>
    </w:p>
    <w:p w14:paraId="526B09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此次道德与法治“教-学-评”一体化设计实践，为教师深入理解课标，探索素养导向的教学提供了一次有益尝试。凸显学生主体的教学设计与学习过程充满了可变性和未知感，学生的灵光乍现和创意带给老师们诸多惊喜和“跳出固有框架”的思考，也坚定了教学方式转型的信心。</w:t>
      </w:r>
    </w:p>
    <w:p w14:paraId="24BBA2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/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参考文献：</w:t>
      </w:r>
    </w:p>
    <w:p w14:paraId="518CE6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[1][2][3]中华人民共和国教育部.义务教育道德与法治课程标准(2022年版)[S].北京:北京师范大学出版社,2022:3,55,50.</w:t>
      </w:r>
    </w:p>
    <w:p w14:paraId="24BF49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</w:rPr>
      </w:pPr>
    </w:p>
    <w:p w14:paraId="5DB05C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sz w:val="24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3E0210"/>
    <w:rsid w:val="663E0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2025-01-02T02:32:00Z</dcterms:created>
  <dc:creator>86135</dc:creator>
  <cp:lastModifiedBy>冯</cp:lastModifiedBy>
  <dcterms:modified xsi:type="dcterms:W3CDTF">2025-01-02T02:37:27Z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E609E170ED294EAFA1E2A53D057442DC_11</vt:lpwstr>
  </property>
  <property fmtid="{D5CDD505-2E9C-101B-9397-08002B2CF9AE}" pid="4" name="KSOTemplateDocerSaveRecord">
    <vt:lpwstr>eyJoZGlkIjoiYTJlMDdlMzZkMzQ4YzYxZDAyNzY0NjM4NjIwNmZhYjIiLCJ1c2VySWQiOiI2ODk1MDk4NTQifQ==</vt:lpwstr>
  </property>
</Properties>
</file>