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黑体" w:eastAsia="黑体" w:hAnsi="黑体" w:cs="黑体" w:hint="eastAsia"/>
          <w:b/>
          <w:bCs/>
          <w:sz w:val="32"/>
          <w:szCs w:val="32"/>
          <w:lang w:val="en-US" w:eastAsia="zh-CN"/>
        </w:rPr>
      </w:pPr>
      <w:r>
        <w:rPr>
          <w:rFonts w:ascii="黑体" w:eastAsia="黑体" w:hAnsi="黑体" w:cs="黑体" w:hint="eastAsia"/>
          <w:b/>
          <w:bCs/>
          <w:sz w:val="32"/>
          <w:szCs w:val="32"/>
          <w:lang w:val="en-US" w:eastAsia="zh-CN"/>
        </w:rPr>
        <w:drawing>
          <wp:anchor simplePos="0" relativeHeight="251658240" behindDoc="0" locked="0" layoutInCell="1" allowOverlap="1">
            <wp:simplePos x="0" y="0"/>
            <wp:positionH relativeFrom="page">
              <wp:posOffset>12369800</wp:posOffset>
            </wp:positionH>
            <wp:positionV relativeFrom="topMargin">
              <wp:posOffset>10312400</wp:posOffset>
            </wp:positionV>
            <wp:extent cx="469900" cy="2540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261928" name=""/>
                    <pic:cNvPicPr>
                      <a:picLocks noChangeAspect="1"/>
                    </pic:cNvPicPr>
                  </pic:nvPicPr>
                  <pic:blipFill>
                    <a:blip xmlns:r="http://schemas.openxmlformats.org/officeDocument/2006/relationships" r:embed="rId5"/>
                    <a:stretch>
                      <a:fillRect/>
                    </a:stretch>
                  </pic:blipFill>
                  <pic:spPr>
                    <a:xfrm>
                      <a:off x="0" y="0"/>
                      <a:ext cx="469900" cy="254000"/>
                    </a:xfrm>
                    <a:prstGeom prst="rect">
                      <a:avLst/>
                    </a:prstGeom>
                  </pic:spPr>
                </pic:pic>
              </a:graphicData>
            </a:graphic>
          </wp:anchor>
        </w:drawing>
      </w:r>
      <w:r>
        <w:rPr>
          <w:rFonts w:ascii="黑体" w:eastAsia="黑体" w:hAnsi="黑体" w:cs="黑体" w:hint="eastAsia"/>
          <w:b/>
          <w:bCs/>
          <w:sz w:val="32"/>
          <w:szCs w:val="32"/>
          <w:lang w:val="en-US" w:eastAsia="zh-CN"/>
        </w:rPr>
        <w:t>高二语文选择性必修上册诗歌情景默写</w:t>
      </w:r>
    </w:p>
    <w:p>
      <w:pPr>
        <w:jc w:val="center"/>
        <w:rPr>
          <w:rFonts w:ascii="黑体" w:eastAsia="黑体" w:hAnsi="黑体" w:cs="黑体" w:hint="eastAsia"/>
          <w:b/>
          <w:bCs/>
          <w:sz w:val="32"/>
          <w:szCs w:val="32"/>
          <w:lang w:val="en-US" w:eastAsia="zh-CN"/>
        </w:rPr>
      </w:pPr>
      <w:r>
        <w:rPr>
          <w:rFonts w:ascii="黑体" w:eastAsia="黑体" w:hAnsi="黑体" w:cs="黑体" w:hint="eastAsia"/>
          <w:b/>
          <w:bCs/>
          <w:sz w:val="32"/>
          <w:szCs w:val="32"/>
          <w:lang w:val="en-US" w:eastAsia="zh-CN"/>
        </w:rPr>
        <w:t>（含历年高考模拟题）</w:t>
      </w:r>
    </w:p>
    <w:p>
      <w:pPr>
        <w:jc w:val="center"/>
        <w:rPr>
          <w:rFonts w:ascii="黑体" w:eastAsia="黑体" w:hAnsi="黑体" w:cs="黑体" w:hint="eastAsia"/>
          <w:b/>
          <w:bCs/>
          <w:sz w:val="24"/>
          <w:szCs w:val="24"/>
          <w:lang w:val="en-US" w:eastAsia="zh-CN"/>
        </w:rPr>
      </w:pPr>
    </w:p>
    <w:p>
      <w:pPr>
        <w:jc w:val="center"/>
        <w:rPr>
          <w:rFonts w:ascii="黑体" w:eastAsia="黑体" w:hAnsi="黑体" w:cs="黑体" w:hint="default"/>
          <w:b/>
          <w:bCs/>
          <w:sz w:val="24"/>
          <w:szCs w:val="24"/>
          <w:lang w:val="en-US" w:eastAsia="zh-CN"/>
        </w:rPr>
      </w:pPr>
      <w:r>
        <w:rPr>
          <w:rFonts w:ascii="黑体" w:eastAsia="黑体" w:hAnsi="黑体" w:cs="黑体" w:hint="eastAsia"/>
          <w:b/>
          <w:bCs/>
          <w:sz w:val="24"/>
          <w:szCs w:val="24"/>
          <w:lang w:val="en-US" w:eastAsia="zh-CN"/>
        </w:rPr>
        <w:t>——高二语文期末考试默写满分必备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bCs/>
          <w:sz w:val="21"/>
          <w:szCs w:val="21"/>
          <w:lang w:val="en-US" w:eastAsia="zh-CN"/>
        </w:rPr>
        <w:t>一 、《燕歌行》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lang w:val="en-US" w:eastAsia="zh-CN"/>
        </w:rPr>
      </w:pPr>
      <w:r>
        <w:rPr>
          <w:rFonts w:ascii="宋体" w:eastAsia="宋体" w:hAnsi="宋体" w:cs="宋体" w:hint="eastAsia"/>
          <w:lang w:val="en-US" w:eastAsia="zh-CN"/>
        </w:rPr>
        <w:t>1.《燕歌行并序》中，“__________________，__________________”两句指明了战争的方位和性质。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lang w:val="en-US" w:eastAsia="zh-CN"/>
        </w:rPr>
      </w:pPr>
      <w:r>
        <w:rPr>
          <w:rFonts w:ascii="宋体" w:eastAsia="宋体" w:hAnsi="宋体" w:cs="宋体" w:hint="eastAsia"/>
          <w:lang w:val="en-US" w:eastAsia="zh-CN"/>
        </w:rPr>
        <w:t>2.在《燕歌行》一文中，以汉代唐来夸耀军队威风同时又能委婉讽刺皇帝的两句是：__________________，__________________。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r>
        <w:rPr>
          <w:rFonts w:ascii="宋体" w:eastAsia="宋体" w:hAnsi="宋体" w:cs="宋体" w:hint="eastAsia"/>
          <w:lang w:val="en-US" w:eastAsia="zh-CN"/>
        </w:rPr>
        <w:t>3.《燕歌行》中写天子特赐光彩将军得宠而骄,为后文轻敌伏笔的一句是__________________，__________________。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在初唐时期，在战场上建立功业是很多人追求的目标，奔赴边塞为国建功也一度成为一种社会风气，高适的《燕歌行》中的“__________________”这一句就是很好的证明。此外，对于敢于为国效力人，最高统治者表现出来的态度是：“__________________”，这就直接推动了这种风气的形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5.《燕歌行》中，“__________________，__________________”蕴含了为他们骄恣蛮干，邀功求赏，深抱隐忧。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6.“臣愿得十万众，横行匈奴中”句子表现了樊哙的恃勇轻敌。在《燕歌行》中也有类似的诗句是：__________________，__________________。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7.在《燕歌行》一文中，描写汉军出师时金鼓震天、大摇大摆行进场面的句子：__________________，__________________。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8.在高适的《燕歌行》中，“__________________，__________________”两句通过写汉将带兵出征时金鼓震天、大摇大摆前进的场面，刻画了一位临战轻敌的统帅形象，为下文的战败被困作反衬。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9.《燕歌行并序》中表现军队出师时旌旗如云、鼓角齐鸣的盛大阵容的句子：“__________________，__________________。”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10.《燕歌行》中，用古代军队常见的意象“锣”“鼓”“旗”来描写威武壮观的行军场面诗句是：__________________，__________________。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11.</w:t>
      </w:r>
      <w:r>
        <w:rPr>
          <w:rFonts w:ascii="宋体" w:eastAsia="宋体" w:hAnsi="宋体" w:cs="宋体" w:hint="eastAsia"/>
          <w:lang w:val="en-US" w:eastAsia="zh-CN"/>
        </w:rPr>
        <w:t>高适在《燕歌行》中，通过视觉和听觉，描绘军队浩浩荡荡奔赴战场的句子是：“__________________，__________________”。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2</w:t>
      </w:r>
      <w:r>
        <w:rPr>
          <w:rFonts w:ascii="宋体" w:eastAsia="宋体" w:hAnsi="宋体" w:cs="宋体" w:hint="eastAsia"/>
          <w:lang w:val="en-US" w:eastAsia="zh-CN"/>
        </w:rPr>
        <w:t>.《燕歌行》中写双方紧张的军事活动的句子是__________________，__________________。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3</w:t>
      </w:r>
      <w:r>
        <w:rPr>
          <w:rFonts w:ascii="宋体" w:eastAsia="宋体" w:hAnsi="宋体" w:cs="宋体" w:hint="eastAsia"/>
          <w:lang w:val="en-US" w:eastAsia="zh-CN"/>
        </w:rPr>
        <w:t>.《燕歌行》中__________________，__________________通过写军情紧急和敌势盛大来表现战争的迫在眉睫。</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4</w:t>
      </w:r>
      <w:r>
        <w:rPr>
          <w:rFonts w:ascii="宋体" w:eastAsia="宋体" w:hAnsi="宋体" w:cs="宋体" w:hint="eastAsia"/>
          <w:lang w:val="en-US" w:eastAsia="zh-CN"/>
        </w:rPr>
        <w:t>.在高适的《燕歌行》中，“__________________”这一句通过前方的急报侧面写出了敌人进攻速度之快，“__________________”这一句则直接描写了敌军侵袭时的来势汹汹。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5</w:t>
      </w:r>
      <w:r>
        <w:rPr>
          <w:rFonts w:ascii="宋体" w:eastAsia="宋体" w:hAnsi="宋体" w:cs="宋体" w:hint="eastAsia"/>
          <w:lang w:val="en-US" w:eastAsia="zh-CN"/>
        </w:rPr>
        <w:t>.《燕歌行》中，“__________________，__________________”二句，展现了敌我双方紧张备战和部署军事行动时的情景。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6</w:t>
      </w:r>
      <w:r>
        <w:rPr>
          <w:rFonts w:ascii="宋体" w:eastAsia="宋体" w:hAnsi="宋体" w:cs="宋体" w:hint="eastAsia"/>
          <w:lang w:val="en-US" w:eastAsia="zh-CN"/>
        </w:rPr>
        <w:t>.《燕歌行》中，“__________________，__________________”这两句写出边地自然环境艰苦，敌军进攻猛烈，官兵处境的险恶。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7</w:t>
      </w:r>
      <w:r>
        <w:rPr>
          <w:rFonts w:ascii="宋体" w:eastAsia="宋体" w:hAnsi="宋体" w:cs="宋体" w:hint="eastAsia"/>
          <w:lang w:val="en-US" w:eastAsia="zh-CN"/>
        </w:rPr>
        <w:t>.在《燕歌行》一文中，描写战士们作战的条件极其不利的两个因素是：__________________，__________________。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8</w:t>
      </w:r>
      <w:r>
        <w:rPr>
          <w:rFonts w:ascii="宋体" w:eastAsia="宋体" w:hAnsi="宋体" w:cs="宋体" w:hint="eastAsia"/>
          <w:lang w:val="en-US" w:eastAsia="zh-CN"/>
        </w:rPr>
        <w:t>.在高适的《燕歌行》中“__________________”这一句通过前方的急报侧面写出了敌人进攻速度之快，“__________________”这一句则直接描写了敌军侵袭时的来势汹汹。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9</w:t>
      </w:r>
      <w:r>
        <w:rPr>
          <w:rFonts w:ascii="宋体" w:eastAsia="宋体" w:hAnsi="宋体" w:cs="宋体" w:hint="eastAsia"/>
          <w:lang w:val="en-US" w:eastAsia="zh-CN"/>
        </w:rPr>
        <w:t>.《燕歌行》运用对比手法把矛头直指汉将的诗句是：__________________，__________________。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20</w:t>
      </w:r>
      <w:r>
        <w:rPr>
          <w:rFonts w:ascii="宋体" w:eastAsia="宋体" w:hAnsi="宋体" w:cs="宋体" w:hint="eastAsia"/>
          <w:lang w:val="en-US" w:eastAsia="zh-CN"/>
        </w:rPr>
        <w:t>.《燕歌行》中写官兵间的悬殊或揭露军中的苦乐不均，批判了身居要职的将军们的腐败作风的句子是__________________，__________________。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1</w:t>
      </w:r>
      <w:r>
        <w:rPr>
          <w:rFonts w:ascii="宋体" w:eastAsia="宋体" w:hAnsi="宋体" w:cs="宋体" w:hint="eastAsia"/>
          <w:lang w:val="en-US" w:eastAsia="zh-CN"/>
        </w:rPr>
        <w:t>.在高适的《燕歌行》中，“__________________，__________________”两句用战士们在前方杀敌的出生入死与汉将在军帐中的轻歌曼舞作对比，控诉了汉将不懂得体恤士兵，为下文写战败埋下了伏笔。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2</w:t>
      </w:r>
      <w:r>
        <w:rPr>
          <w:rFonts w:ascii="宋体" w:eastAsia="宋体" w:hAnsi="宋体" w:cs="宋体" w:hint="eastAsia"/>
          <w:lang w:val="en-US" w:eastAsia="zh-CN"/>
        </w:rPr>
        <w:t>.高适《燕歌行·并序》“__________________，__________________”两句中，战士的流血牺牲和主将的骄奢淫逸形成鲜明对比。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3</w:t>
      </w:r>
      <w:r>
        <w:rPr>
          <w:rFonts w:ascii="宋体" w:eastAsia="宋体" w:hAnsi="宋体" w:cs="宋体" w:hint="eastAsia"/>
          <w:lang w:val="en-US" w:eastAsia="zh-CN"/>
        </w:rPr>
        <w:t>.高适的《燕歌行》中__________________，__________________揭露将军和士兵苦乐不均、生死迥异的地位和待遇。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4</w:t>
      </w:r>
      <w:r>
        <w:rPr>
          <w:rFonts w:ascii="宋体" w:eastAsia="宋体" w:hAnsi="宋体" w:cs="宋体" w:hint="eastAsia"/>
          <w:lang w:val="en-US" w:eastAsia="zh-CN"/>
        </w:rPr>
        <w:t>.在《燕歌行》一文中，用边塞的阴惨景象烘托出残兵败卒心境凄凉的诗是__________________，__________________。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5</w:t>
      </w:r>
      <w:r>
        <w:rPr>
          <w:rFonts w:ascii="宋体" w:eastAsia="宋体" w:hAnsi="宋体" w:cs="宋体" w:hint="eastAsia"/>
          <w:lang w:val="en-US" w:eastAsia="zh-CN"/>
        </w:rPr>
        <w:t>.在高适的《燕歌行》中，“__________________，__________________”两句对边塞黄昏时风景的描写，渲染了一种悲壮的气氛，暗示着战争的失败。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6</w:t>
      </w:r>
      <w:r>
        <w:rPr>
          <w:rFonts w:ascii="宋体" w:eastAsia="宋体" w:hAnsi="宋体" w:cs="宋体" w:hint="eastAsia"/>
          <w:lang w:val="en-US" w:eastAsia="zh-CN"/>
        </w:rPr>
        <w:t>.同样是描写塞外黄昏时的风景，王维的《使至塞上》是“大漠孤烟直，长河落日圆”的雄奇壮阔，而高适的《燕歌行》则是“__________________，__________________”的凄凉与悲壮。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7</w:t>
      </w:r>
      <w:r>
        <w:rPr>
          <w:rFonts w:ascii="宋体" w:eastAsia="宋体" w:hAnsi="宋体" w:cs="宋体" w:hint="eastAsia"/>
          <w:lang w:val="en-US" w:eastAsia="zh-CN"/>
        </w:rPr>
        <w:t>.《燕歌行并序》中“__________________，__________________”两句写力竭兵稀，重围难解，孤城落日，衰草连天的阴惨景色，烘托出残兵败卒心境的凄凉。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8</w:t>
      </w:r>
      <w:r>
        <w:rPr>
          <w:rFonts w:ascii="宋体" w:eastAsia="宋体" w:hAnsi="宋体" w:cs="宋体" w:hint="eastAsia"/>
          <w:lang w:val="en-US" w:eastAsia="zh-CN"/>
        </w:rPr>
        <w:t>.与“千嶂里，长烟落日孤城闭”的诗句类似，都抓住边塞特有的意象来烘托塞外荒凉萧条的诗句是：__________________，__________________。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9</w:t>
      </w:r>
      <w:r>
        <w:rPr>
          <w:rFonts w:ascii="宋体" w:eastAsia="宋体" w:hAnsi="宋体" w:cs="宋体" w:hint="eastAsia"/>
          <w:lang w:val="en-US" w:eastAsia="zh-CN"/>
        </w:rPr>
        <w:t>.高适《燕歌行》中，“__________________，__________________”两句描写边塞的广漠苍凉壮美，与王维的“大漠孤烟直，长河落日圆”有异曲同工之妙。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30</w:t>
      </w:r>
      <w:r>
        <w:rPr>
          <w:rFonts w:ascii="宋体" w:eastAsia="宋体" w:hAnsi="宋体" w:cs="宋体" w:hint="eastAsia"/>
          <w:lang w:val="en-US" w:eastAsia="zh-CN"/>
        </w:rPr>
        <w:t>.《燕歌行》中，“__________________，__________________”两句描绘了一幅战败被围图。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1</w:t>
      </w:r>
      <w:r>
        <w:rPr>
          <w:rFonts w:ascii="宋体" w:eastAsia="宋体" w:hAnsi="宋体" w:cs="宋体" w:hint="eastAsia"/>
          <w:lang w:val="en-US" w:eastAsia="zh-CN"/>
        </w:rPr>
        <w:t>.《燕歌行》中，“__________________，__________________”二句，有力地渲染了塞外古战场艰苦的自然环境和爱国战士殊死奋战的悲凉气氛。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2</w:t>
      </w:r>
      <w:r>
        <w:rPr>
          <w:rFonts w:ascii="宋体" w:eastAsia="宋体" w:hAnsi="宋体" w:cs="宋体" w:hint="eastAsia"/>
          <w:lang w:val="en-US" w:eastAsia="zh-CN"/>
        </w:rPr>
        <w:t>.《燕歌行》中，“__________________，__________________”两句衬托出战事的惨烈，唐军伤亡惨重。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3</w:t>
      </w:r>
      <w:r>
        <w:rPr>
          <w:rFonts w:ascii="宋体" w:eastAsia="宋体" w:hAnsi="宋体" w:cs="宋体" w:hint="eastAsia"/>
          <w:lang w:val="en-US" w:eastAsia="zh-CN"/>
        </w:rPr>
        <w:t>.《燕歌行》中，“__________________，__________________”两句写将领受朝廷厚遇，肆无忌惮，轻举妄动，进功求赏，导致战争连连失利，士卒力已耗尽，未能解围。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4</w:t>
      </w:r>
      <w:r>
        <w:rPr>
          <w:rFonts w:ascii="宋体" w:eastAsia="宋体" w:hAnsi="宋体" w:cs="宋体" w:hint="eastAsia"/>
          <w:lang w:val="en-US" w:eastAsia="zh-CN"/>
        </w:rPr>
        <w:t>.在高适的《燕歌行》中，“__________________，__________________”两句一实一虚，既写出了战士们打仗的辛苦，又写出了家中妻子对远征战士的思念之情。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5</w:t>
      </w:r>
      <w:r>
        <w:rPr>
          <w:rFonts w:ascii="宋体" w:eastAsia="宋体" w:hAnsi="宋体" w:cs="宋体" w:hint="eastAsia"/>
          <w:lang w:val="en-US" w:eastAsia="zh-CN"/>
        </w:rPr>
        <w:t>.《燕歌行并序》中“__________________，__________________”两句写兵士们身披盔甲，远离家乡，历经辛苦，时间已很长了，而妻子在家整日以泪洗面。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6</w:t>
      </w:r>
      <w:r>
        <w:rPr>
          <w:rFonts w:ascii="宋体" w:eastAsia="宋体" w:hAnsi="宋体" w:cs="宋体" w:hint="eastAsia"/>
          <w:lang w:val="en-US" w:eastAsia="zh-CN"/>
        </w:rPr>
        <w:t xml:space="preserve">.有战争就会有别离，甚至是生死离别。在高适写的《燕歌行》一文中，“__________________，__________________”两句通过描写思妇和征夫分别后对对方的思念，从侧面折射出战争的残酷。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7</w:t>
      </w:r>
      <w:r>
        <w:rPr>
          <w:rFonts w:ascii="宋体" w:eastAsia="宋体" w:hAnsi="宋体" w:cs="宋体" w:hint="eastAsia"/>
          <w:lang w:val="en-US" w:eastAsia="zh-CN"/>
        </w:rPr>
        <w:t>.在高适的《燕歌行》一文中，突出表现思妇断肠、征人回首的诗句是“__________________，__________________”。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8</w:t>
      </w:r>
      <w:r>
        <w:rPr>
          <w:rFonts w:ascii="宋体" w:eastAsia="宋体" w:hAnsi="宋体" w:cs="宋体" w:hint="eastAsia"/>
          <w:lang w:val="en-US" w:eastAsia="zh-CN"/>
        </w:rPr>
        <w:t>.《燕歌行》中，“__________________，__________________”两句描绘了一幅被围思亲图。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9</w:t>
      </w:r>
      <w:r>
        <w:rPr>
          <w:rFonts w:ascii="宋体" w:eastAsia="宋体" w:hAnsi="宋体" w:cs="宋体" w:hint="eastAsia"/>
          <w:lang w:val="en-US" w:eastAsia="zh-CN"/>
        </w:rPr>
        <w:t>.《燕歌行》中，“__________________，__________________”两句突出征夫思妇双方的痛苦，先妇后夫。</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40.</w:t>
      </w:r>
      <w:r>
        <w:rPr>
          <w:rFonts w:ascii="宋体" w:eastAsia="宋体" w:hAnsi="宋体" w:cs="宋体" w:hint="eastAsia"/>
          <w:lang w:val="en-US" w:eastAsia="zh-CN"/>
        </w:rPr>
        <w:t>《燕歌行》描写汉军被围后长期征战的士兵想象家中妻子悲苦断肠，自己徒然回首的句子是：__________________，__________________。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41</w:t>
      </w:r>
      <w:r>
        <w:rPr>
          <w:rFonts w:ascii="宋体" w:eastAsia="宋体" w:hAnsi="宋体" w:cs="宋体" w:hint="eastAsia"/>
          <w:lang w:val="en-US" w:eastAsia="zh-CN"/>
        </w:rPr>
        <w:t>.《燕歌行》本是乐府旧题，多写思妇怀念征人之情，本诗中直接写思妇想念征人的两句是：“__________________”和“__________________”。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2</w:t>
      </w:r>
      <w:r>
        <w:rPr>
          <w:rFonts w:ascii="宋体" w:eastAsia="宋体" w:hAnsi="宋体" w:cs="宋体" w:hint="eastAsia"/>
          <w:lang w:val="en-US" w:eastAsia="zh-CN"/>
        </w:rPr>
        <w:t>.《燕歌行》中，“__________________，__________________”两句写边城遥远，难可度越，苍茫广漠，一无所有，从空间上写出士兵飘零孤独之苦。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3</w:t>
      </w:r>
      <w:r>
        <w:rPr>
          <w:rFonts w:ascii="宋体" w:eastAsia="宋体" w:hAnsi="宋体" w:cs="宋体" w:hint="eastAsia"/>
          <w:lang w:val="en-US" w:eastAsia="zh-CN"/>
        </w:rPr>
        <w:t>.《燕歌行》中，极力渲染边地环境恶劣、空旷凄迷战士无法度日的诗句是：__________________，__________________。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4</w:t>
      </w:r>
      <w:r>
        <w:rPr>
          <w:rFonts w:ascii="宋体" w:eastAsia="宋体" w:hAnsi="宋体" w:cs="宋体" w:hint="eastAsia"/>
          <w:lang w:val="en-US" w:eastAsia="zh-CN"/>
        </w:rPr>
        <w:t>.《燕歌行》中，“__________________，__________________”二句，概括了边庭战士白天努力拼杀，夜间时刻警惕的紧张战斗生活。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5</w:t>
      </w:r>
      <w:r>
        <w:rPr>
          <w:rFonts w:ascii="宋体" w:eastAsia="宋体" w:hAnsi="宋体" w:cs="宋体" w:hint="eastAsia"/>
          <w:lang w:val="en-US" w:eastAsia="zh-CN"/>
        </w:rPr>
        <w:t>.《燕歌行》中，“__________________，__________________”两句从时间上写出征战生活的日夜不宁。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6</w:t>
      </w:r>
      <w:r>
        <w:rPr>
          <w:rFonts w:ascii="宋体" w:eastAsia="宋体" w:hAnsi="宋体" w:cs="宋体" w:hint="eastAsia"/>
          <w:lang w:val="en-US" w:eastAsia="zh-CN"/>
        </w:rPr>
        <w:t>.在高适的《燕歌行》一文中，表现士兵浴血奋战、视死如归，而并非为了个人取得功勋的句子是:__________________，__________________。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7</w:t>
      </w:r>
      <w:r>
        <w:rPr>
          <w:rFonts w:ascii="宋体" w:eastAsia="宋体" w:hAnsi="宋体" w:cs="宋体" w:hint="eastAsia"/>
          <w:lang w:val="en-US" w:eastAsia="zh-CN"/>
        </w:rPr>
        <w:t>.《燕歌行》中“__________________，__________________”写出了士兵们与敌人短兵相接，浴血奋战，那种视死如归的精神，岂是为了取得个人的功勋！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8</w:t>
      </w:r>
      <w:r>
        <w:rPr>
          <w:rFonts w:ascii="宋体" w:eastAsia="宋体" w:hAnsi="宋体" w:cs="宋体" w:hint="eastAsia"/>
          <w:lang w:val="en-US" w:eastAsia="zh-CN"/>
        </w:rPr>
        <w:t>.高适《燕歌行并序》中突出表现士兵们英勇杀敌不为功勋，表现他们质朴善良品质的诗句是：“__________________，__________________！”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9</w:t>
      </w:r>
      <w:r>
        <w:rPr>
          <w:rFonts w:ascii="宋体" w:eastAsia="宋体" w:hAnsi="宋体" w:cs="宋体" w:hint="eastAsia"/>
          <w:lang w:val="en-US" w:eastAsia="zh-CN"/>
        </w:rPr>
        <w:t>.《燕歌行》中，“__________________，__________________”两句描绘了一幅效命死节图。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50.</w:t>
      </w:r>
      <w:r>
        <w:rPr>
          <w:rFonts w:ascii="宋体" w:eastAsia="宋体" w:hAnsi="宋体" w:cs="宋体" w:hint="eastAsia"/>
          <w:lang w:val="en-US" w:eastAsia="zh-CN"/>
        </w:rPr>
        <w:t>高适在《燕歌行》中，描写战士以身殉国、视死如归，令人肃然起敬的是“__________________，__________________”｡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51</w:t>
      </w:r>
      <w:r>
        <w:rPr>
          <w:rFonts w:ascii="宋体" w:eastAsia="宋体" w:hAnsi="宋体" w:cs="宋体" w:hint="eastAsia"/>
          <w:lang w:val="en-US" w:eastAsia="zh-CN"/>
        </w:rPr>
        <w:t>.李广是西汉时期抗击匈奴的名将。诗人王昌龄在《出塞》中用“但使龙城飞将在，不教胡马度阴山”表达对其仰慕与赞颂之情。诗人高适的《燕歌行》也提到了李广，这两句是：“__________________，__________________”，委婉地表达了对如今带兵出塞边疆打仗的将军的不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52</w:t>
      </w:r>
      <w:r>
        <w:rPr>
          <w:rFonts w:ascii="宋体" w:eastAsia="宋体" w:hAnsi="宋体" w:cs="宋体" w:hint="eastAsia"/>
          <w:lang w:val="en-US" w:eastAsia="zh-CN"/>
        </w:rPr>
        <w:t>.在《燕歌行》一文中，以古代的名将来隐比现实中的将军的对比句: 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5</w:t>
      </w:r>
      <w:r>
        <w:rPr>
          <w:rFonts w:ascii="宋体" w:hAnsi="宋体" w:cs="宋体" w:hint="eastAsia"/>
          <w:lang w:val="en-US" w:eastAsia="zh-CN"/>
        </w:rPr>
        <w:t>3</w:t>
      </w:r>
      <w:r>
        <w:rPr>
          <w:rFonts w:ascii="宋体" w:eastAsia="宋体" w:hAnsi="宋体" w:cs="宋体" w:hint="eastAsia"/>
          <w:lang w:val="en-US" w:eastAsia="zh-CN"/>
        </w:rPr>
        <w:t>.《燕歌行》中“__________________，__________________”表达对边关将领的不满因而怀念古代名将的情感。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5</w:t>
      </w:r>
      <w:r>
        <w:rPr>
          <w:rFonts w:ascii="宋体" w:hAnsi="宋体" w:cs="宋体" w:hint="eastAsia"/>
          <w:lang w:val="en-US" w:eastAsia="zh-CN"/>
        </w:rPr>
        <w:t>4</w:t>
      </w:r>
      <w:r>
        <w:rPr>
          <w:rFonts w:ascii="宋体" w:eastAsia="宋体" w:hAnsi="宋体" w:cs="宋体" w:hint="eastAsia"/>
          <w:lang w:val="en-US" w:eastAsia="zh-CN"/>
        </w:rPr>
        <w:t>.《燕歌行》中，“__________________，__________________”两句既是对将帅骄奢淫逸行为的批判，也是对朝廷用人的含蓄讽刺。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5</w:t>
      </w:r>
      <w:r>
        <w:rPr>
          <w:rFonts w:ascii="宋体" w:hAnsi="宋体" w:cs="宋体" w:hint="eastAsia"/>
          <w:lang w:val="en-US" w:eastAsia="zh-CN"/>
        </w:rPr>
        <w:t>5</w:t>
      </w:r>
      <w:r>
        <w:rPr>
          <w:rFonts w:ascii="宋体" w:eastAsia="宋体" w:hAnsi="宋体" w:cs="宋体" w:hint="eastAsia"/>
          <w:lang w:val="en-US" w:eastAsia="zh-CN"/>
        </w:rPr>
        <w:t>.《燕歌行》中，诗人感慨国需良将、兵要体恤的诗句是：__________________，__________________。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r>
        <w:rPr>
          <w:rFonts w:ascii="宋体" w:eastAsia="宋体" w:hAnsi="宋体" w:cs="宋体" w:hint="eastAsia"/>
          <w:b/>
          <w:bCs/>
          <w:lang w:val="en-US" w:eastAsia="zh-CN"/>
        </w:rPr>
        <w:t>二 、《李凭箜篌引》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1.《李凭箜篌引》中表明时间是九月深秋的句子是：__________________，交代演奏者姓名和地点的句子是：__________________。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 xml:space="preserve">2.《滕王阁序》“爽籁发而清风生，纤歌凝而白云遏”描写音乐响遏行云之魅力，《李凭箜篌引》中也有类似的句子：__________________，__________________。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3.《李凭箜篌引》中侧面写乐声的诗句是：“__________________”，“__________________”。写优美悦耳的弦歌声一经传出，浮云凝滞，湘娥与素女潸然泪下。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4.在《李凭箜篌引》中，李贺想象李凭弹奏箜篌的乐声刚起就使得“__________________”，甚至让“__________________”，可见其巨大的感染力。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 xml:space="preserve">5.《李凭箜篌引》中运用通感的艺术手法直接摹写乐声激越动听的诗句是：__________________，__________________。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6.《李凭箜篌引》中用四样美好的事物来描摹声音的诗句是：__________________，__________________。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lang w:val="en-US" w:eastAsia="zh-CN"/>
        </w:rPr>
      </w:pPr>
      <w:r>
        <w:rPr>
          <w:rFonts w:ascii="宋体" w:eastAsia="宋体" w:hAnsi="宋体" w:cs="宋体" w:hint="eastAsia"/>
          <w:lang w:val="en-US" w:eastAsia="zh-CN"/>
        </w:rPr>
        <w:t>7.《李凭箜篌引》中的“__________________，__________________”两句正面写乐声，不仅可以耳闻，而且可以目睹，真是构思奇特，形神兼备。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8.在李贺的《李凭箜篌引》中，通过比喻直接描写乐声变幻多端的诗句是：__________________，__________________。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9.《李凭箜篌引》中“</w:t>
      </w:r>
      <w:r>
        <w:rPr>
          <w:rFonts w:ascii="宋体" w:eastAsia="宋体" w:hAnsi="宋体" w:cs="宋体" w:hint="eastAsia"/>
          <w:lang w:val="en-US" w:eastAsia="zh-CN"/>
        </w:rPr>
        <w:t>__________________，__________________</w:t>
      </w:r>
      <w:r>
        <w:rPr>
          <w:rFonts w:ascii="宋体" w:eastAsia="宋体" w:hAnsi="宋体" w:cs="宋体" w:hint="eastAsia"/>
          <w:b w:val="0"/>
          <w:bCs w:val="0"/>
          <w:lang w:val="en-US" w:eastAsia="zh-CN"/>
        </w:rPr>
        <w:t>”两句正面写乐声，时而众弦齐鸣，嘈嘈杂杂，仿佛玉碎山崩，令人不遑分辨；时而又一弦独响，宛如凤凰鸣叫，声振林木，响遏行云。如带露的芙蓉，似盛开的兰花，不仅可以耳闻，而且可以目睹，真是构思奇特，形神兼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10.</w:t>
      </w:r>
      <w:r>
        <w:rPr>
          <w:rFonts w:ascii="宋体" w:eastAsia="宋体" w:hAnsi="宋体" w:cs="宋体" w:hint="eastAsia"/>
          <w:lang w:val="en-US" w:eastAsia="zh-CN"/>
        </w:rPr>
        <w:t>李贺《李凭箜篌引》中，以声摹声、构思奇特，并使用通感手法将箜篌的乐声描摹得立体可感的两句是“__________________，__________________”。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lang w:val="en-US" w:eastAsia="zh-CN"/>
        </w:rPr>
      </w:pPr>
      <w:r>
        <w:rPr>
          <w:rFonts w:ascii="宋体" w:hAnsi="宋体" w:cs="宋体" w:hint="eastAsia"/>
          <w:lang w:val="en-US" w:eastAsia="zh-CN"/>
        </w:rPr>
        <w:t>11.</w:t>
      </w:r>
      <w:r>
        <w:rPr>
          <w:rFonts w:ascii="宋体" w:eastAsia="宋体" w:hAnsi="宋体" w:cs="宋体" w:hint="eastAsia"/>
          <w:lang w:val="en-US" w:eastAsia="zh-CN"/>
        </w:rPr>
        <w:t>李贺《李凭箜篌引》中先从听觉的角度又转向视觉角度，描写出乐声清脆动听、起伏多变的两句是“__________________，__________________”。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hAnsi="宋体" w:cs="宋体" w:hint="eastAsia"/>
          <w:b w:val="0"/>
          <w:bCs w:val="0"/>
          <w:lang w:val="en-US" w:eastAsia="zh-CN"/>
        </w:rPr>
        <w:t>12.</w:t>
      </w:r>
      <w:r>
        <w:rPr>
          <w:rFonts w:ascii="宋体" w:eastAsia="宋体" w:hAnsi="宋体" w:cs="宋体" w:hint="eastAsia"/>
          <w:b w:val="0"/>
          <w:bCs w:val="0"/>
          <w:lang w:val="en-US" w:eastAsia="zh-CN"/>
        </w:rPr>
        <w:t>李贺《李凭箜篌引》中“_________________，_________________”句以声写声，表现乐声的清脆动听；紧接着“十二门前融冷光，”句以形写声，渲染乐声的优美动听。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1</w:t>
      </w:r>
      <w:r>
        <w:rPr>
          <w:rFonts w:ascii="宋体" w:hAnsi="宋体" w:cs="宋体" w:hint="eastAsia"/>
          <w:b w:val="0"/>
          <w:bCs w:val="0"/>
          <w:lang w:val="en-US" w:eastAsia="zh-CN"/>
        </w:rPr>
        <w:t>3</w:t>
      </w:r>
      <w:r>
        <w:rPr>
          <w:rFonts w:ascii="宋体" w:eastAsia="宋体" w:hAnsi="宋体" w:cs="宋体" w:hint="eastAsia"/>
          <w:b w:val="0"/>
          <w:bCs w:val="0"/>
          <w:lang w:val="en-US" w:eastAsia="zh-CN"/>
        </w:rPr>
        <w:t>.《李凭箜篌引》中形容音乐清脆激越的诗句是：__________________；《李凭箜篌引》中形容音乐时而幽咽时而轻快的诗句是：__________________。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4</w:t>
      </w:r>
      <w:r>
        <w:rPr>
          <w:rFonts w:ascii="宋体" w:eastAsia="宋体" w:hAnsi="宋体" w:cs="宋体" w:hint="eastAsia"/>
          <w:lang w:val="en-US" w:eastAsia="zh-CN"/>
        </w:rPr>
        <w:t>.李贺《李凭箜篌引》中，“__________________”一句以声写声，着重表现乐声的起伏多变；“</w:t>
      </w:r>
      <w:r>
        <w:rPr>
          <w:rFonts w:ascii="宋体" w:eastAsia="宋体" w:hAnsi="宋体" w:cs="宋体" w:hint="eastAsia"/>
          <w:b w:val="0"/>
          <w:bCs w:val="0"/>
          <w:lang w:val="en-US" w:eastAsia="zh-CN"/>
        </w:rPr>
        <w:t>__________________</w:t>
      </w:r>
      <w:r>
        <w:rPr>
          <w:rFonts w:ascii="宋体" w:eastAsia="宋体" w:hAnsi="宋体" w:cs="宋体" w:hint="eastAsia"/>
          <w:lang w:val="en-US" w:eastAsia="zh-CN"/>
        </w:rPr>
        <w:t>”一句则是以形写声，刻意渲染乐声的优美动听。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5</w:t>
      </w:r>
      <w:r>
        <w:rPr>
          <w:rFonts w:ascii="宋体" w:eastAsia="宋体" w:hAnsi="宋体" w:cs="宋体" w:hint="eastAsia"/>
          <w:lang w:val="en-US" w:eastAsia="zh-CN"/>
        </w:rPr>
        <w:t>.《李凭箜篌引》中“__________________，__________________”写乐声由欢快转为清冷，回到了音乐的主体情绪。</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6</w:t>
      </w:r>
      <w:r>
        <w:rPr>
          <w:rFonts w:ascii="宋体" w:eastAsia="宋体" w:hAnsi="宋体" w:cs="宋体" w:hint="eastAsia"/>
          <w:lang w:val="en-US" w:eastAsia="zh-CN"/>
        </w:rPr>
        <w:t>.《李凭箜篌引》中“__________________，__________________”两句，诗人用浪漫夸张的手法，写音响效果。长安城门前的冷气寒光，皇城仙府，全被箜篌声所消融。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7</w:t>
      </w:r>
      <w:r>
        <w:rPr>
          <w:rFonts w:ascii="宋体" w:eastAsia="宋体" w:hAnsi="宋体" w:cs="宋体" w:hint="eastAsia"/>
          <w:lang w:val="en-US" w:eastAsia="zh-CN"/>
        </w:rPr>
        <w:t>.凄清美妙的箜篌曲让唐都长安的秋天多了一份寒意，也打动了大唐皇帝唐宪宗李纯。《李凭箜篌引》中的有关语句是：“__________________，__________________。”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8</w:t>
      </w:r>
      <w:r>
        <w:rPr>
          <w:rFonts w:ascii="宋体" w:eastAsia="宋体" w:hAnsi="宋体" w:cs="宋体" w:hint="eastAsia"/>
          <w:lang w:val="en-US" w:eastAsia="zh-CN"/>
        </w:rPr>
        <w:t xml:space="preserve">.《李凭箜篌引》一诗中，“__________________，__________________”两句写整个长安城仿佛只有箜篌的美妙旋律在回荡，不仅如此，李凭的演奏感动了“紫皇”，巧妙地写出清冷的乐声从人间传到天界。此时，整个宇宙仿佛也只有箜篌的旋律存在。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9</w:t>
      </w:r>
      <w:r>
        <w:rPr>
          <w:rFonts w:ascii="宋体" w:eastAsia="宋体" w:hAnsi="宋体" w:cs="宋体" w:hint="eastAsia"/>
          <w:lang w:val="en-US" w:eastAsia="zh-CN"/>
        </w:rPr>
        <w:t>.《李凭箜篌引》中描写音乐的震撼力的诗句是“__________________，__________________。”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20</w:t>
      </w:r>
      <w:r>
        <w:rPr>
          <w:rFonts w:ascii="宋体" w:eastAsia="宋体" w:hAnsi="宋体" w:cs="宋体" w:hint="eastAsia"/>
          <w:lang w:val="en-US" w:eastAsia="zh-CN"/>
        </w:rPr>
        <w:t>.《李凭箜篌引》中“__________________，__________________”两句，写乐声传到天上，清冷的音乐情绪发展到极致，达到整个乐曲的高潮。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21</w:t>
      </w:r>
      <w:r>
        <w:rPr>
          <w:rFonts w:ascii="宋体" w:eastAsia="宋体" w:hAnsi="宋体" w:cs="宋体" w:hint="eastAsia"/>
          <w:lang w:val="en-US" w:eastAsia="zh-CN"/>
        </w:rPr>
        <w:t>.李贺的《李凭箜篌引》中描写音乐可以震破五色石，引来一场秋雨的句子：__________________，__________________。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22</w:t>
      </w:r>
      <w:r>
        <w:rPr>
          <w:rFonts w:ascii="宋体" w:eastAsia="宋体" w:hAnsi="宋体" w:cs="宋体" w:hint="eastAsia"/>
          <w:lang w:val="en-US" w:eastAsia="zh-CN"/>
        </w:rPr>
        <w:t>.在李贺的笔下，李凭弹奏的箜篌声具有惊天裂石的力量，在《李凭箜篌引》中有关语句是：__________________，__________________。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3</w:t>
      </w:r>
      <w:r>
        <w:rPr>
          <w:rFonts w:ascii="宋体" w:eastAsia="宋体" w:hAnsi="宋体" w:cs="宋体" w:hint="eastAsia"/>
          <w:lang w:val="en-US" w:eastAsia="zh-CN"/>
        </w:rPr>
        <w:t>.《李凭箜篌引》中“__________________，__________________”两句，写乐声传到天上，正在补天的女娲听得入了迷，竟然忘记了自己的职守，结果石破天惊，秋雨倾泻。这种想象是何等大胆超奇，出人意料，而又感人肺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4</w:t>
      </w:r>
      <w:r>
        <w:rPr>
          <w:rFonts w:ascii="宋体" w:eastAsia="宋体" w:hAnsi="宋体" w:cs="宋体" w:hint="eastAsia"/>
          <w:lang w:val="en-US" w:eastAsia="zh-CN"/>
        </w:rPr>
        <w:t>.音乐是中国诗词里常见的内容，比如《琵琶行》《李凭箜篌引》《赤壁赋》等。白居易《琵琶行》中描写音乐达到高潮的两句是“银瓶乍破水浆迸,铁骑突出刀枪鸣”；李贺《李凭箜篌引》中用女娲补天的神话把音乐的感染力描写到极致的两句是“__________________，__________________”；苏轼《赤壁赋》中侧面表现客人吹洞箫的音乐效果的两句是“舞幽壑之潜蛟，泣孤舟之嫠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25.</w:t>
      </w:r>
      <w:r>
        <w:rPr>
          <w:rFonts w:ascii="宋体" w:eastAsia="宋体" w:hAnsi="宋体" w:cs="宋体" w:hint="eastAsia"/>
          <w:lang w:val="en-US" w:eastAsia="zh-CN"/>
        </w:rPr>
        <w:t>成语“石破天惊”</w:t>
      </w:r>
      <w:r>
        <w:rPr>
          <w:rFonts w:ascii="宋体" w:hAnsi="宋体" w:cs="宋体" w:hint="eastAsia"/>
          <w:lang w:val="en-US" w:eastAsia="zh-CN"/>
        </w:rPr>
        <w:t>，</w:t>
      </w:r>
      <w:r>
        <w:rPr>
          <w:rFonts w:ascii="宋体" w:eastAsia="宋体" w:hAnsi="宋体" w:cs="宋体" w:hint="eastAsia"/>
          <w:lang w:val="en-US" w:eastAsia="zh-CN"/>
        </w:rPr>
        <w:t>出自李贺《李凭箜篌引》中的“__________________，__________________”</w:t>
      </w:r>
      <w:r>
        <w:rPr>
          <w:rFonts w:ascii="宋体" w:hAnsi="宋体" w:cs="宋体" w:hint="eastAsia"/>
          <w:lang w:val="en-US" w:eastAsia="zh-CN"/>
        </w:rPr>
        <w:t>两句</w:t>
      </w:r>
      <w:r>
        <w:rPr>
          <w:rFonts w:ascii="宋体" w:eastAsia="宋体" w:hAnsi="宋体" w:cs="宋体"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6</w:t>
      </w:r>
      <w:r>
        <w:rPr>
          <w:rFonts w:ascii="宋体" w:eastAsia="宋体" w:hAnsi="宋体" w:cs="宋体" w:hint="eastAsia"/>
          <w:lang w:val="en-US" w:eastAsia="zh-CN"/>
        </w:rPr>
        <w:t>.《李凭箜篌引》中写美妙绝伦的乐声传入神山，令神妪也为之感动不已，“__________________”；乐声感物至深，致使“__________________”。诗人用“老”和“瘦”这两个似平且干枯的字眼修饰鱼龙，使音乐形象更加丰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7</w:t>
      </w:r>
      <w:r>
        <w:rPr>
          <w:rFonts w:ascii="宋体" w:eastAsia="宋体" w:hAnsi="宋体" w:cs="宋体" w:hint="eastAsia"/>
          <w:lang w:val="en-US" w:eastAsia="zh-CN"/>
        </w:rPr>
        <w:t>.《李凭箜篌引》中“__________________”写美妙绝伦的乐声传入神山，令神妪也为之感动不已；乐声感物至深，致使“__________________”。诗人用“老”和“瘦”这两个似平且干枯的字眼修饰鱼龙，却有着完全相反的艺术效果，使音乐形象更加丰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8</w:t>
      </w:r>
      <w:r>
        <w:rPr>
          <w:rFonts w:ascii="宋体" w:eastAsia="宋体" w:hAnsi="宋体" w:cs="宋体" w:hint="eastAsia"/>
          <w:lang w:val="en-US" w:eastAsia="zh-CN"/>
        </w:rPr>
        <w:t>.在李贺《李凭箜篌引》中，李凭弹奏的箜篌声具有极强的感染力，女娲炼石补天的地方因乐声而“__________________”，水中也出现“__________________”的景象。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9</w:t>
      </w:r>
      <w:r>
        <w:rPr>
          <w:rFonts w:ascii="宋体" w:eastAsia="宋体" w:hAnsi="宋体" w:cs="宋体" w:hint="eastAsia"/>
          <w:lang w:val="en-US" w:eastAsia="zh-CN"/>
        </w:rPr>
        <w:t>.《李凭箜篌引》中“__________________，__________________”两句，写成天伐桂、劳累不堪的吴刚，任凭深夜的露水不停在洒落在身上的玉兔，这些饱含思想感情的优美形象，深深印在读者心中。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30</w:t>
      </w:r>
      <w:r>
        <w:rPr>
          <w:rFonts w:ascii="宋体" w:eastAsia="宋体" w:hAnsi="宋体" w:cs="宋体" w:hint="eastAsia"/>
          <w:lang w:val="en-US" w:eastAsia="zh-CN"/>
        </w:rPr>
        <w:t>.在李贺笔下，美妙的箜篌曲迷住了月宫的吴刚和玉兔，吴刚没了睡意，玉兔被露水打湿身体竟也不知。《李凭箜篌引》中有关句子是：__________________，__________________。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31</w:t>
      </w:r>
      <w:r>
        <w:rPr>
          <w:rFonts w:ascii="宋体" w:eastAsia="宋体" w:hAnsi="宋体" w:cs="宋体" w:hint="eastAsia"/>
          <w:lang w:val="en-US" w:eastAsia="zh-CN"/>
        </w:rPr>
        <w:t>.在《李凭箜篌引》中，李贺通过对月宫中情景的想象从侧面烘托李凭所弹奏的箜篌声所具有的巨大感染力的诗句是：__________________，__________________。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32</w:t>
      </w:r>
      <w:r>
        <w:rPr>
          <w:rFonts w:ascii="宋体" w:eastAsia="宋体" w:hAnsi="宋体" w:cs="宋体" w:hint="eastAsia"/>
          <w:lang w:val="en-US" w:eastAsia="zh-CN"/>
        </w:rPr>
        <w:t>.《李凭箜篌引》中“__________________，__________________”两句，写成天伐桂、劳累不堪的吴刚倚着桂树，久久地立在那儿，竟忘了睡眠；玉兔蹲伏一旁，任凭深夜的露水不停在洒落在身上，把毛衣浸湿，也不肯离去。这些饱含思想感情的优美形象，深深印在读者心中，就像皎洁的月亮投影于水，显得幽深渺远，逗人情思，发人联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33</w:t>
      </w:r>
      <w:r>
        <w:rPr>
          <w:rFonts w:ascii="宋体" w:eastAsia="宋体" w:hAnsi="宋体" w:cs="宋体" w:hint="eastAsia"/>
          <w:lang w:val="en-US" w:eastAsia="zh-CN"/>
        </w:rPr>
        <w:t>.运用浪漫主义的手法，用自由的想象和瑰丽的神话世界来表现音乐世界的美妙，与《琵琶行》“东船西舫悄无言，唯见江心秋月白”有形同之妙的诗句是“__________________，__________________”。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r>
        <w:rPr>
          <w:rFonts w:ascii="宋体" w:eastAsia="宋体" w:hAnsi="宋体" w:cs="宋体" w:hint="eastAsia"/>
          <w:b/>
          <w:bCs/>
          <w:lang w:val="en-US" w:eastAsia="zh-CN"/>
        </w:rPr>
        <w:t>三 、《锦瑟》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b w:val="0"/>
          <w:bCs w:val="0"/>
          <w:lang w:val="en-US" w:eastAsia="zh-CN"/>
        </w:rPr>
        <w:t>1.</w:t>
      </w:r>
      <w:r>
        <w:rPr>
          <w:rFonts w:ascii="宋体" w:eastAsia="宋体" w:hAnsi="宋体" w:cs="宋体" w:hint="eastAsia"/>
          <w:lang w:val="en-US" w:eastAsia="zh-CN"/>
        </w:rPr>
        <w:t>《锦瑟》中，以锦瑟起兴</w:t>
      </w:r>
      <w:r>
        <w:rPr>
          <w:rFonts w:ascii="宋体" w:hAnsi="宋体" w:cs="宋体" w:hint="eastAsia"/>
          <w:lang w:val="en-US" w:eastAsia="zh-CN"/>
        </w:rPr>
        <w:t>，</w:t>
      </w:r>
      <w:r>
        <w:rPr>
          <w:rFonts w:ascii="宋体" w:eastAsia="宋体" w:hAnsi="宋体" w:cs="宋体" w:hint="eastAsia"/>
          <w:lang w:val="en-US" w:eastAsia="zh-CN"/>
        </w:rPr>
        <w:t>引起对华年往事追忆的句子是“__________________，__________________”。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w:t>
      </w:r>
      <w:r>
        <w:rPr>
          <w:rFonts w:ascii="宋体" w:eastAsia="宋体" w:hAnsi="宋体" w:cs="宋体" w:hint="eastAsia"/>
          <w:lang w:val="en-US" w:eastAsia="zh-CN"/>
        </w:rPr>
        <w:t>.《锦瑟》中以“__________________，__________________”起兴，且兴中含比，引出诗人韶华已逝的慨叹。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3</w:t>
      </w:r>
      <w:r>
        <w:rPr>
          <w:rFonts w:ascii="宋体" w:eastAsia="宋体" w:hAnsi="宋体" w:cs="宋体" w:hint="eastAsia"/>
          <w:lang w:val="en-US" w:eastAsia="zh-CN"/>
        </w:rPr>
        <w:t>.古典诗词善以杜鹃表达悲切之意，如李商隐《锦瑟》中的“__________________，__________________”。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4</w:t>
      </w:r>
      <w:r>
        <w:rPr>
          <w:rFonts w:ascii="宋体" w:eastAsia="宋体" w:hAnsi="宋体" w:cs="宋体" w:hint="eastAsia"/>
          <w:lang w:val="en-US" w:eastAsia="zh-CN"/>
        </w:rPr>
        <w:t>.李商隐在《锦瑟》中，运用典故写梦蝶和杜鹃，以此来充分表达内心世界的悲戚与怨愤的诗句是：“__________________，__________________。”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5</w:t>
      </w:r>
      <w:r>
        <w:rPr>
          <w:rFonts w:ascii="宋体" w:eastAsia="宋体" w:hAnsi="宋体" w:cs="宋体" w:hint="eastAsia"/>
          <w:lang w:val="en-US" w:eastAsia="zh-CN"/>
        </w:rPr>
        <w:t>.</w:t>
      </w:r>
      <w:r>
        <w:rPr>
          <w:rFonts w:ascii="宋体" w:hAnsi="宋体" w:cs="宋体" w:hint="eastAsia"/>
          <w:lang w:val="en-US" w:eastAsia="zh-CN"/>
        </w:rPr>
        <w:t>在</w:t>
      </w:r>
      <w:r>
        <w:rPr>
          <w:rFonts w:ascii="宋体" w:eastAsia="宋体" w:hAnsi="宋体" w:cs="宋体" w:hint="eastAsia"/>
          <w:lang w:val="en-US" w:eastAsia="zh-CN"/>
        </w:rPr>
        <w:t>《锦瑟》</w:t>
      </w:r>
      <w:r>
        <w:rPr>
          <w:rFonts w:ascii="宋体" w:hAnsi="宋体" w:cs="宋体" w:hint="eastAsia"/>
          <w:lang w:val="en-US" w:eastAsia="zh-CN"/>
        </w:rPr>
        <w:t>一诗</w:t>
      </w:r>
      <w:r>
        <w:rPr>
          <w:rFonts w:ascii="宋体" w:eastAsia="宋体" w:hAnsi="宋体" w:cs="宋体" w:hint="eastAsia"/>
          <w:lang w:val="en-US" w:eastAsia="zh-CN"/>
        </w:rPr>
        <w:t>中</w:t>
      </w:r>
      <w:r>
        <w:rPr>
          <w:rFonts w:ascii="宋体" w:hAnsi="宋体" w:cs="宋体" w:hint="eastAsia"/>
          <w:lang w:val="en-US" w:eastAsia="zh-CN"/>
        </w:rPr>
        <w:t>，</w:t>
      </w:r>
      <w:r>
        <w:rPr>
          <w:rFonts w:ascii="宋体" w:eastAsia="宋体" w:hAnsi="宋体" w:cs="宋体" w:hint="eastAsia"/>
          <w:lang w:val="en-US" w:eastAsia="zh-CN"/>
        </w:rPr>
        <w:t>诗人化用庄周、望帝两个典故来营造朦胧迷离、悲戚哀怨意境的句子是：__________________，__________________。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bCs/>
          <w:i w:val="0"/>
          <w:iCs w:val="0"/>
          <w:caps w:val="0"/>
          <w:color w:val="FF0000"/>
          <w:spacing w:val="8"/>
          <w:sz w:val="21"/>
          <w:szCs w:val="21"/>
          <w:shd w:val="clear" w:color="auto" w:fill="FFFFFF"/>
        </w:rPr>
      </w:pPr>
      <w:r>
        <w:rPr>
          <w:rFonts w:ascii="宋体" w:hAnsi="宋体" w:cs="宋体" w:hint="eastAsia"/>
          <w:lang w:val="en-US" w:eastAsia="zh-CN"/>
        </w:rPr>
        <w:t>6</w:t>
      </w:r>
      <w:r>
        <w:rPr>
          <w:rFonts w:ascii="宋体" w:eastAsia="宋体" w:hAnsi="宋体" w:cs="宋体" w:hint="eastAsia"/>
          <w:lang w:val="en-US" w:eastAsia="zh-CN"/>
        </w:rPr>
        <w:t>.《锦瑟》中“__________________，__________________”运用典故，描绘了美好的情境、虚渺的梦境，把人生的恍惚以及苦苦追寻的执着表现出来。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7</w:t>
      </w:r>
      <w:r>
        <w:rPr>
          <w:rFonts w:ascii="宋体" w:eastAsia="宋体" w:hAnsi="宋体" w:cs="宋体" w:hint="eastAsia"/>
          <w:lang w:val="en-US" w:eastAsia="zh-CN"/>
        </w:rPr>
        <w:t>.“梦境虚渺，理想难托。”李商隐在《锦瑟》的“__________________，__________________”两句中用凄迷哀婉的笔触委婉地写出了人生的理想与幻灭、相聚与分离的悲戚难言之情。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8.在</w:t>
      </w:r>
      <w:r>
        <w:rPr>
          <w:rFonts w:ascii="宋体" w:eastAsia="宋体" w:hAnsi="宋体" w:cs="宋体" w:hint="eastAsia"/>
          <w:lang w:val="en-US" w:eastAsia="zh-CN"/>
        </w:rPr>
        <w:t>《锦瑟》一诗中，李商隐借“庄周梦蝶”与“杜宇化鸟”</w:t>
      </w:r>
      <w:r>
        <w:rPr>
          <w:rFonts w:ascii="宋体" w:hAnsi="宋体" w:cs="宋体" w:hint="eastAsia"/>
          <w:lang w:val="en-US" w:eastAsia="zh-CN"/>
        </w:rPr>
        <w:t>两个</w:t>
      </w:r>
      <w:r>
        <w:rPr>
          <w:rFonts w:ascii="宋体" w:eastAsia="宋体" w:hAnsi="宋体" w:cs="宋体" w:hint="eastAsia"/>
          <w:lang w:val="en-US" w:eastAsia="zh-CN"/>
        </w:rPr>
        <w:t>典故</w:t>
      </w:r>
      <w:r>
        <w:rPr>
          <w:rFonts w:ascii="宋体" w:hAnsi="宋体" w:cs="宋体" w:hint="eastAsia"/>
          <w:lang w:val="en-US" w:eastAsia="zh-CN"/>
        </w:rPr>
        <w:t>来</w:t>
      </w:r>
      <w:r>
        <w:rPr>
          <w:rFonts w:ascii="宋体" w:eastAsia="宋体" w:hAnsi="宋体" w:cs="宋体" w:hint="eastAsia"/>
          <w:lang w:val="en-US" w:eastAsia="zh-CN"/>
        </w:rPr>
        <w:t>抒发自己情思的诗句是：__________________，__________________。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9.</w:t>
      </w:r>
      <w:r>
        <w:rPr>
          <w:rFonts w:ascii="宋体" w:eastAsia="宋体" w:hAnsi="宋体" w:cs="宋体" w:hint="eastAsia"/>
          <w:lang w:val="en-US" w:eastAsia="zh-CN"/>
        </w:rPr>
        <w:t>李商隐《锦瑟》中表达华年往事如梦般凄迷，如杜鹃啼鸣般伤感的两句是“__________________，__________________”。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10</w:t>
      </w:r>
      <w:r>
        <w:rPr>
          <w:rFonts w:ascii="宋体" w:eastAsia="宋体" w:hAnsi="宋体" w:cs="宋体" w:hint="eastAsia"/>
          <w:lang w:val="en-US" w:eastAsia="zh-CN"/>
        </w:rPr>
        <w:t>.李商隐在《锦瑟》中有“__________________，__________________”，选“月”“珠”“日”“玉”以成奇幻飘缈的妙境，内涵丰富，广为传诵。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1</w:t>
      </w:r>
      <w:r>
        <w:rPr>
          <w:rFonts w:ascii="宋体" w:eastAsia="宋体" w:hAnsi="宋体" w:cs="宋体" w:hint="eastAsia"/>
          <w:lang w:val="en-US" w:eastAsia="zh-CN"/>
        </w:rPr>
        <w:t>.李商隐《锦瑟》中的“__________________，__________________”两句，用阴阳冷暖的不同境界展现了高洁的感情、执着的爱慕和无尽的哀思。</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2</w:t>
      </w:r>
      <w:r>
        <w:rPr>
          <w:rFonts w:ascii="宋体" w:eastAsia="宋体" w:hAnsi="宋体" w:cs="宋体" w:hint="eastAsia"/>
          <w:lang w:val="en-US" w:eastAsia="zh-CN"/>
        </w:rPr>
        <w:t>.《锦瑟》中的“__________________，__________________”两句，作者指出了美好事物不能长在，寄寓了悲伤竭悼之情。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3</w:t>
      </w:r>
      <w:r>
        <w:rPr>
          <w:rFonts w:ascii="宋体" w:eastAsia="宋体" w:hAnsi="宋体" w:cs="宋体" w:hint="eastAsia"/>
          <w:lang w:val="en-US" w:eastAsia="zh-CN"/>
        </w:rPr>
        <w:t>.《锦瑟》中感叹“才华背弃如沧海遗珠，追求向往终归飘渺虚幻”的千古名句：__________________，__________________。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4</w:t>
      </w:r>
      <w:r>
        <w:rPr>
          <w:rFonts w:ascii="宋体" w:eastAsia="宋体" w:hAnsi="宋体" w:cs="宋体" w:hint="eastAsia"/>
          <w:lang w:val="en-US" w:eastAsia="zh-CN"/>
        </w:rPr>
        <w:t>.李商隐在《锦瑟》一诗中，化用典故“鲛人泣珠”和“良玉生烟”的诗句是“__________________，__________________”。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15.</w:t>
      </w:r>
      <w:r>
        <w:rPr>
          <w:rFonts w:ascii="宋体" w:eastAsia="宋体" w:hAnsi="宋体" w:cs="宋体" w:hint="eastAsia"/>
          <w:lang w:val="en-US" w:eastAsia="zh-CN"/>
        </w:rPr>
        <w:t>李商隐的《锦瑟》一文中，表现作者可望而不可即的理想境界的两句是“__________________，__________________。”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16.</w:t>
      </w:r>
      <w:r>
        <w:rPr>
          <w:rFonts w:ascii="宋体" w:eastAsia="宋体" w:hAnsi="宋体" w:cs="宋体" w:hint="eastAsia"/>
          <w:lang w:val="en-US" w:eastAsia="zh-CN"/>
        </w:rPr>
        <w:t>《锦瑟》中“__________________，__________________”两句，借南海鲛人和蓝田美玉的传说写出了自己理想的最终幻灭。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17.</w:t>
      </w:r>
      <w:r>
        <w:rPr>
          <w:rFonts w:ascii="宋体" w:eastAsia="宋体" w:hAnsi="宋体" w:cs="宋体" w:hint="eastAsia"/>
          <w:lang w:val="en-US" w:eastAsia="zh-CN"/>
        </w:rPr>
        <w:t>如果我们要感叹自己有才华却被弃，如沧海遗珠，追求向往终归缥缈虚幻，可以用李商隐《锦瑟》中“__________________，__________________”来表达。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8</w:t>
      </w:r>
      <w:r>
        <w:rPr>
          <w:rFonts w:ascii="宋体" w:eastAsia="宋体" w:hAnsi="宋体" w:cs="宋体" w:hint="eastAsia"/>
          <w:lang w:val="en-US" w:eastAsia="zh-CN"/>
        </w:rPr>
        <w:t>.往事不堪回首，纵回首已是惘然，这是人类共同的情感。李商隐在《锦瑟》中表达这种感受的句子是“__________________？__________________”。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9</w:t>
      </w:r>
      <w:r>
        <w:rPr>
          <w:rFonts w:ascii="宋体" w:eastAsia="宋体" w:hAnsi="宋体" w:cs="宋体" w:hint="eastAsia"/>
          <w:lang w:val="en-US" w:eastAsia="zh-CN"/>
        </w:rPr>
        <w:t>.李商隐在《锦瑟》一诗中，回环曲折地表达自己的无限怅惘的句子是“__________________？__________________”。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20</w:t>
      </w:r>
      <w:r>
        <w:rPr>
          <w:rFonts w:ascii="宋体" w:eastAsia="宋体" w:hAnsi="宋体" w:cs="宋体" w:hint="eastAsia"/>
          <w:lang w:val="en-US" w:eastAsia="zh-CN"/>
        </w:rPr>
        <w:t>.《锦瑟》一诗中，“__________________？__________________”，它表现的这种可望不可及的理想境界代表的是诗人全部的情感。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21</w:t>
      </w:r>
      <w:r>
        <w:rPr>
          <w:rFonts w:ascii="宋体" w:eastAsia="宋体" w:hAnsi="宋体" w:cs="宋体" w:hint="eastAsia"/>
          <w:lang w:val="en-US" w:eastAsia="zh-CN"/>
        </w:rPr>
        <w:t>.李商隐在《锦瑟》中以“__________________？__________________”两句表现怅惘的情怀。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22</w:t>
      </w:r>
      <w:r>
        <w:rPr>
          <w:rFonts w:ascii="宋体" w:eastAsia="宋体" w:hAnsi="宋体" w:cs="宋体" w:hint="eastAsia"/>
          <w:lang w:val="en-US" w:eastAsia="zh-CN"/>
        </w:rPr>
        <w:t>.李商隐的《锦瑟》一诗由思忆青春年华起笔，写得如梦如幻，最后以“__________________？__________________”表示追梦已醒，只是当时不甚分明。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23</w:t>
      </w:r>
      <w:r>
        <w:rPr>
          <w:rFonts w:ascii="宋体" w:eastAsia="宋体" w:hAnsi="宋体" w:cs="宋体" w:hint="eastAsia"/>
          <w:lang w:val="en-US" w:eastAsia="zh-CN"/>
        </w:rPr>
        <w:t>.“曾经，有一份真挚的爱情摆在我面前，我没有珍惜，等到我失去的时候才后悔莫及，人世间最痛苦的事莫过于此……”《大话西游》中这段台词已成为经典，然而早在唐时，李商隐在《锦瑟》一诗中就用“__________________？__________________”表达了这种追悔莫及的心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24.</w:t>
      </w:r>
      <w:r>
        <w:rPr>
          <w:rFonts w:ascii="宋体" w:eastAsia="宋体" w:hAnsi="宋体" w:cs="宋体" w:hint="eastAsia"/>
          <w:lang w:val="en-US" w:eastAsia="zh-CN"/>
        </w:rPr>
        <w:t>李商隐在《锦瑟》中，自问自答，追忆往昔，抒发心中怅惘痛苦之情的是“__________________？__________________”｡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25.在</w:t>
      </w:r>
      <w:r>
        <w:rPr>
          <w:rFonts w:ascii="宋体" w:eastAsia="宋体" w:hAnsi="宋体" w:cs="宋体" w:hint="eastAsia"/>
          <w:lang w:val="en-US" w:eastAsia="zh-CN"/>
        </w:rPr>
        <w:t>《锦瑟》一诗中</w:t>
      </w:r>
      <w:r>
        <w:rPr>
          <w:rFonts w:ascii="宋体" w:hAnsi="宋体" w:cs="宋体" w:hint="eastAsia"/>
          <w:lang w:val="en-US" w:eastAsia="zh-CN"/>
        </w:rPr>
        <w:t>，</w:t>
      </w:r>
      <w:r>
        <w:rPr>
          <w:rFonts w:ascii="宋体" w:eastAsia="宋体" w:hAnsi="宋体" w:cs="宋体" w:hint="eastAsia"/>
          <w:lang w:val="en-US" w:eastAsia="zh-CN"/>
        </w:rPr>
        <w:t>回环曲折地表达了自己的惆怅苦痛，让人为之哀惋不已的</w:t>
      </w:r>
      <w:r>
        <w:rPr>
          <w:rFonts w:ascii="宋体" w:hAnsi="宋体" w:cs="宋体" w:hint="eastAsia"/>
          <w:lang w:val="en-US" w:eastAsia="zh-CN"/>
        </w:rPr>
        <w:t>两个</w:t>
      </w:r>
      <w:r>
        <w:rPr>
          <w:rFonts w:ascii="宋体" w:eastAsia="宋体" w:hAnsi="宋体" w:cs="宋体" w:hint="eastAsia"/>
          <w:lang w:val="en-US" w:eastAsia="zh-CN"/>
        </w:rPr>
        <w:t>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6</w:t>
      </w:r>
      <w:r>
        <w:rPr>
          <w:rFonts w:ascii="宋体" w:eastAsia="宋体" w:hAnsi="宋体" w:cs="宋体" w:hint="eastAsia"/>
          <w:lang w:val="en-US" w:eastAsia="zh-CN"/>
        </w:rPr>
        <w:t>.古典诗词常以杜鹃表达悲切凄凉之情或思念之意，如李商隐《锦瑟》中的“__________________”和白居易《琵琶行》中的“__________________”。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auto"/>
          <w:spacing w:val="8"/>
          <w:sz w:val="21"/>
          <w:szCs w:val="21"/>
          <w:shd w:val="clear" w:color="auto" w:fill="FFFFFF"/>
          <w:lang w:val="en-US" w:eastAsia="zh-CN"/>
        </w:rPr>
      </w:pPr>
      <w:r>
        <w:rPr>
          <w:rFonts w:ascii="宋体" w:eastAsia="宋体" w:hAnsi="宋体" w:cs="宋体" w:hint="eastAsia"/>
          <w:b w:val="0"/>
          <w:bCs w:val="0"/>
          <w:i w:val="0"/>
          <w:iCs w:val="0"/>
          <w:caps w:val="0"/>
          <w:color w:val="auto"/>
          <w:spacing w:val="8"/>
          <w:sz w:val="21"/>
          <w:szCs w:val="21"/>
          <w:shd w:val="clear" w:color="auto" w:fill="FFFFFF"/>
          <w:lang w:val="en-US" w:eastAsia="zh-CN"/>
        </w:rPr>
        <w:t>2</w:t>
      </w:r>
      <w:r>
        <w:rPr>
          <w:rFonts w:ascii="宋体" w:hAnsi="宋体" w:cs="宋体" w:hint="eastAsia"/>
          <w:b w:val="0"/>
          <w:bCs w:val="0"/>
          <w:i w:val="0"/>
          <w:iCs w:val="0"/>
          <w:caps w:val="0"/>
          <w:color w:val="auto"/>
          <w:spacing w:val="8"/>
          <w:sz w:val="21"/>
          <w:szCs w:val="21"/>
          <w:shd w:val="clear" w:color="auto" w:fill="FFFFFF"/>
          <w:lang w:val="en-US" w:eastAsia="zh-CN"/>
        </w:rPr>
        <w:t>7</w:t>
      </w:r>
      <w:r>
        <w:rPr>
          <w:rFonts w:ascii="宋体" w:eastAsia="宋体" w:hAnsi="宋体" w:cs="宋体" w:hint="eastAsia"/>
          <w:b w:val="0"/>
          <w:bCs w:val="0"/>
          <w:i w:val="0"/>
          <w:iCs w:val="0"/>
          <w:caps w:val="0"/>
          <w:color w:val="auto"/>
          <w:spacing w:val="8"/>
          <w:sz w:val="21"/>
          <w:szCs w:val="21"/>
          <w:shd w:val="clear" w:color="auto" w:fill="FFFFFF"/>
          <w:lang w:val="en-US" w:eastAsia="zh-CN"/>
        </w:rPr>
        <w:t>.《红楼梦》中，林黛玉把贾母送给她的原唤鹦哥的丫鬓改名为紫鹃，红学界普遍认为这暗示了黛玉的悲剧命运。杜鹃又名子规、杜宇，这个意象在中国古典诗词中常寓意悲苦。比如李白《蜀道难》中的“又闻子规啼夜月”，白居易《琵琶行》中的“</w:t>
      </w:r>
      <w:r>
        <w:rPr>
          <w:rFonts w:ascii="宋体" w:eastAsia="宋体" w:hAnsi="宋体" w:cs="宋体" w:hint="eastAsia"/>
          <w:lang w:val="en-US" w:eastAsia="zh-CN"/>
        </w:rPr>
        <w:t>__________________</w:t>
      </w:r>
      <w:r>
        <w:rPr>
          <w:rFonts w:ascii="宋体" w:eastAsia="宋体" w:hAnsi="宋体" w:cs="宋体" w:hint="eastAsia"/>
          <w:b w:val="0"/>
          <w:bCs w:val="0"/>
          <w:i w:val="0"/>
          <w:iCs w:val="0"/>
          <w:caps w:val="0"/>
          <w:color w:val="auto"/>
          <w:spacing w:val="8"/>
          <w:sz w:val="21"/>
          <w:szCs w:val="21"/>
          <w:shd w:val="clear" w:color="auto" w:fill="FFFFFF"/>
          <w:lang w:val="en-US" w:eastAsia="zh-CN"/>
        </w:rPr>
        <w:t>”，李商隐《锦瑟》中的“</w:t>
      </w:r>
      <w:r>
        <w:rPr>
          <w:rFonts w:ascii="宋体" w:eastAsia="宋体" w:hAnsi="宋体" w:cs="宋体" w:hint="eastAsia"/>
          <w:lang w:val="en-US" w:eastAsia="zh-CN"/>
        </w:rPr>
        <w:t>__________________</w:t>
      </w:r>
      <w:r>
        <w:rPr>
          <w:rFonts w:ascii="宋体" w:eastAsia="宋体" w:hAnsi="宋体" w:cs="宋体" w:hint="eastAsia"/>
          <w:b w:val="0"/>
          <w:bCs w:val="0"/>
          <w:i w:val="0"/>
          <w:iCs w:val="0"/>
          <w:caps w:val="0"/>
          <w:color w:val="auto"/>
          <w:spacing w:val="8"/>
          <w:sz w:val="21"/>
          <w:szCs w:val="21"/>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auto"/>
          <w:spacing w:val="8"/>
          <w:sz w:val="21"/>
          <w:szCs w:val="21"/>
          <w:shd w:val="clear" w:color="auto" w:fill="FFFFFF"/>
          <w:lang w:val="en-US" w:eastAsia="zh-CN"/>
        </w:rPr>
      </w:pPr>
      <w:r>
        <w:rPr>
          <w:rFonts w:ascii="宋体" w:hAnsi="宋体" w:cs="宋体" w:hint="eastAsia"/>
          <w:b w:val="0"/>
          <w:bCs w:val="0"/>
          <w:i w:val="0"/>
          <w:iCs w:val="0"/>
          <w:caps w:val="0"/>
          <w:color w:val="auto"/>
          <w:spacing w:val="8"/>
          <w:sz w:val="21"/>
          <w:szCs w:val="21"/>
          <w:shd w:val="clear" w:color="auto" w:fill="FFFFFF"/>
          <w:lang w:val="en-US" w:eastAsia="zh-CN"/>
        </w:rPr>
        <w:t>28.</w:t>
      </w:r>
      <w:r>
        <w:rPr>
          <w:rFonts w:ascii="宋体" w:eastAsia="宋体" w:hAnsi="宋体" w:cs="宋体" w:hint="eastAsia"/>
          <w:b w:val="0"/>
          <w:bCs w:val="0"/>
          <w:i w:val="0"/>
          <w:iCs w:val="0"/>
          <w:caps w:val="0"/>
          <w:color w:val="auto"/>
          <w:spacing w:val="8"/>
          <w:sz w:val="21"/>
          <w:szCs w:val="21"/>
          <w:shd w:val="clear" w:color="auto" w:fill="FFFFFF"/>
          <w:lang w:val="en-US" w:eastAsia="zh-CN"/>
        </w:rPr>
        <w:t>《琵琶行》中“举酒欲饮无管弦”一句中的“无管弦”三字，与下文“</w:t>
      </w:r>
      <w:r>
        <w:rPr>
          <w:rFonts w:ascii="宋体" w:eastAsia="宋体" w:hAnsi="宋体" w:cs="宋体" w:hint="eastAsia"/>
          <w:lang w:val="en-US" w:eastAsia="zh-CN"/>
        </w:rPr>
        <w:t>__________________</w:t>
      </w:r>
      <w:r>
        <w:rPr>
          <w:rFonts w:ascii="宋体" w:eastAsia="宋体" w:hAnsi="宋体" w:cs="宋体" w:hint="eastAsia"/>
          <w:b w:val="0"/>
          <w:bCs w:val="0"/>
          <w:i w:val="0"/>
          <w:iCs w:val="0"/>
          <w:caps w:val="0"/>
          <w:color w:val="auto"/>
          <w:spacing w:val="8"/>
          <w:sz w:val="21"/>
          <w:szCs w:val="21"/>
          <w:shd w:val="clear" w:color="auto" w:fill="FFFFFF"/>
          <w:lang w:val="en-US" w:eastAsia="zh-CN"/>
        </w:rPr>
        <w:t>”相照应，《锦瑟》中“</w:t>
      </w:r>
      <w:r>
        <w:rPr>
          <w:rFonts w:ascii="宋体" w:eastAsia="宋体" w:hAnsi="宋体" w:cs="宋体" w:hint="eastAsia"/>
          <w:lang w:val="en-US" w:eastAsia="zh-CN"/>
        </w:rPr>
        <w:t>__________________</w:t>
      </w:r>
      <w:r>
        <w:rPr>
          <w:rFonts w:ascii="宋体" w:eastAsia="宋体" w:hAnsi="宋体" w:cs="宋体" w:hint="eastAsia"/>
          <w:b w:val="0"/>
          <w:bCs w:val="0"/>
          <w:i w:val="0"/>
          <w:iCs w:val="0"/>
          <w:caps w:val="0"/>
          <w:color w:val="auto"/>
          <w:spacing w:val="8"/>
          <w:sz w:val="21"/>
          <w:szCs w:val="21"/>
          <w:shd w:val="clear" w:color="auto" w:fill="FFFFFF"/>
          <w:lang w:val="en-US" w:eastAsia="zh-CN"/>
        </w:rPr>
        <w:t>”用“鲛人泣泪”的典故营造了皎月落于沧海之间，明珠浴于泪波之界的奇妙意境。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bCs/>
          <w:i w:val="0"/>
          <w:iCs w:val="0"/>
          <w:caps w:val="0"/>
          <w:color w:val="FF0000"/>
          <w:spacing w:val="8"/>
          <w:sz w:val="21"/>
          <w:szCs w:val="21"/>
          <w:shd w:val="clear" w:color="auto" w:fill="FFFFFF"/>
        </w:rPr>
      </w:pPr>
      <w:r>
        <w:rPr>
          <w:rFonts w:ascii="宋体" w:hAnsi="宋体" w:cs="宋体" w:hint="eastAsia"/>
          <w:b/>
          <w:bCs/>
          <w:i w:val="0"/>
          <w:iCs w:val="0"/>
          <w:caps w:val="0"/>
          <w:color w:val="0070C0"/>
          <w:spacing w:val="8"/>
          <w:sz w:val="21"/>
          <w:szCs w:val="21"/>
          <w:shd w:val="clear" w:color="auto" w:fill="FFFFFF"/>
          <w:lang w:val="en-US" w:eastAsia="zh-CN"/>
        </w:rPr>
        <w:t>29.</w:t>
      </w:r>
      <w:r>
        <w:rPr>
          <w:rFonts w:ascii="宋体" w:eastAsia="宋体" w:hAnsi="宋体" w:cs="宋体" w:hint="eastAsia"/>
          <w:b/>
          <w:bCs/>
          <w:i w:val="0"/>
          <w:iCs w:val="0"/>
          <w:caps w:val="0"/>
          <w:color w:val="0070C0"/>
          <w:spacing w:val="8"/>
          <w:sz w:val="21"/>
          <w:szCs w:val="21"/>
          <w:shd w:val="clear" w:color="auto" w:fill="FFFFFF"/>
        </w:rPr>
        <w:t>【</w:t>
      </w:r>
      <w:r>
        <w:rPr>
          <w:rFonts w:ascii="宋体" w:hAnsi="宋体" w:cs="宋体" w:hint="eastAsia"/>
          <w:b/>
          <w:bCs/>
          <w:i w:val="0"/>
          <w:iCs w:val="0"/>
          <w:caps w:val="0"/>
          <w:color w:val="0070C0"/>
          <w:spacing w:val="8"/>
          <w:sz w:val="21"/>
          <w:szCs w:val="21"/>
          <w:shd w:val="clear" w:color="auto" w:fill="FFFFFF"/>
          <w:lang w:val="en-US" w:eastAsia="zh-CN"/>
        </w:rPr>
        <w:t>2022</w:t>
      </w:r>
      <w:r>
        <w:rPr>
          <w:rFonts w:ascii="宋体" w:eastAsia="宋体" w:hAnsi="宋体" w:cs="宋体" w:hint="eastAsia"/>
          <w:b/>
          <w:bCs/>
          <w:i w:val="0"/>
          <w:iCs w:val="0"/>
          <w:caps w:val="0"/>
          <w:color w:val="0070C0"/>
          <w:spacing w:val="8"/>
          <w:sz w:val="21"/>
          <w:szCs w:val="21"/>
          <w:shd w:val="clear" w:color="auto" w:fill="FFFFFF"/>
        </w:rPr>
        <w:t>全国乙卷】</w:t>
      </w:r>
      <w:r>
        <w:rPr>
          <w:rFonts w:ascii="宋体" w:eastAsia="宋体" w:hAnsi="宋体" w:cs="宋体" w:hint="eastAsia"/>
          <w:b w:val="0"/>
          <w:bCs w:val="0"/>
          <w:i w:val="0"/>
          <w:iCs w:val="0"/>
          <w:caps w:val="0"/>
          <w:color w:val="auto"/>
          <w:spacing w:val="8"/>
          <w:sz w:val="21"/>
          <w:szCs w:val="21"/>
          <w:shd w:val="clear" w:color="auto" w:fill="FFFFFF"/>
        </w:rPr>
        <w:t>李商隐《锦瑟》“</w:t>
      </w:r>
      <w:r>
        <w:rPr>
          <w:rFonts w:ascii="宋体" w:eastAsia="宋体" w:hAnsi="宋体" w:cs="宋体" w:hint="eastAsia"/>
          <w:lang w:val="en-US" w:eastAsia="zh-CN"/>
        </w:rPr>
        <w:t>__________________，__________________</w:t>
      </w:r>
      <w:r>
        <w:rPr>
          <w:rFonts w:ascii="宋体" w:eastAsia="宋体" w:hAnsi="宋体" w:cs="宋体" w:hint="eastAsia"/>
          <w:b w:val="0"/>
          <w:bCs w:val="0"/>
          <w:i w:val="0"/>
          <w:iCs w:val="0"/>
          <w:caps w:val="0"/>
          <w:color w:val="auto"/>
          <w:spacing w:val="8"/>
          <w:sz w:val="21"/>
          <w:szCs w:val="21"/>
          <w:shd w:val="clear" w:color="auto" w:fill="FFFFFF"/>
        </w:rPr>
        <w:t>”两句中的数目字，引发了后世读者的多种解读。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r>
        <w:rPr>
          <w:rFonts w:ascii="宋体" w:eastAsia="宋体" w:hAnsi="宋体" w:cs="宋体" w:hint="eastAsia"/>
          <w:b/>
          <w:bCs/>
          <w:lang w:val="en-US" w:eastAsia="zh-CN"/>
        </w:rPr>
        <w:t>四 、《书愤》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1.《书愤》中的“__________________，__________________”两句，作者感叹世事艰难，追述了年轻时收复失地的雄心壮志。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2.《书愤》中慨叹自己不懂世事，一心欲复故国的诗句</w:t>
      </w:r>
      <w:r>
        <w:rPr>
          <w:rFonts w:ascii="宋体" w:hAnsi="宋体" w:cs="宋体" w:hint="eastAsia"/>
          <w:lang w:val="en-US" w:eastAsia="zh-CN"/>
        </w:rPr>
        <w:t>：</w:t>
      </w:r>
      <w:r>
        <w:rPr>
          <w:rFonts w:ascii="宋体" w:eastAsia="宋体" w:hAnsi="宋体" w:cs="宋体" w:hint="eastAsia"/>
          <w:lang w:val="en-US" w:eastAsia="zh-CN"/>
        </w:rPr>
        <w:t>“__________________，__________________</w:t>
      </w:r>
      <w:r>
        <w:rPr>
          <w:rFonts w:ascii="宋体" w:hAnsi="宋体" w:cs="宋体" w:hint="eastAsia"/>
          <w:lang w:val="en-US" w:eastAsia="zh-CN"/>
        </w:rPr>
        <w:t>。</w:t>
      </w:r>
      <w:r>
        <w:rPr>
          <w:rFonts w:ascii="宋体" w:eastAsia="宋体" w:hAnsi="宋体" w:cs="宋体"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3.“船”和“马”是古诗词中的常见意象。陆游《书愤》中“__________________，__________________”两句，借此追忆了早年的征战生活。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4.《书愤》中“__________________，__________________”一联，采用蒙太奇手法，再现了北宋军队在瓜洲一带据守击溃金兵和浩浩荡荡进兵长安，强渡渭水，激战大散关，两种场景。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5.追忆往事，是陆游诗歌中常有的内容，如《书愤》一诗中“__________________，__________________”一联，就是对抗金历史的回忆。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6.陆游在《书愤》中形象地概括了水、陆两路大军进攻敌人的壮观场面的诗句是：“__________________，__________________。”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7.《书愤》中，“__________________，__________________”两句只用六个名词组接，勾勒出两幅气壮山河的战争图画，将诗人的恢复之志具体化。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8.</w:t>
      </w:r>
      <w:r>
        <w:rPr>
          <w:rFonts w:ascii="宋体" w:eastAsia="宋体" w:hAnsi="宋体" w:cs="宋体" w:hint="eastAsia"/>
          <w:lang w:val="en-US" w:eastAsia="zh-CN"/>
        </w:rPr>
        <w:t>陆游《书愤》中“__________________，__________________”两句，采用列锦手法，将名词有序排列，使意象两两相对，简洁而巧妙地描绘了两幅开阔、壮盛的战场画卷。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9.</w:t>
      </w:r>
      <w:r>
        <w:rPr>
          <w:rFonts w:ascii="宋体" w:eastAsia="宋体" w:hAnsi="宋体" w:cs="宋体" w:hint="eastAsia"/>
          <w:lang w:val="en-US" w:eastAsia="zh-CN"/>
        </w:rPr>
        <w:t>在《书愤》中，回忆两次抗金战争，其场面开阔、壮盛，这两句诗是““__________________，__________________”。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10.</w:t>
      </w:r>
      <w:r>
        <w:rPr>
          <w:rFonts w:ascii="宋体" w:eastAsia="宋体" w:hAnsi="宋体" w:cs="宋体" w:hint="eastAsia"/>
          <w:lang w:val="en-US" w:eastAsia="zh-CN"/>
        </w:rPr>
        <w:t>陆游在《书愤》中，再现北宋军队击溃金兵，收复大散关场景的是“__________________，__________________”｡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11</w:t>
      </w:r>
      <w:r>
        <w:rPr>
          <w:rFonts w:ascii="宋体" w:eastAsia="宋体" w:hAnsi="宋体" w:cs="宋体" w:hint="eastAsia"/>
          <w:lang w:val="en-US" w:eastAsia="zh-CN"/>
        </w:rPr>
        <w:t>.《书愤》中“__________________，__________________”一联，抒发了作者感叹岁月蹉跎、壮志难酬。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12</w:t>
      </w:r>
      <w:r>
        <w:rPr>
          <w:rFonts w:ascii="宋体" w:eastAsia="宋体" w:hAnsi="宋体" w:cs="宋体" w:hint="eastAsia"/>
          <w:lang w:val="en-US" w:eastAsia="zh-CN"/>
        </w:rPr>
        <w:t>.写诗人岁月不居、壮岁已逝、志未酬而鬓先斑的两句是“__________________，__________________”。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3</w:t>
      </w:r>
      <w:r>
        <w:rPr>
          <w:rFonts w:ascii="宋体" w:eastAsia="宋体" w:hAnsi="宋体" w:cs="宋体" w:hint="eastAsia"/>
          <w:lang w:val="en-US" w:eastAsia="zh-CN"/>
        </w:rPr>
        <w:t>.陆游《书愤》的“__________________，__________________”两句，化用南朝名将檀道济的典故，抒发了自己年老力衰、自我期许落空的悲凉愤懑之情。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4</w:t>
      </w:r>
      <w:r>
        <w:rPr>
          <w:rFonts w:ascii="宋体" w:eastAsia="宋体" w:hAnsi="宋体" w:cs="宋体" w:hint="eastAsia"/>
          <w:lang w:val="en-US" w:eastAsia="zh-CN"/>
        </w:rPr>
        <w:t>.《书愤》中,在今昔对比中强烈抒发岁月蹉跎、壮志难酬的情怀的诗句是“__________________，__________________”。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5</w:t>
      </w:r>
      <w:r>
        <w:rPr>
          <w:rFonts w:ascii="宋体" w:eastAsia="宋体" w:hAnsi="宋体" w:cs="宋体" w:hint="eastAsia"/>
          <w:lang w:val="en-US" w:eastAsia="zh-CN"/>
        </w:rPr>
        <w:t>.“__________________，__________________”一联以诸葛亮自比，不满和悲叹之情交织在—起，展现了诗人复杂的内心世界。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6</w:t>
      </w:r>
      <w:r>
        <w:rPr>
          <w:rFonts w:ascii="宋体" w:eastAsia="宋体" w:hAnsi="宋体" w:cs="宋体" w:hint="eastAsia"/>
          <w:lang w:val="en-US" w:eastAsia="zh-CN"/>
        </w:rPr>
        <w:t>.《书愤》中表达作者对诸葛亮的仰慕之情的诗句是：“__________________，__________________！”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7</w:t>
      </w:r>
      <w:r>
        <w:rPr>
          <w:rFonts w:ascii="宋体" w:eastAsia="宋体" w:hAnsi="宋体" w:cs="宋体" w:hint="eastAsia"/>
          <w:lang w:val="en-US" w:eastAsia="zh-CN"/>
        </w:rPr>
        <w:t>.陆游《书愤》中“__________________，__________________”两句，借用典故，既为书愤又为明志。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8</w:t>
      </w:r>
      <w:r>
        <w:rPr>
          <w:rFonts w:ascii="宋体" w:eastAsia="宋体" w:hAnsi="宋体" w:cs="宋体" w:hint="eastAsia"/>
          <w:lang w:val="en-US" w:eastAsia="zh-CN"/>
        </w:rPr>
        <w:t>.《蜀相》《书愤》同是歌咏诸葛亮，《蜀相》“出师未捷身先死，长使英雄泪满襟”表现出杜甫对诸葛亮献身精神的景仰和对他事业未竟的痛惜心情。陆游借诸葛亮忠君爱国的精神品质来表明自己的爱国热情至老不移，他在《书愤》中写下：“__________________，__________________”望效法诸葛亮，施展抱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19.杜甫《登高》中“__________________”一句与陆游《书愤》中“__________________”一句，都写到了作者鬓发变白，年华老去。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bCs/>
          <w:i w:val="0"/>
          <w:iCs w:val="0"/>
          <w:caps w:val="0"/>
          <w:color w:val="FF0000"/>
          <w:spacing w:val="8"/>
          <w:sz w:val="21"/>
          <w:szCs w:val="21"/>
          <w:shd w:val="clear" w:color="auto" w:fill="FFFFFF"/>
        </w:rPr>
      </w:pPr>
      <w:r>
        <w:rPr>
          <w:rFonts w:ascii="宋体" w:hAnsi="宋体" w:cs="宋体" w:hint="eastAsia"/>
          <w:b/>
          <w:bCs/>
          <w:i w:val="0"/>
          <w:iCs w:val="0"/>
          <w:caps w:val="0"/>
          <w:color w:val="0070C0"/>
          <w:spacing w:val="8"/>
          <w:sz w:val="21"/>
          <w:szCs w:val="21"/>
          <w:shd w:val="clear" w:color="auto" w:fill="FFFFFF"/>
          <w:lang w:val="en-US" w:eastAsia="zh-CN"/>
        </w:rPr>
        <w:t>20.</w:t>
      </w:r>
      <w:r>
        <w:rPr>
          <w:rFonts w:ascii="宋体" w:eastAsia="宋体" w:hAnsi="宋体" w:cs="宋体" w:hint="eastAsia"/>
          <w:b/>
          <w:bCs/>
          <w:i w:val="0"/>
          <w:iCs w:val="0"/>
          <w:caps w:val="0"/>
          <w:color w:val="0070C0"/>
          <w:spacing w:val="8"/>
          <w:sz w:val="21"/>
          <w:szCs w:val="21"/>
          <w:shd w:val="clear" w:color="auto" w:fill="FFFFFF"/>
        </w:rPr>
        <w:t>【</w:t>
      </w:r>
      <w:r>
        <w:rPr>
          <w:rFonts w:ascii="宋体" w:hAnsi="宋体" w:cs="宋体" w:hint="eastAsia"/>
          <w:b/>
          <w:bCs/>
          <w:i w:val="0"/>
          <w:iCs w:val="0"/>
          <w:caps w:val="0"/>
          <w:color w:val="0070C0"/>
          <w:spacing w:val="8"/>
          <w:sz w:val="21"/>
          <w:szCs w:val="21"/>
          <w:shd w:val="clear" w:color="auto" w:fill="FFFFFF"/>
          <w:lang w:val="en-US" w:eastAsia="zh-CN"/>
        </w:rPr>
        <w:t>2016北京</w:t>
      </w:r>
      <w:r>
        <w:rPr>
          <w:rFonts w:ascii="宋体" w:eastAsia="宋体" w:hAnsi="宋体" w:cs="宋体" w:hint="eastAsia"/>
          <w:b/>
          <w:bCs/>
          <w:i w:val="0"/>
          <w:iCs w:val="0"/>
          <w:caps w:val="0"/>
          <w:color w:val="0070C0"/>
          <w:spacing w:val="8"/>
          <w:sz w:val="21"/>
          <w:szCs w:val="21"/>
          <w:shd w:val="clear" w:color="auto" w:fill="FFFFFF"/>
        </w:rPr>
        <w:t>卷】</w:t>
      </w:r>
      <w:r>
        <w:rPr>
          <w:rFonts w:ascii="宋体" w:eastAsia="宋体" w:hAnsi="宋体" w:cs="宋体" w:hint="eastAsia"/>
          <w:lang w:val="en-US" w:eastAsia="zh-CN"/>
        </w:rPr>
        <w:t>追忆往事，是陆游诗歌中常有的内容，如《书愤》一诗中，“__________________，__________________”一联，就是对抗金历史的回忆。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sectPr>
          <w:headerReference w:type="default" r:id="rId6"/>
          <w:footerReference w:type="default" r:id="rId7"/>
          <w:pgSz w:w="11906" w:h="16838"/>
          <w:pgMar w:top="1417" w:right="1077" w:bottom="1417" w:left="1077" w:header="850" w:footer="992" w:gutter="0"/>
          <w:cols w:num="1" w:space="425"/>
          <w:docGrid w:type="lines" w:linePitch="318" w:charSpace="409"/>
        </w:sectPr>
      </w:pPr>
      <w:bookmarkStart w:id="0" w:name="_GoBack"/>
      <w:bookmarkEnd w:id="0"/>
    </w:p>
    <w:p>
      <w:r>
        <w:rPr>
          <w:rFonts w:ascii="宋体" w:eastAsia="宋体" w:hAnsi="宋体" w:cs="宋体" w:hint="eastAsia"/>
          <w:b/>
          <w:bCs/>
          <w:lang w:val="en-US" w:eastAsia="zh-CN"/>
        </w:rPr>
        <w:drawing>
          <wp:inline>
            <wp:extent cx="6192520" cy="7411048"/>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95280" name=""/>
                    <pic:cNvPicPr>
                      <a:picLocks noChangeAspect="1"/>
                    </pic:cNvPicPr>
                  </pic:nvPicPr>
                  <pic:blipFill>
                    <a:blip xmlns:r="http://schemas.openxmlformats.org/officeDocument/2006/relationships" r:embed="rId8"/>
                    <a:stretch>
                      <a:fillRect/>
                    </a:stretch>
                  </pic:blipFill>
                  <pic:spPr>
                    <a:xfrm>
                      <a:off x="0" y="0"/>
                      <a:ext cx="6192520" cy="741104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2415" w:firstLineChars="1150"/>
      <w:textAlignment w:val="center"/>
      <w:rPr>
        <w:color w:val="000000"/>
        <w:szCs w:val="21"/>
      </w:rPr>
    </w:pPr>
    <w:r>
      <w:drawing>
        <wp:inline distT="0" distB="0" distL="0" distR="0">
          <wp:extent cx="276225" cy="323850"/>
          <wp:effectExtent l="0" t="0" r="9525" b="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627201" name="图片 2"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76225" cy="323850"/>
                  </a:xfrm>
                  <a:prstGeom prst="rect">
                    <a:avLst/>
                  </a:prstGeom>
                  <a:noFill/>
                  <a:ln>
                    <a:noFill/>
                  </a:ln>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11</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2051" style="width:4.55pt;height:11.75pt;margin-top:0;margin-left:0;mso-height-relative:page;mso-position-horizontal:right;mso-position-horizontal-relative:margin;mso-width-relative:page;mso-wrap-style:none;position:absolute;z-index:251660288" coordsize="21600,21600" filled="f" stroked="f">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11</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3360"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rFonts w:ascii="宋体" w:eastAsia="宋体" w:hAnsi="宋体" w:cs="宋体"/>
        <w:kern w:val="0"/>
        <w:sz w:val="24"/>
        <w:szCs w:val="24"/>
      </w:rPr>
      <w:drawing>
        <wp:anchor distT="0" distB="0" distL="114300" distR="114300" simplePos="0" relativeHeight="251661312" behindDoc="0" locked="0" layoutInCell="1" allowOverlap="1">
          <wp:simplePos x="0" y="0"/>
          <wp:positionH relativeFrom="column">
            <wp:posOffset>-674370</wp:posOffset>
          </wp:positionH>
          <wp:positionV relativeFrom="paragraph">
            <wp:posOffset>-520700</wp:posOffset>
          </wp:positionV>
          <wp:extent cx="7572375" cy="857250"/>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770189" name="图片 4"/>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72693" cy="857322"/>
                  </a:xfrm>
                  <a:prstGeom prst="rect">
                    <a:avLst/>
                  </a:prstGeom>
                </pic:spPr>
              </pic:pic>
            </a:graphicData>
          </a:graphic>
        </wp:anchor>
      </w:drawing>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2336"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HorizontalSpacing w:val="106"/>
  <w:drawingGridVerticalSpacing w:val="159"/>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B5527"/>
    <w:rsid w:val="000D38AA"/>
    <w:rsid w:val="000D7007"/>
    <w:rsid w:val="000E4A0D"/>
    <w:rsid w:val="00146953"/>
    <w:rsid w:val="0027067E"/>
    <w:rsid w:val="002771D2"/>
    <w:rsid w:val="002E56FE"/>
    <w:rsid w:val="00363227"/>
    <w:rsid w:val="0040402F"/>
    <w:rsid w:val="004151FC"/>
    <w:rsid w:val="004330AD"/>
    <w:rsid w:val="0047331D"/>
    <w:rsid w:val="00486104"/>
    <w:rsid w:val="0056487D"/>
    <w:rsid w:val="005831A5"/>
    <w:rsid w:val="006E406D"/>
    <w:rsid w:val="007C0F2D"/>
    <w:rsid w:val="0085328A"/>
    <w:rsid w:val="008E7195"/>
    <w:rsid w:val="009035F2"/>
    <w:rsid w:val="00913910"/>
    <w:rsid w:val="00A35928"/>
    <w:rsid w:val="00B205AE"/>
    <w:rsid w:val="00BF2518"/>
    <w:rsid w:val="00BF4AD7"/>
    <w:rsid w:val="00C02FC6"/>
    <w:rsid w:val="00C2613D"/>
    <w:rsid w:val="00D224BF"/>
    <w:rsid w:val="00DD0D58"/>
    <w:rsid w:val="00FF4F48"/>
    <w:rsid w:val="011E1FE4"/>
    <w:rsid w:val="012963AB"/>
    <w:rsid w:val="01D6529C"/>
    <w:rsid w:val="01F9035B"/>
    <w:rsid w:val="01FF1347"/>
    <w:rsid w:val="025309BE"/>
    <w:rsid w:val="028916DF"/>
    <w:rsid w:val="0347397E"/>
    <w:rsid w:val="034F1899"/>
    <w:rsid w:val="035469D3"/>
    <w:rsid w:val="0362160E"/>
    <w:rsid w:val="03631AE5"/>
    <w:rsid w:val="038A1948"/>
    <w:rsid w:val="03923AF1"/>
    <w:rsid w:val="03E45009"/>
    <w:rsid w:val="041C14B2"/>
    <w:rsid w:val="048A575A"/>
    <w:rsid w:val="04F150CC"/>
    <w:rsid w:val="052014ED"/>
    <w:rsid w:val="05431B1B"/>
    <w:rsid w:val="0556624A"/>
    <w:rsid w:val="0562266E"/>
    <w:rsid w:val="05F45322"/>
    <w:rsid w:val="05FB76E6"/>
    <w:rsid w:val="0609374C"/>
    <w:rsid w:val="065C748C"/>
    <w:rsid w:val="067C2CE7"/>
    <w:rsid w:val="06823C6A"/>
    <w:rsid w:val="06C729CA"/>
    <w:rsid w:val="06F20248"/>
    <w:rsid w:val="06F8075A"/>
    <w:rsid w:val="072740BD"/>
    <w:rsid w:val="073B316C"/>
    <w:rsid w:val="077B3E67"/>
    <w:rsid w:val="083865D7"/>
    <w:rsid w:val="08762705"/>
    <w:rsid w:val="09146912"/>
    <w:rsid w:val="09250AB1"/>
    <w:rsid w:val="09504B8B"/>
    <w:rsid w:val="09572F58"/>
    <w:rsid w:val="09CC2E6D"/>
    <w:rsid w:val="09F6006A"/>
    <w:rsid w:val="09FF12EE"/>
    <w:rsid w:val="0A173A74"/>
    <w:rsid w:val="0ACB1F27"/>
    <w:rsid w:val="0B100A37"/>
    <w:rsid w:val="0B254A35"/>
    <w:rsid w:val="0B445739"/>
    <w:rsid w:val="0BED2CDE"/>
    <w:rsid w:val="0C4704C8"/>
    <w:rsid w:val="0C5A60ED"/>
    <w:rsid w:val="0C65082C"/>
    <w:rsid w:val="0C6579F5"/>
    <w:rsid w:val="0C9E435D"/>
    <w:rsid w:val="0C9F3B69"/>
    <w:rsid w:val="0D2966C9"/>
    <w:rsid w:val="0D454D7B"/>
    <w:rsid w:val="0D9A585D"/>
    <w:rsid w:val="0DBC1DCF"/>
    <w:rsid w:val="0DCD7A8E"/>
    <w:rsid w:val="0ED80288"/>
    <w:rsid w:val="0EE83DBF"/>
    <w:rsid w:val="101A2946"/>
    <w:rsid w:val="105104F7"/>
    <w:rsid w:val="105F7F23"/>
    <w:rsid w:val="10C53ACD"/>
    <w:rsid w:val="10FB540B"/>
    <w:rsid w:val="1186633B"/>
    <w:rsid w:val="11DC597E"/>
    <w:rsid w:val="11E42C67"/>
    <w:rsid w:val="122D63F1"/>
    <w:rsid w:val="126E51E3"/>
    <w:rsid w:val="127500BC"/>
    <w:rsid w:val="127E3C6B"/>
    <w:rsid w:val="129A71A6"/>
    <w:rsid w:val="12D24AB6"/>
    <w:rsid w:val="12EF1EDB"/>
    <w:rsid w:val="141369BA"/>
    <w:rsid w:val="143212D7"/>
    <w:rsid w:val="14585E5E"/>
    <w:rsid w:val="147C0BA2"/>
    <w:rsid w:val="14871114"/>
    <w:rsid w:val="149006D5"/>
    <w:rsid w:val="14F926F4"/>
    <w:rsid w:val="153638BB"/>
    <w:rsid w:val="153A0E9C"/>
    <w:rsid w:val="16177803"/>
    <w:rsid w:val="16564D5F"/>
    <w:rsid w:val="16610E0F"/>
    <w:rsid w:val="16A02A9A"/>
    <w:rsid w:val="16CD121B"/>
    <w:rsid w:val="16E67DE2"/>
    <w:rsid w:val="16ED5620"/>
    <w:rsid w:val="16ED790B"/>
    <w:rsid w:val="16F0026E"/>
    <w:rsid w:val="170D2487"/>
    <w:rsid w:val="172D46BD"/>
    <w:rsid w:val="172D6193"/>
    <w:rsid w:val="17E92EF4"/>
    <w:rsid w:val="17EC4F59"/>
    <w:rsid w:val="18576233"/>
    <w:rsid w:val="19311793"/>
    <w:rsid w:val="193D345A"/>
    <w:rsid w:val="19853770"/>
    <w:rsid w:val="1A083400"/>
    <w:rsid w:val="1A1F3E9A"/>
    <w:rsid w:val="1A4467ED"/>
    <w:rsid w:val="1AD66B0D"/>
    <w:rsid w:val="1ADB2F44"/>
    <w:rsid w:val="1AEB07F8"/>
    <w:rsid w:val="1B2409A5"/>
    <w:rsid w:val="1BCA57D0"/>
    <w:rsid w:val="1BE409AE"/>
    <w:rsid w:val="1C6C40F3"/>
    <w:rsid w:val="1CBA4EF8"/>
    <w:rsid w:val="1D743326"/>
    <w:rsid w:val="1D847A9F"/>
    <w:rsid w:val="1DBA66B7"/>
    <w:rsid w:val="1DC11A4B"/>
    <w:rsid w:val="1DC23B6B"/>
    <w:rsid w:val="1DD7559C"/>
    <w:rsid w:val="1E497CB2"/>
    <w:rsid w:val="1E514DCF"/>
    <w:rsid w:val="1E83060A"/>
    <w:rsid w:val="1EA26876"/>
    <w:rsid w:val="1F881665"/>
    <w:rsid w:val="1F8E1CB4"/>
    <w:rsid w:val="1FBC6754"/>
    <w:rsid w:val="1FBD4226"/>
    <w:rsid w:val="201D2847"/>
    <w:rsid w:val="201D5599"/>
    <w:rsid w:val="20370574"/>
    <w:rsid w:val="208F0B3C"/>
    <w:rsid w:val="20A30FC9"/>
    <w:rsid w:val="210C6EDA"/>
    <w:rsid w:val="21582FFE"/>
    <w:rsid w:val="216915AF"/>
    <w:rsid w:val="21A46D50"/>
    <w:rsid w:val="21C202F1"/>
    <w:rsid w:val="21E238C4"/>
    <w:rsid w:val="220E6620"/>
    <w:rsid w:val="22386CFF"/>
    <w:rsid w:val="22746448"/>
    <w:rsid w:val="22876504"/>
    <w:rsid w:val="22D336EA"/>
    <w:rsid w:val="22EF314B"/>
    <w:rsid w:val="23076924"/>
    <w:rsid w:val="231861B2"/>
    <w:rsid w:val="23313C2D"/>
    <w:rsid w:val="2378512C"/>
    <w:rsid w:val="238B4600"/>
    <w:rsid w:val="242B4894"/>
    <w:rsid w:val="244F2977"/>
    <w:rsid w:val="248531FD"/>
    <w:rsid w:val="24DA7AB8"/>
    <w:rsid w:val="24ED2916"/>
    <w:rsid w:val="24F5112A"/>
    <w:rsid w:val="253C49B6"/>
    <w:rsid w:val="257E6BFE"/>
    <w:rsid w:val="25FA6A93"/>
    <w:rsid w:val="260F0F9A"/>
    <w:rsid w:val="26133EEB"/>
    <w:rsid w:val="261750D0"/>
    <w:rsid w:val="26262B41"/>
    <w:rsid w:val="266A51AE"/>
    <w:rsid w:val="266A5F63"/>
    <w:rsid w:val="2693011A"/>
    <w:rsid w:val="26A249BE"/>
    <w:rsid w:val="26CD59B8"/>
    <w:rsid w:val="26F027F3"/>
    <w:rsid w:val="271116E4"/>
    <w:rsid w:val="273C10DD"/>
    <w:rsid w:val="2795596F"/>
    <w:rsid w:val="27A26F84"/>
    <w:rsid w:val="27EE3C0E"/>
    <w:rsid w:val="28F03182"/>
    <w:rsid w:val="292058E6"/>
    <w:rsid w:val="29377DCA"/>
    <w:rsid w:val="29642508"/>
    <w:rsid w:val="297428A6"/>
    <w:rsid w:val="29EF0399"/>
    <w:rsid w:val="2A27165A"/>
    <w:rsid w:val="2A3F0B3F"/>
    <w:rsid w:val="2A7B5CE7"/>
    <w:rsid w:val="2AB83510"/>
    <w:rsid w:val="2ACB7623"/>
    <w:rsid w:val="2B0D17DA"/>
    <w:rsid w:val="2B273C76"/>
    <w:rsid w:val="2B3C1488"/>
    <w:rsid w:val="2B820121"/>
    <w:rsid w:val="2BDA345B"/>
    <w:rsid w:val="2BE14CF0"/>
    <w:rsid w:val="2C2916B9"/>
    <w:rsid w:val="2C331B73"/>
    <w:rsid w:val="2C4402A1"/>
    <w:rsid w:val="2CB8722D"/>
    <w:rsid w:val="2CD379A0"/>
    <w:rsid w:val="2D26273B"/>
    <w:rsid w:val="2D4A129E"/>
    <w:rsid w:val="2D5D4ABD"/>
    <w:rsid w:val="2DBE0F0B"/>
    <w:rsid w:val="2DD55EF4"/>
    <w:rsid w:val="2DED57AA"/>
    <w:rsid w:val="2DF301D1"/>
    <w:rsid w:val="2E293BF2"/>
    <w:rsid w:val="2E3634BA"/>
    <w:rsid w:val="2E864E16"/>
    <w:rsid w:val="2EA33BDB"/>
    <w:rsid w:val="2EA72D69"/>
    <w:rsid w:val="2ED41754"/>
    <w:rsid w:val="2EE63891"/>
    <w:rsid w:val="2F287E07"/>
    <w:rsid w:val="2F725DD7"/>
    <w:rsid w:val="2FB642D1"/>
    <w:rsid w:val="2FC16254"/>
    <w:rsid w:val="30013F80"/>
    <w:rsid w:val="30161AB0"/>
    <w:rsid w:val="30465A91"/>
    <w:rsid w:val="30A2256F"/>
    <w:rsid w:val="30E262DA"/>
    <w:rsid w:val="31165BC2"/>
    <w:rsid w:val="31544B75"/>
    <w:rsid w:val="31E1338E"/>
    <w:rsid w:val="31F6028F"/>
    <w:rsid w:val="32462F60"/>
    <w:rsid w:val="324F7BB6"/>
    <w:rsid w:val="32AD03DF"/>
    <w:rsid w:val="32C92E2F"/>
    <w:rsid w:val="32EC28FC"/>
    <w:rsid w:val="33170206"/>
    <w:rsid w:val="338B4A07"/>
    <w:rsid w:val="33A37FF1"/>
    <w:rsid w:val="33CD3272"/>
    <w:rsid w:val="33E84317"/>
    <w:rsid w:val="345D45F6"/>
    <w:rsid w:val="346278A6"/>
    <w:rsid w:val="34750B27"/>
    <w:rsid w:val="34870792"/>
    <w:rsid w:val="34965A99"/>
    <w:rsid w:val="34F211E2"/>
    <w:rsid w:val="34F860CC"/>
    <w:rsid w:val="34FB483D"/>
    <w:rsid w:val="351B1DBB"/>
    <w:rsid w:val="35657300"/>
    <w:rsid w:val="358D688D"/>
    <w:rsid w:val="35A61FCC"/>
    <w:rsid w:val="36B1515B"/>
    <w:rsid w:val="36B8738C"/>
    <w:rsid w:val="36E92171"/>
    <w:rsid w:val="37126090"/>
    <w:rsid w:val="373A1CA3"/>
    <w:rsid w:val="375D4F19"/>
    <w:rsid w:val="377843AE"/>
    <w:rsid w:val="37C87133"/>
    <w:rsid w:val="38C40645"/>
    <w:rsid w:val="394D1110"/>
    <w:rsid w:val="39590C38"/>
    <w:rsid w:val="39694B31"/>
    <w:rsid w:val="39EC1AC0"/>
    <w:rsid w:val="39FA43D1"/>
    <w:rsid w:val="3A824436"/>
    <w:rsid w:val="3A9E41DB"/>
    <w:rsid w:val="3AA70707"/>
    <w:rsid w:val="3B132881"/>
    <w:rsid w:val="3B6D3005"/>
    <w:rsid w:val="3BD863BB"/>
    <w:rsid w:val="3C0C08DD"/>
    <w:rsid w:val="3CEF6C41"/>
    <w:rsid w:val="3DBA647A"/>
    <w:rsid w:val="3DF3242E"/>
    <w:rsid w:val="3E2919E2"/>
    <w:rsid w:val="3E4E6D27"/>
    <w:rsid w:val="3E5264E1"/>
    <w:rsid w:val="3E7E7642"/>
    <w:rsid w:val="3E8804C1"/>
    <w:rsid w:val="3E88226F"/>
    <w:rsid w:val="3F03223E"/>
    <w:rsid w:val="3F1425C4"/>
    <w:rsid w:val="3F1C569A"/>
    <w:rsid w:val="3F2312C1"/>
    <w:rsid w:val="3F3A62E3"/>
    <w:rsid w:val="3F562967"/>
    <w:rsid w:val="3F7555C8"/>
    <w:rsid w:val="3F9E4EE5"/>
    <w:rsid w:val="3FB3156E"/>
    <w:rsid w:val="3FBB3223"/>
    <w:rsid w:val="3FFA53EF"/>
    <w:rsid w:val="400321A3"/>
    <w:rsid w:val="40193CA6"/>
    <w:rsid w:val="401C5365"/>
    <w:rsid w:val="4061546E"/>
    <w:rsid w:val="40625958"/>
    <w:rsid w:val="406304ED"/>
    <w:rsid w:val="406421C8"/>
    <w:rsid w:val="40EE0968"/>
    <w:rsid w:val="415E7BFF"/>
    <w:rsid w:val="41A535E1"/>
    <w:rsid w:val="41A67B8A"/>
    <w:rsid w:val="42227AF1"/>
    <w:rsid w:val="425801B0"/>
    <w:rsid w:val="42856D02"/>
    <w:rsid w:val="4293361C"/>
    <w:rsid w:val="42942DFB"/>
    <w:rsid w:val="42AA5B5A"/>
    <w:rsid w:val="42BF17E7"/>
    <w:rsid w:val="42CC199E"/>
    <w:rsid w:val="42D36037"/>
    <w:rsid w:val="42E4495E"/>
    <w:rsid w:val="43094B43"/>
    <w:rsid w:val="430C436E"/>
    <w:rsid w:val="43672073"/>
    <w:rsid w:val="438564E6"/>
    <w:rsid w:val="43DE0136"/>
    <w:rsid w:val="43E754C2"/>
    <w:rsid w:val="449C71E3"/>
    <w:rsid w:val="44AE0D37"/>
    <w:rsid w:val="44DA54D5"/>
    <w:rsid w:val="44E229BE"/>
    <w:rsid w:val="45085EB8"/>
    <w:rsid w:val="454A2C2E"/>
    <w:rsid w:val="45AA115C"/>
    <w:rsid w:val="45C76EAA"/>
    <w:rsid w:val="46A42944"/>
    <w:rsid w:val="46A47E62"/>
    <w:rsid w:val="4708120E"/>
    <w:rsid w:val="47553DA7"/>
    <w:rsid w:val="47591F7D"/>
    <w:rsid w:val="485209FF"/>
    <w:rsid w:val="48B819A3"/>
    <w:rsid w:val="49700260"/>
    <w:rsid w:val="49935F6C"/>
    <w:rsid w:val="49DA5566"/>
    <w:rsid w:val="4A021F93"/>
    <w:rsid w:val="4A022010"/>
    <w:rsid w:val="4B2F6162"/>
    <w:rsid w:val="4B647077"/>
    <w:rsid w:val="4BF929FE"/>
    <w:rsid w:val="4C373527"/>
    <w:rsid w:val="4D3246AE"/>
    <w:rsid w:val="4D5C6D67"/>
    <w:rsid w:val="4D780D20"/>
    <w:rsid w:val="4DBA2E3E"/>
    <w:rsid w:val="4DDD71C0"/>
    <w:rsid w:val="4E266FE9"/>
    <w:rsid w:val="4E2F0F4B"/>
    <w:rsid w:val="4E4274D6"/>
    <w:rsid w:val="4EAF1A9A"/>
    <w:rsid w:val="4F0609DC"/>
    <w:rsid w:val="4F064C51"/>
    <w:rsid w:val="4F0B02F1"/>
    <w:rsid w:val="4F0F7ED3"/>
    <w:rsid w:val="4FD25A40"/>
    <w:rsid w:val="4FEE7575"/>
    <w:rsid w:val="50217CFE"/>
    <w:rsid w:val="508036C1"/>
    <w:rsid w:val="509C0980"/>
    <w:rsid w:val="50A12A22"/>
    <w:rsid w:val="50CA1482"/>
    <w:rsid w:val="50D04A59"/>
    <w:rsid w:val="50D16158"/>
    <w:rsid w:val="51314DDE"/>
    <w:rsid w:val="51A72AF0"/>
    <w:rsid w:val="52017953"/>
    <w:rsid w:val="521243CE"/>
    <w:rsid w:val="522D0A60"/>
    <w:rsid w:val="52717115"/>
    <w:rsid w:val="52C063E6"/>
    <w:rsid w:val="52D26C75"/>
    <w:rsid w:val="535D03CB"/>
    <w:rsid w:val="53D53D51"/>
    <w:rsid w:val="5442777C"/>
    <w:rsid w:val="545A39E7"/>
    <w:rsid w:val="546C249E"/>
    <w:rsid w:val="54705100"/>
    <w:rsid w:val="547E16ED"/>
    <w:rsid w:val="54B812C3"/>
    <w:rsid w:val="54EB3100"/>
    <w:rsid w:val="550F6DEF"/>
    <w:rsid w:val="551D177B"/>
    <w:rsid w:val="552C79A0"/>
    <w:rsid w:val="56501F87"/>
    <w:rsid w:val="5672096F"/>
    <w:rsid w:val="569357FD"/>
    <w:rsid w:val="56C82413"/>
    <w:rsid w:val="56DA01AE"/>
    <w:rsid w:val="570A2CFC"/>
    <w:rsid w:val="57181E9D"/>
    <w:rsid w:val="572A6523"/>
    <w:rsid w:val="579B29E6"/>
    <w:rsid w:val="57A81AFA"/>
    <w:rsid w:val="57CA1294"/>
    <w:rsid w:val="5818721B"/>
    <w:rsid w:val="5852496A"/>
    <w:rsid w:val="587A159C"/>
    <w:rsid w:val="58A0741D"/>
    <w:rsid w:val="58D66C86"/>
    <w:rsid w:val="58D72738"/>
    <w:rsid w:val="58FC583F"/>
    <w:rsid w:val="59664DC9"/>
    <w:rsid w:val="5A07073E"/>
    <w:rsid w:val="5A0D7B97"/>
    <w:rsid w:val="5A4F0C12"/>
    <w:rsid w:val="5A52645B"/>
    <w:rsid w:val="5A737E20"/>
    <w:rsid w:val="5A7746CA"/>
    <w:rsid w:val="5A835A3A"/>
    <w:rsid w:val="5A986A9F"/>
    <w:rsid w:val="5AC67D3B"/>
    <w:rsid w:val="5AF947C9"/>
    <w:rsid w:val="5AFA409D"/>
    <w:rsid w:val="5B012F22"/>
    <w:rsid w:val="5B5238CA"/>
    <w:rsid w:val="5BC44C0A"/>
    <w:rsid w:val="5BCA1CC1"/>
    <w:rsid w:val="5BCB668C"/>
    <w:rsid w:val="5C286A45"/>
    <w:rsid w:val="5CE45F29"/>
    <w:rsid w:val="5CE80FFF"/>
    <w:rsid w:val="5D081091"/>
    <w:rsid w:val="5D1217CA"/>
    <w:rsid w:val="5D395F05"/>
    <w:rsid w:val="5D51202A"/>
    <w:rsid w:val="5D6D0943"/>
    <w:rsid w:val="5DA80011"/>
    <w:rsid w:val="5DCA5FA9"/>
    <w:rsid w:val="5E646AA7"/>
    <w:rsid w:val="5E773E18"/>
    <w:rsid w:val="5EF54CCE"/>
    <w:rsid w:val="5F5B7B0A"/>
    <w:rsid w:val="5F6146EB"/>
    <w:rsid w:val="608108BD"/>
    <w:rsid w:val="60932FCA"/>
    <w:rsid w:val="6141056D"/>
    <w:rsid w:val="61470779"/>
    <w:rsid w:val="61554890"/>
    <w:rsid w:val="615C785F"/>
    <w:rsid w:val="61F85405"/>
    <w:rsid w:val="625E161E"/>
    <w:rsid w:val="62E80C7F"/>
    <w:rsid w:val="62EB698E"/>
    <w:rsid w:val="63367C3C"/>
    <w:rsid w:val="64202DC6"/>
    <w:rsid w:val="642D6933"/>
    <w:rsid w:val="649867DB"/>
    <w:rsid w:val="64A86918"/>
    <w:rsid w:val="64BF778C"/>
    <w:rsid w:val="660C769A"/>
    <w:rsid w:val="66747CBB"/>
    <w:rsid w:val="668120DB"/>
    <w:rsid w:val="66CB374F"/>
    <w:rsid w:val="66EC0FB4"/>
    <w:rsid w:val="67240E70"/>
    <w:rsid w:val="6782658C"/>
    <w:rsid w:val="67FE2A02"/>
    <w:rsid w:val="682D666D"/>
    <w:rsid w:val="68471869"/>
    <w:rsid w:val="687546F3"/>
    <w:rsid w:val="6882401D"/>
    <w:rsid w:val="689664D9"/>
    <w:rsid w:val="692A70DA"/>
    <w:rsid w:val="692B116A"/>
    <w:rsid w:val="69535A05"/>
    <w:rsid w:val="696F6F71"/>
    <w:rsid w:val="6987095D"/>
    <w:rsid w:val="6990454A"/>
    <w:rsid w:val="6A13342B"/>
    <w:rsid w:val="6A195131"/>
    <w:rsid w:val="6A1C6F99"/>
    <w:rsid w:val="6A4771DF"/>
    <w:rsid w:val="6B5947B4"/>
    <w:rsid w:val="6BA4047A"/>
    <w:rsid w:val="6BF72955"/>
    <w:rsid w:val="6C2A3612"/>
    <w:rsid w:val="6C663887"/>
    <w:rsid w:val="6CDC5A42"/>
    <w:rsid w:val="6D0B3D15"/>
    <w:rsid w:val="6D2E198A"/>
    <w:rsid w:val="6D6313BF"/>
    <w:rsid w:val="6D821C9F"/>
    <w:rsid w:val="6D926B67"/>
    <w:rsid w:val="6E8563B9"/>
    <w:rsid w:val="6EBF4713"/>
    <w:rsid w:val="6EC4739D"/>
    <w:rsid w:val="6ED05A8C"/>
    <w:rsid w:val="6EF47D55"/>
    <w:rsid w:val="6F1F325F"/>
    <w:rsid w:val="6F27465A"/>
    <w:rsid w:val="6F5E47A3"/>
    <w:rsid w:val="6F6542A5"/>
    <w:rsid w:val="6F9D72C1"/>
    <w:rsid w:val="6FB70357"/>
    <w:rsid w:val="6FC50CC6"/>
    <w:rsid w:val="6FCF4CB4"/>
    <w:rsid w:val="70546452"/>
    <w:rsid w:val="706842EC"/>
    <w:rsid w:val="70743533"/>
    <w:rsid w:val="7084521C"/>
    <w:rsid w:val="70847E58"/>
    <w:rsid w:val="70BB57EE"/>
    <w:rsid w:val="70E10EAD"/>
    <w:rsid w:val="70F51DC0"/>
    <w:rsid w:val="70FE0EE7"/>
    <w:rsid w:val="71802656"/>
    <w:rsid w:val="72380A60"/>
    <w:rsid w:val="72575A8A"/>
    <w:rsid w:val="725E2D0C"/>
    <w:rsid w:val="726E11A1"/>
    <w:rsid w:val="72E25AED"/>
    <w:rsid w:val="72F5623E"/>
    <w:rsid w:val="73260D68"/>
    <w:rsid w:val="735A1725"/>
    <w:rsid w:val="736203D9"/>
    <w:rsid w:val="738B5D82"/>
    <w:rsid w:val="73946FC4"/>
    <w:rsid w:val="73CF5C6F"/>
    <w:rsid w:val="74212243"/>
    <w:rsid w:val="747D4A95"/>
    <w:rsid w:val="74962C31"/>
    <w:rsid w:val="74C474E4"/>
    <w:rsid w:val="74DA502E"/>
    <w:rsid w:val="75823F55"/>
    <w:rsid w:val="75B94C44"/>
    <w:rsid w:val="760B35B4"/>
    <w:rsid w:val="766059C7"/>
    <w:rsid w:val="768D761D"/>
    <w:rsid w:val="76EC6F38"/>
    <w:rsid w:val="77095DF8"/>
    <w:rsid w:val="77175830"/>
    <w:rsid w:val="77882D05"/>
    <w:rsid w:val="77D777E8"/>
    <w:rsid w:val="784128E4"/>
    <w:rsid w:val="786D04BD"/>
    <w:rsid w:val="78741C20"/>
    <w:rsid w:val="78BD0BBB"/>
    <w:rsid w:val="78C81677"/>
    <w:rsid w:val="794102E6"/>
    <w:rsid w:val="79792D68"/>
    <w:rsid w:val="799728D3"/>
    <w:rsid w:val="79975EF4"/>
    <w:rsid w:val="79CF46E3"/>
    <w:rsid w:val="7A4571DC"/>
    <w:rsid w:val="7A4C797B"/>
    <w:rsid w:val="7A5C393B"/>
    <w:rsid w:val="7A8C355B"/>
    <w:rsid w:val="7AA04D2C"/>
    <w:rsid w:val="7AB66225"/>
    <w:rsid w:val="7ACC7EAD"/>
    <w:rsid w:val="7B5D56D6"/>
    <w:rsid w:val="7B5E2FB1"/>
    <w:rsid w:val="7BA7772C"/>
    <w:rsid w:val="7C3945CD"/>
    <w:rsid w:val="7C824DED"/>
    <w:rsid w:val="7C946DC4"/>
    <w:rsid w:val="7CD04806"/>
    <w:rsid w:val="7D16423D"/>
    <w:rsid w:val="7D45285A"/>
    <w:rsid w:val="7D990AA8"/>
    <w:rsid w:val="7D9B28CA"/>
    <w:rsid w:val="7DA46545"/>
    <w:rsid w:val="7DEB4D26"/>
    <w:rsid w:val="7E132AD5"/>
    <w:rsid w:val="7E4E2259"/>
    <w:rsid w:val="7F4C2DEE"/>
    <w:rsid w:val="7F6210EB"/>
    <w:rsid w:val="7FF21DC8"/>
  </w:rsids>
  <w:docVars>
    <w:docVar w:name="commondata" w:val="eyJoZGlkIjoiNjZmZTViOTQyZGE3YmI5YmRjYzQ4Y2VlMTQ2NzQ3MD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Char2"/>
    <w:unhideWhenUsed/>
    <w:qFormat/>
    <w:pPr>
      <w:adjustRightInd w:val="0"/>
      <w:spacing w:after="120" w:line="312" w:lineRule="atLeast"/>
      <w:textAlignment w:val="baseline"/>
    </w:pPr>
    <w:rPr>
      <w:kern w:val="0"/>
      <w:szCs w:val="20"/>
    </w:rPr>
  </w:style>
  <w:style w:type="paragraph" w:styleId="BalloonText">
    <w:name w:val="Balloon Text"/>
    <w:basedOn w:val="Normal"/>
    <w:link w:val="Char1"/>
    <w:uiPriority w:val="99"/>
    <w:semiHidden/>
    <w:unhideWhenUsed/>
    <w:qFormat/>
    <w:rPr>
      <w:rFonts w:asciiTheme="minorHAnsi" w:eastAsiaTheme="minorEastAsia" w:hAnsiTheme="minorHAnsi" w:cstheme="minorBidi"/>
      <w:sz w:val="18"/>
      <w:szCs w:val="18"/>
    </w:rPr>
  </w:style>
  <w:style w:type="paragraph" w:styleId="Footer">
    <w:name w:val="footer"/>
    <w:basedOn w:val="Normal"/>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unhideWhenUsed/>
    <w:qFormat/>
    <w:pPr>
      <w:widowControl/>
      <w:spacing w:before="100" w:beforeAutospacing="1" w:after="100" w:afterAutospacing="1"/>
      <w:jc w:val="left"/>
    </w:pPr>
    <w:rPr>
      <w:rFonts w:ascii="宋体" w:hAnsi="宋体" w:cs="宋体"/>
      <w:kern w:val="0"/>
      <w:sz w:val="24"/>
    </w:rPr>
  </w:style>
  <w:style w:type="character" w:styleId="Strong">
    <w:name w:val="Strong"/>
    <w:qFormat/>
    <w:rPr>
      <w:b/>
    </w:rPr>
  </w:style>
  <w:style w:type="character" w:styleId="Hyperlink">
    <w:name w:val="Hyperlink"/>
    <w:basedOn w:val="DefaultParagraphFont"/>
    <w:uiPriority w:val="99"/>
    <w:semiHidden/>
    <w:unhideWhenUsed/>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character" w:customStyle="1" w:styleId="Char2">
    <w:name w:val="正文文本 Char"/>
    <w:basedOn w:val="DefaultParagraphFont"/>
    <w:link w:val="BodyText"/>
    <w:qFormat/>
    <w:rPr>
      <w:rFonts w:ascii="Calibri" w:eastAsia="宋体" w:hAnsi="Calibri"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5.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jpe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9264</Words>
  <Characters>14403</Characters>
  <Application>Microsoft Office Word</Application>
  <DocSecurity>0</DocSecurity>
  <Lines>97</Lines>
  <Paragraphs>27</Paragraphs>
  <ScaleCrop>false</ScaleCrop>
  <Company/>
  <LinksUpToDate>false</LinksUpToDate>
  <CharactersWithSpaces>14446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lenovo</cp:lastModifiedBy>
  <cp:revision>13</cp:revision>
  <dcterms:created xsi:type="dcterms:W3CDTF">2019-12-17T03:45:00Z</dcterms:created>
  <dcterms:modified xsi:type="dcterms:W3CDTF">2022-12-23T07:05:15Z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