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tabs>
          <w:tab w:val="left" w:pos="5434"/>
        </w:tabs>
        <w:kinsoku/>
        <w:wordWrap/>
        <w:overflowPunct/>
        <w:topLinePunct w:val="0"/>
        <w:autoSpaceDE/>
        <w:autoSpaceDN/>
        <w:bidi w:val="0"/>
        <w:adjustRightInd/>
        <w:snapToGrid/>
        <w:jc w:val="both"/>
        <w:textAlignment w:val="auto"/>
        <w:rPr>
          <w:rFonts w:hint="eastAsia" w:ascii="宋体" w:hAnsi="宋体" w:eastAsia="宋体" w:cs="宋体"/>
          <w:b/>
          <w:bCs/>
          <w:sz w:val="30"/>
          <w:szCs w:val="30"/>
          <w:lang w:val="en-US" w:eastAsia="zh-CN"/>
        </w:rPr>
      </w:pPr>
      <w:r>
        <w:rPr>
          <w:rFonts w:hint="eastAsia" w:ascii="宋体" w:hAnsi="宋体" w:eastAsia="宋体" w:cs="宋体"/>
          <w:b/>
          <w:bCs/>
          <w:sz w:val="30"/>
          <w:szCs w:val="30"/>
          <w:lang w:val="en-US" w:eastAsia="zh-CN"/>
        </w:rPr>
        <w:tab/>
      </w:r>
    </w:p>
    <w:tbl>
      <w:tblPr>
        <w:tblStyle w:val="12"/>
        <w:tblW w:w="874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47"/>
        <w:gridCol w:w="725"/>
        <w:gridCol w:w="2351"/>
        <w:gridCol w:w="255"/>
        <w:gridCol w:w="801"/>
        <w:gridCol w:w="873"/>
        <w:gridCol w:w="120"/>
        <w:gridCol w:w="1014"/>
        <w:gridCol w:w="105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7" w:hRule="atLeast"/>
        </w:trPr>
        <w:tc>
          <w:tcPr>
            <w:tcW w:w="1547" w:type="dxa"/>
            <w:vAlign w:val="center"/>
          </w:tcPr>
          <w:p>
            <w:pPr>
              <w:jc w:val="center"/>
              <w:rPr>
                <w:rFonts w:hint="eastAsia" w:ascii="宋体" w:hAnsi="宋体" w:eastAsia="宋体" w:cs="宋体"/>
                <w:b/>
                <w:bCs/>
                <w:sz w:val="24"/>
                <w:szCs w:val="24"/>
              </w:rPr>
            </w:pPr>
            <w:r>
              <w:rPr>
                <w:rFonts w:hint="eastAsia" w:ascii="宋体" w:hAnsi="宋体" w:eastAsia="宋体" w:cs="宋体"/>
                <w:b/>
                <w:bCs/>
                <w:sz w:val="24"/>
                <w:szCs w:val="24"/>
              </w:rPr>
              <w:t>课题</w:t>
            </w:r>
          </w:p>
        </w:tc>
        <w:tc>
          <w:tcPr>
            <w:tcW w:w="3331" w:type="dxa"/>
            <w:gridSpan w:val="3"/>
            <w:vAlign w:val="center"/>
          </w:tcPr>
          <w:p>
            <w:pPr>
              <w:spacing w:line="240" w:lineRule="auto"/>
              <w:ind w:left="240" w:hanging="240" w:hangingChars="100"/>
              <w:jc w:val="left"/>
              <w:rPr>
                <w:rFonts w:hint="eastAsia" w:ascii="宋体" w:hAnsi="宋体" w:eastAsia="宋体" w:cs="宋体"/>
                <w:b/>
                <w:bCs/>
                <w:sz w:val="24"/>
                <w:szCs w:val="24"/>
              </w:rPr>
            </w:pPr>
            <w:r>
              <w:rPr>
                <w:rStyle w:val="19"/>
                <w:rFonts w:hint="default" w:ascii="Times New Roman" w:hAnsi="Times New Roman" w:eastAsia="宋体" w:cs="Times New Roman"/>
                <w:b w:val="0"/>
                <w:bCs w:val="0"/>
                <w:kern w:val="0"/>
                <w:sz w:val="24"/>
                <w:szCs w:val="24"/>
              </w:rPr>
              <w:t>Unit</w:t>
            </w:r>
            <w:r>
              <w:rPr>
                <w:rStyle w:val="19"/>
                <w:rFonts w:hint="eastAsia" w:ascii="Times New Roman" w:hAnsi="Times New Roman" w:eastAsia="宋体" w:cs="Times New Roman"/>
                <w:b w:val="0"/>
                <w:bCs w:val="0"/>
                <w:kern w:val="0"/>
                <w:sz w:val="24"/>
                <w:szCs w:val="24"/>
                <w:lang w:val="en-US" w:eastAsia="zh-CN"/>
              </w:rPr>
              <w:t xml:space="preserve"> 5 </w:t>
            </w:r>
            <w:r>
              <w:rPr>
                <w:rFonts w:hint="eastAsia" w:ascii="Times New Roman" w:hAnsi="Times New Roman" w:eastAsia="宋体" w:cs="Times New Roman"/>
                <w:sz w:val="24"/>
                <w:szCs w:val="24"/>
                <w:lang w:val="en-US" w:eastAsia="zh-CN"/>
              </w:rPr>
              <w:t>Do you want to watch a game show</w:t>
            </w:r>
            <w:r>
              <w:rPr>
                <w:rFonts w:ascii="Times New Roman" w:hAnsi="Times New Roman" w:cs="Times New Roman"/>
                <w:sz w:val="24"/>
                <w:szCs w:val="24"/>
              </w:rPr>
              <w:t>?</w:t>
            </w:r>
            <w:r>
              <w:rPr>
                <w:rFonts w:hint="eastAsia" w:ascii="Times New Roman" w:hAnsi="Times New Roman" w:cs="Times New Roman"/>
                <w:sz w:val="24"/>
                <w:szCs w:val="24"/>
                <w:lang w:val="en-US" w:eastAsia="zh-CN"/>
              </w:rPr>
              <w:t xml:space="preserve"> </w:t>
            </w:r>
            <w:r>
              <w:rPr>
                <w:rStyle w:val="19"/>
                <w:rFonts w:hint="default" w:ascii="Times New Roman" w:hAnsi="Times New Roman" w:eastAsia="宋体" w:cs="Times New Roman"/>
                <w:b w:val="0"/>
                <w:bCs w:val="0"/>
                <w:kern w:val="0"/>
                <w:sz w:val="24"/>
                <w:szCs w:val="24"/>
                <w:lang w:val="en-US" w:eastAsia="zh-CN"/>
              </w:rPr>
              <w:t>Section</w:t>
            </w:r>
            <w:r>
              <w:rPr>
                <w:rStyle w:val="19"/>
                <w:rFonts w:hint="eastAsia" w:ascii="Times New Roman" w:hAnsi="Times New Roman" w:eastAsia="宋体" w:cs="Times New Roman"/>
                <w:b w:val="0"/>
                <w:bCs w:val="0"/>
                <w:kern w:val="0"/>
                <w:sz w:val="24"/>
                <w:szCs w:val="24"/>
                <w:lang w:val="en-US" w:eastAsia="zh-CN"/>
              </w:rPr>
              <w:t>B</w:t>
            </w:r>
            <w:r>
              <w:rPr>
                <w:rFonts w:hint="default" w:ascii="Times New Roman" w:hAnsi="Times New Roman" w:eastAsia="宋体" w:cs="Times New Roman"/>
                <w:b w:val="0"/>
                <w:bCs w:val="0"/>
                <w:sz w:val="24"/>
                <w:szCs w:val="24"/>
              </w:rPr>
              <w:t>(</w:t>
            </w:r>
            <w:r>
              <w:rPr>
                <w:rFonts w:hint="eastAsia" w:ascii="Times New Roman" w:hAnsi="Times New Roman" w:eastAsia="宋体" w:cs="Times New Roman"/>
                <w:b w:val="0"/>
                <w:bCs w:val="0"/>
                <w:sz w:val="24"/>
                <w:szCs w:val="24"/>
                <w:lang w:val="en-US" w:eastAsia="zh-CN"/>
              </w:rPr>
              <w:t>1a-1d</w:t>
            </w:r>
            <w:r>
              <w:rPr>
                <w:rFonts w:hint="default" w:ascii="Times New Roman" w:hAnsi="Times New Roman" w:eastAsia="宋体" w:cs="Times New Roman"/>
                <w:b w:val="0"/>
                <w:bCs w:val="0"/>
                <w:sz w:val="24"/>
                <w:szCs w:val="24"/>
              </w:rPr>
              <w:t>)</w:t>
            </w:r>
          </w:p>
        </w:tc>
        <w:tc>
          <w:tcPr>
            <w:tcW w:w="801" w:type="dxa"/>
            <w:vAlign w:val="center"/>
          </w:tcPr>
          <w:p>
            <w:pPr>
              <w:widowControl/>
              <w:jc w:val="center"/>
              <w:rPr>
                <w:rFonts w:hint="eastAsia" w:ascii="宋体" w:hAnsi="宋体" w:eastAsia="宋体" w:cs="宋体"/>
                <w:b/>
                <w:bCs/>
                <w:sz w:val="24"/>
                <w:szCs w:val="24"/>
                <w:lang w:eastAsia="zh-CN"/>
              </w:rPr>
            </w:pPr>
            <w:r>
              <w:rPr>
                <w:rFonts w:hint="eastAsia" w:ascii="宋体" w:hAnsi="宋体" w:eastAsia="宋体" w:cs="宋体"/>
                <w:b/>
                <w:bCs/>
                <w:sz w:val="24"/>
                <w:szCs w:val="24"/>
                <w:lang w:val="en-US" w:eastAsia="zh-CN"/>
              </w:rPr>
              <w:t>学段</w:t>
            </w:r>
          </w:p>
        </w:tc>
        <w:tc>
          <w:tcPr>
            <w:tcW w:w="993" w:type="dxa"/>
            <w:gridSpan w:val="2"/>
            <w:vAlign w:val="center"/>
          </w:tcPr>
          <w:p>
            <w:pPr>
              <w:jc w:val="center"/>
              <w:rPr>
                <w:rFonts w:hint="eastAsia" w:ascii="宋体" w:hAnsi="宋体" w:eastAsia="宋体" w:cs="宋体"/>
                <w:b/>
                <w:bCs/>
                <w:sz w:val="24"/>
                <w:szCs w:val="24"/>
                <w:lang w:val="en-US" w:eastAsia="zh-CN"/>
              </w:rPr>
            </w:pPr>
            <w:r>
              <w:rPr>
                <w:rFonts w:hint="eastAsia" w:ascii="宋体" w:hAnsi="宋体" w:eastAsia="宋体" w:cs="宋体"/>
                <w:b w:val="0"/>
                <w:bCs w:val="0"/>
                <w:sz w:val="24"/>
                <w:szCs w:val="24"/>
                <w:lang w:val="en-US" w:eastAsia="zh-CN"/>
              </w:rPr>
              <w:t>初中</w:t>
            </w:r>
          </w:p>
        </w:tc>
        <w:tc>
          <w:tcPr>
            <w:tcW w:w="1014" w:type="dxa"/>
            <w:vAlign w:val="center"/>
          </w:tcPr>
          <w:p>
            <w:pPr>
              <w:jc w:val="center"/>
              <w:rPr>
                <w:rFonts w:hint="eastAsia" w:ascii="宋体" w:hAnsi="宋体" w:eastAsia="宋体" w:cs="宋体"/>
                <w:b/>
                <w:bCs/>
                <w:sz w:val="24"/>
                <w:szCs w:val="24"/>
                <w:lang w:val="en-US" w:eastAsia="zh-CN"/>
              </w:rPr>
            </w:pPr>
            <w:r>
              <w:rPr>
                <w:rFonts w:hint="eastAsia" w:ascii="宋体" w:hAnsi="宋体" w:eastAsia="宋体" w:cs="宋体"/>
                <w:b/>
                <w:bCs/>
                <w:sz w:val="24"/>
                <w:szCs w:val="24"/>
                <w:lang w:val="en-US" w:eastAsia="zh-CN"/>
              </w:rPr>
              <w:t>年级</w:t>
            </w:r>
          </w:p>
        </w:tc>
        <w:tc>
          <w:tcPr>
            <w:tcW w:w="1059" w:type="dxa"/>
            <w:vAlign w:val="center"/>
          </w:tcPr>
          <w:p>
            <w:pPr>
              <w:jc w:val="center"/>
              <w:rPr>
                <w:rFonts w:hint="default" w:ascii="宋体" w:hAnsi="宋体" w:eastAsia="宋体" w:cs="宋体"/>
                <w:sz w:val="24"/>
                <w:szCs w:val="24"/>
                <w:lang w:val="en-US" w:eastAsia="zh-CN"/>
              </w:rPr>
            </w:pPr>
            <w:r>
              <w:rPr>
                <w:rFonts w:hint="eastAsia" w:ascii="宋体" w:hAnsi="宋体" w:eastAsia="宋体" w:cs="宋体"/>
                <w:sz w:val="24"/>
                <w:szCs w:val="24"/>
                <w:lang w:val="en-US" w:eastAsia="zh-CN"/>
              </w:rPr>
              <w:t>八</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5" w:hRule="atLeast"/>
        </w:trPr>
        <w:tc>
          <w:tcPr>
            <w:tcW w:w="1547" w:type="dxa"/>
            <w:vAlign w:val="center"/>
          </w:tcPr>
          <w:p>
            <w:pPr>
              <w:jc w:val="center"/>
              <w:rPr>
                <w:rFonts w:hint="default" w:ascii="Times New Roman" w:hAnsi="Times New Roman" w:eastAsia="宋体" w:cs="Times New Roman"/>
                <w:b/>
                <w:bCs/>
                <w:sz w:val="24"/>
                <w:szCs w:val="24"/>
              </w:rPr>
            </w:pPr>
            <w:r>
              <w:rPr>
                <w:rFonts w:hint="default" w:ascii="Times New Roman" w:hAnsi="Times New Roman" w:eastAsia="宋体" w:cs="Times New Roman"/>
                <w:b/>
                <w:bCs/>
                <w:sz w:val="24"/>
                <w:szCs w:val="24"/>
              </w:rPr>
              <w:t>课型</w:t>
            </w:r>
          </w:p>
        </w:tc>
        <w:tc>
          <w:tcPr>
            <w:tcW w:w="3331" w:type="dxa"/>
            <w:gridSpan w:val="3"/>
            <w:vAlign w:val="center"/>
          </w:tcPr>
          <w:p>
            <w:pPr>
              <w:jc w:val="center"/>
              <w:rPr>
                <w:rFonts w:hint="default" w:ascii="Times New Roman" w:hAnsi="Times New Roman" w:eastAsia="宋体" w:cs="Times New Roman"/>
                <w:b/>
                <w:bCs/>
                <w:sz w:val="24"/>
                <w:szCs w:val="24"/>
                <w:lang w:val="en-US" w:eastAsia="zh-CN"/>
              </w:rPr>
            </w:pPr>
            <w:r>
              <w:rPr>
                <w:rFonts w:hint="default" w:ascii="Times New Roman" w:hAnsi="Times New Roman" w:eastAsia="宋体" w:cs="Times New Roman"/>
                <w:b w:val="0"/>
                <w:bCs w:val="0"/>
                <w:sz w:val="24"/>
                <w:szCs w:val="24"/>
                <w:lang w:val="en-US" w:eastAsia="zh-CN"/>
              </w:rPr>
              <w:t>听说课</w:t>
            </w:r>
          </w:p>
        </w:tc>
        <w:tc>
          <w:tcPr>
            <w:tcW w:w="801" w:type="dxa"/>
            <w:vAlign w:val="center"/>
          </w:tcPr>
          <w:p>
            <w:pPr>
              <w:widowControl/>
              <w:jc w:val="center"/>
              <w:rPr>
                <w:rFonts w:hint="default" w:ascii="Times New Roman" w:hAnsi="Times New Roman" w:eastAsia="宋体" w:cs="Times New Roman"/>
                <w:b/>
                <w:bCs/>
                <w:sz w:val="24"/>
                <w:szCs w:val="24"/>
              </w:rPr>
            </w:pPr>
            <w:r>
              <w:rPr>
                <w:rFonts w:hint="default" w:ascii="Times New Roman" w:hAnsi="Times New Roman" w:eastAsia="宋体" w:cs="Times New Roman"/>
                <w:b/>
                <w:bCs/>
                <w:sz w:val="24"/>
                <w:szCs w:val="24"/>
              </w:rPr>
              <w:t>课时</w:t>
            </w:r>
          </w:p>
        </w:tc>
        <w:tc>
          <w:tcPr>
            <w:tcW w:w="993" w:type="dxa"/>
            <w:gridSpan w:val="2"/>
            <w:vAlign w:val="center"/>
          </w:tcPr>
          <w:p>
            <w:pPr>
              <w:jc w:val="center"/>
              <w:rPr>
                <w:rFonts w:hint="default" w:ascii="Times New Roman" w:hAnsi="Times New Roman" w:eastAsia="宋体" w:cs="Times New Roman"/>
                <w:b/>
                <w:bCs/>
                <w:sz w:val="24"/>
                <w:szCs w:val="24"/>
                <w:lang w:val="en-US" w:eastAsia="zh-CN"/>
              </w:rPr>
            </w:pPr>
            <w:r>
              <w:rPr>
                <w:rFonts w:hint="default" w:ascii="Times New Roman" w:hAnsi="Times New Roman" w:eastAsia="宋体" w:cs="Times New Roman"/>
                <w:b w:val="0"/>
                <w:bCs w:val="0"/>
                <w:sz w:val="24"/>
                <w:szCs w:val="24"/>
                <w:lang w:val="en-US" w:eastAsia="zh-CN"/>
              </w:rPr>
              <w:t>3</w:t>
            </w:r>
          </w:p>
        </w:tc>
        <w:tc>
          <w:tcPr>
            <w:tcW w:w="1014" w:type="dxa"/>
            <w:vAlign w:val="center"/>
          </w:tcPr>
          <w:p>
            <w:pPr>
              <w:jc w:val="center"/>
              <w:rPr>
                <w:rFonts w:hint="default" w:ascii="Times New Roman" w:hAnsi="Times New Roman" w:eastAsia="宋体" w:cs="Times New Roman"/>
                <w:b/>
                <w:bCs/>
                <w:sz w:val="24"/>
                <w:szCs w:val="24"/>
                <w:lang w:val="en-US" w:eastAsia="zh-CN"/>
              </w:rPr>
            </w:pPr>
            <w:r>
              <w:rPr>
                <w:rFonts w:hint="default" w:ascii="Times New Roman" w:hAnsi="Times New Roman" w:eastAsia="宋体" w:cs="Times New Roman"/>
                <w:b/>
                <w:bCs/>
                <w:sz w:val="24"/>
                <w:szCs w:val="24"/>
                <w:lang w:val="en-US" w:eastAsia="zh-CN"/>
              </w:rPr>
              <w:t>学科</w:t>
            </w:r>
          </w:p>
        </w:tc>
        <w:tc>
          <w:tcPr>
            <w:tcW w:w="1059" w:type="dxa"/>
            <w:vAlign w:val="center"/>
          </w:tcPr>
          <w:p>
            <w:pPr>
              <w:jc w:val="center"/>
              <w:rPr>
                <w:rFonts w:hint="default" w:ascii="Times New Roman" w:hAnsi="Times New Roman" w:eastAsia="宋体" w:cs="Times New Roman"/>
                <w:b/>
                <w:bCs/>
                <w:sz w:val="24"/>
                <w:szCs w:val="24"/>
                <w:lang w:val="en-US" w:eastAsia="zh-CN"/>
              </w:rPr>
            </w:pPr>
            <w:r>
              <w:rPr>
                <w:rFonts w:hint="default" w:ascii="Times New Roman" w:hAnsi="Times New Roman" w:eastAsia="宋体" w:cs="Times New Roman"/>
                <w:b w:val="0"/>
                <w:bCs w:val="0"/>
                <w:sz w:val="24"/>
                <w:szCs w:val="24"/>
                <w:lang w:val="en-US" w:eastAsia="zh-CN"/>
              </w:rPr>
              <w:t>English</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7" w:hRule="atLeast"/>
        </w:trPr>
        <w:tc>
          <w:tcPr>
            <w:tcW w:w="1547" w:type="dxa"/>
            <w:vAlign w:val="center"/>
          </w:tcPr>
          <w:p>
            <w:pPr>
              <w:jc w:val="center"/>
              <w:rPr>
                <w:rFonts w:hint="eastAsia" w:ascii="宋体" w:hAnsi="宋体" w:eastAsia="宋体" w:cs="宋体"/>
                <w:b/>
                <w:bCs/>
                <w:sz w:val="24"/>
                <w:szCs w:val="24"/>
                <w:lang w:val="en-US" w:eastAsia="zh-CN"/>
              </w:rPr>
            </w:pPr>
            <w:r>
              <w:rPr>
                <w:rFonts w:hint="eastAsia" w:ascii="宋体" w:hAnsi="宋体" w:eastAsia="宋体" w:cs="宋体"/>
                <w:b/>
                <w:bCs/>
                <w:sz w:val="24"/>
                <w:szCs w:val="24"/>
                <w:lang w:val="en-US" w:eastAsia="zh-CN"/>
              </w:rPr>
              <w:t>单元</w:t>
            </w:r>
          </w:p>
          <w:p>
            <w:pPr>
              <w:jc w:val="center"/>
              <w:rPr>
                <w:rFonts w:hint="default" w:ascii="宋体" w:hAnsi="宋体" w:eastAsia="宋体" w:cs="宋体"/>
                <w:b/>
                <w:bCs/>
                <w:sz w:val="24"/>
                <w:szCs w:val="24"/>
                <w:lang w:val="en-US" w:eastAsia="zh-CN"/>
              </w:rPr>
            </w:pPr>
            <w:r>
              <w:rPr>
                <w:rFonts w:hint="eastAsia" w:ascii="宋体" w:hAnsi="宋体" w:eastAsia="宋体" w:cs="宋体"/>
                <w:b/>
                <w:bCs/>
                <w:sz w:val="24"/>
                <w:szCs w:val="24"/>
                <w:lang w:val="en-US" w:eastAsia="zh-CN"/>
              </w:rPr>
              <w:t>主题分析</w:t>
            </w:r>
          </w:p>
        </w:tc>
        <w:tc>
          <w:tcPr>
            <w:tcW w:w="7198" w:type="dxa"/>
            <w:gridSpan w:val="8"/>
            <w:vAlign w:val="center"/>
          </w:tcPr>
          <w:p>
            <w:pPr>
              <w:numPr>
                <w:ilvl w:val="0"/>
                <w:numId w:val="0"/>
              </w:numPr>
              <w:spacing w:line="240" w:lineRule="auto"/>
              <w:ind w:firstLine="480" w:firstLineChars="200"/>
              <w:jc w:val="both"/>
              <w:rPr>
                <w:rStyle w:val="14"/>
                <w:rFonts w:hint="default" w:ascii="Times New Roman" w:hAnsi="Times New Roman" w:cs="Times New Roman"/>
                <w:b w:val="0"/>
                <w:sz w:val="24"/>
                <w:szCs w:val="24"/>
              </w:rPr>
            </w:pPr>
          </w:p>
          <w:p>
            <w:pPr>
              <w:numPr>
                <w:ilvl w:val="0"/>
                <w:numId w:val="0"/>
              </w:numPr>
              <w:ind w:firstLine="480" w:firstLineChars="200"/>
              <w:jc w:val="both"/>
              <w:rPr>
                <w:rFonts w:hint="eastAsia" w:ascii="Times New Roman" w:hAnsi="Times New Roman" w:eastAsia="宋体"/>
                <w:b w:val="0"/>
                <w:bCs w:val="0"/>
                <w:sz w:val="24"/>
                <w:szCs w:val="24"/>
                <w:lang w:val="en-US" w:eastAsia="zh-CN"/>
              </w:rPr>
            </w:pPr>
            <w:r>
              <w:rPr>
                <w:rFonts w:hint="eastAsia" w:ascii="Times New Roman" w:hAnsi="Times New Roman" w:eastAsia="宋体"/>
                <w:b w:val="0"/>
                <w:bCs w:val="0"/>
                <w:sz w:val="24"/>
                <w:szCs w:val="24"/>
                <w:lang w:val="en-US" w:eastAsia="zh-CN"/>
              </w:rPr>
              <w:t>本单元主题属于“人与自我”和“人与社会”范畴，涉及“个人喜好与情感表达”和“中外影视中的文化价值和作品赏析”。</w:t>
            </w:r>
          </w:p>
          <w:p>
            <w:pPr>
              <w:numPr>
                <w:ilvl w:val="0"/>
                <w:numId w:val="0"/>
              </w:numPr>
              <w:spacing w:line="240" w:lineRule="auto"/>
              <w:ind w:firstLine="488" w:firstLineChars="200"/>
              <w:jc w:val="both"/>
              <w:rPr>
                <w:rFonts w:hint="default" w:ascii="Times New Roman" w:hAnsi="Times New Roman" w:cs="Times New Roman"/>
                <w:spacing w:val="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91" w:hRule="atLeast"/>
        </w:trPr>
        <w:tc>
          <w:tcPr>
            <w:tcW w:w="1547" w:type="dxa"/>
            <w:vAlign w:val="center"/>
          </w:tcPr>
          <w:p>
            <w:pPr>
              <w:jc w:val="center"/>
              <w:rPr>
                <w:rFonts w:hint="default" w:ascii="宋体" w:hAnsi="宋体" w:eastAsia="宋体" w:cs="宋体"/>
                <w:b/>
                <w:bCs/>
                <w:sz w:val="24"/>
                <w:szCs w:val="24"/>
                <w:lang w:val="en-US"/>
              </w:rPr>
            </w:pPr>
            <w:r>
              <w:rPr>
                <w:rFonts w:hint="eastAsia" w:ascii="宋体" w:hAnsi="宋体" w:eastAsia="宋体" w:cs="宋体"/>
                <w:b/>
                <w:bCs/>
                <w:sz w:val="24"/>
                <w:szCs w:val="24"/>
                <w:lang w:val="en-US" w:eastAsia="zh-CN"/>
              </w:rPr>
              <w:t>文本解读</w:t>
            </w:r>
          </w:p>
        </w:tc>
        <w:tc>
          <w:tcPr>
            <w:tcW w:w="7198" w:type="dxa"/>
            <w:gridSpan w:val="8"/>
            <w:vAlign w:val="center"/>
          </w:tcPr>
          <w:p>
            <w:pPr>
              <w:spacing w:line="240" w:lineRule="auto"/>
              <w:jc w:val="both"/>
              <w:rPr>
                <w:rFonts w:ascii="Times New Roman" w:hAnsi="Times New Roman" w:cs="Times New Roman" w:eastAsiaTheme="minorEastAsia"/>
                <w:sz w:val="24"/>
                <w:szCs w:val="24"/>
              </w:rPr>
            </w:pPr>
            <w:r>
              <w:rPr>
                <w:rFonts w:ascii="Times New Roman" w:hAnsi="Times New Roman" w:cs="Times New Roman" w:eastAsiaTheme="minorEastAsia"/>
                <w:b/>
                <w:sz w:val="24"/>
                <w:szCs w:val="24"/>
              </w:rPr>
              <w:t>What:</w:t>
            </w:r>
            <w:r>
              <w:rPr>
                <w:rFonts w:ascii="Times New Roman" w:hAnsi="Times New Roman" w:cs="Times New Roman" w:eastAsiaTheme="minorEastAsia"/>
                <w:sz w:val="24"/>
                <w:szCs w:val="24"/>
              </w:rPr>
              <w:t>本课时听力语篇中,John和Mary分别讨论了他们对不同类型的电影和电视节目的看法,以及各自喜好的原因。</w:t>
            </w:r>
          </w:p>
          <w:p>
            <w:pPr>
              <w:spacing w:line="240" w:lineRule="auto"/>
              <w:jc w:val="both"/>
              <w:rPr>
                <w:rFonts w:ascii="Times New Roman" w:hAnsi="Times New Roman" w:cs="Times New Roman" w:eastAsiaTheme="minorEastAsia"/>
                <w:sz w:val="24"/>
                <w:szCs w:val="24"/>
              </w:rPr>
            </w:pPr>
            <w:r>
              <w:rPr>
                <w:rFonts w:ascii="Times New Roman" w:hAnsi="Times New Roman" w:cs="Times New Roman" w:eastAsiaTheme="minorEastAsia"/>
                <w:b/>
                <w:sz w:val="24"/>
                <w:szCs w:val="24"/>
              </w:rPr>
              <w:t>Why:</w:t>
            </w:r>
            <w:r>
              <w:rPr>
                <w:rFonts w:ascii="Times New Roman" w:hAnsi="Times New Roman" w:cs="Times New Roman" w:eastAsiaTheme="minorEastAsia"/>
                <w:sz w:val="24"/>
                <w:szCs w:val="24"/>
              </w:rPr>
              <w:t>学生对于“电视节目”这一话题已经非常熟悉,在此基础上扩充有关电影类型的词汇,新知识在已有知识的基础上逐步地扩展和延伸,循序渐进,有助于学生的理解和接受。</w:t>
            </w:r>
          </w:p>
          <w:p>
            <w:pPr>
              <w:autoSpaceDE w:val="0"/>
              <w:autoSpaceDN w:val="0"/>
              <w:adjustRightInd w:val="0"/>
              <w:spacing w:line="240" w:lineRule="auto"/>
              <w:jc w:val="left"/>
              <w:rPr>
                <w:rFonts w:hint="default" w:ascii="Times New Roman" w:hAnsi="Times New Roman" w:eastAsia="宋体" w:cs="Times New Roman"/>
                <w:b w:val="0"/>
                <w:bCs w:val="0"/>
                <w:color w:val="000000"/>
                <w:kern w:val="0"/>
                <w:sz w:val="24"/>
                <w:szCs w:val="24"/>
                <w:lang w:val="en-US" w:eastAsia="zh-CN" w:bidi="ar"/>
              </w:rPr>
            </w:pPr>
            <w:r>
              <w:rPr>
                <w:rFonts w:hint="default" w:ascii="Times New Roman" w:hAnsi="Times New Roman" w:eastAsia="宋体" w:cs="Times New Roman"/>
                <w:b/>
                <w:sz w:val="24"/>
                <w:szCs w:val="24"/>
              </w:rPr>
              <w:t>How:</w:t>
            </w:r>
            <w:r>
              <w:rPr>
                <w:rFonts w:ascii="Times New Roman" w:hAnsi="Times New Roman" w:cs="Times New Roman"/>
                <w:kern w:val="0"/>
                <w:sz w:val="24"/>
                <w:szCs w:val="24"/>
                <w:lang w:val="zh-CN"/>
              </w:rPr>
              <w:t>1a-1d以听说训练为主。活动1a以Section A中学习的几种电视节目为基础，补充了四种电影类型，即：comedy</w:t>
            </w:r>
            <w:r>
              <w:rPr>
                <w:rFonts w:hint="eastAsia" w:ascii="Times New Roman" w:hAnsi="Times New Roman" w:cs="Times New Roman"/>
                <w:kern w:val="0"/>
                <w:sz w:val="24"/>
                <w:szCs w:val="24"/>
                <w:lang w:val="zh-CN"/>
              </w:rPr>
              <w:t>,</w:t>
            </w:r>
            <w:r>
              <w:rPr>
                <w:rFonts w:ascii="Times New Roman" w:hAnsi="Times New Roman" w:cs="Times New Roman"/>
                <w:kern w:val="0"/>
                <w:sz w:val="24"/>
                <w:szCs w:val="24"/>
                <w:lang w:val="zh-CN"/>
              </w:rPr>
              <w:t xml:space="preserve"> action movie</w:t>
            </w:r>
            <w:r>
              <w:rPr>
                <w:rFonts w:hint="eastAsia" w:ascii="Times New Roman" w:hAnsi="Times New Roman" w:cs="Times New Roman"/>
                <w:kern w:val="0"/>
                <w:sz w:val="24"/>
                <w:szCs w:val="24"/>
                <w:lang w:val="zh-CN"/>
              </w:rPr>
              <w:t>,</w:t>
            </w:r>
            <w:r>
              <w:rPr>
                <w:rFonts w:ascii="Times New Roman" w:hAnsi="Times New Roman" w:cs="Times New Roman"/>
                <w:kern w:val="0"/>
                <w:sz w:val="24"/>
                <w:szCs w:val="24"/>
                <w:lang w:val="zh-CN"/>
              </w:rPr>
              <w:t xml:space="preserve"> cartoon</w:t>
            </w:r>
            <w:r>
              <w:rPr>
                <w:rFonts w:hint="eastAsia" w:ascii="Times New Roman" w:hAnsi="Times New Roman" w:cs="Times New Roman"/>
                <w:kern w:val="0"/>
                <w:sz w:val="24"/>
                <w:szCs w:val="24"/>
                <w:lang w:val="zh-CN"/>
              </w:rPr>
              <w:t>,</w:t>
            </w:r>
            <w:r>
              <w:rPr>
                <w:rFonts w:ascii="Times New Roman" w:hAnsi="Times New Roman" w:cs="Times New Roman"/>
                <w:kern w:val="0"/>
                <w:sz w:val="24"/>
                <w:szCs w:val="24"/>
                <w:lang w:val="zh-CN"/>
              </w:rPr>
              <w:t xml:space="preserve"> scary movie，还呈现了描述这些电视节目和电影类型的形容词，这些词汇将在随后的听力对话中出现，因此，1a便是听前的词汇准备阶段。lb-1c的听力对话</w:t>
            </w:r>
            <w:r>
              <w:rPr>
                <w:rFonts w:cs="Times New Roman" w:asciiTheme="minorEastAsia" w:hAnsiTheme="minorEastAsia"/>
                <w:kern w:val="0"/>
                <w:sz w:val="24"/>
                <w:szCs w:val="24"/>
                <w:lang w:val="zh-CN"/>
              </w:rPr>
              <w:t>将“电视节目”和“电影”两</w:t>
            </w:r>
            <w:r>
              <w:rPr>
                <w:rFonts w:ascii="Times New Roman" w:hAnsi="Times New Roman" w:cs="Times New Roman"/>
                <w:kern w:val="0"/>
                <w:sz w:val="24"/>
                <w:szCs w:val="24"/>
                <w:lang w:val="zh-CN"/>
              </w:rPr>
              <w:t>个话题融合，再现了谈论计划和谈论对上述事物的喜好的语言功能，并使用1a中的形容词进一步深入讨论不同的电视节目和电影类型，从而让学生体会目标语言在真实语境中的综合运用。1b先让学生关注对话中出现的形容词，1c再让学生判断对话中这些形容词描述的是哪种电视节目或电影类型，两步任务链的设计分解了听力活动的难度。1d要求学生把听力信息转换成语段信息，然后尝试谈论自己喜欢的电视节目或电影类型，并陈述原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547" w:type="dxa"/>
            <w:vAlign w:val="center"/>
          </w:tcPr>
          <w:p>
            <w:pPr>
              <w:jc w:val="center"/>
              <w:rPr>
                <w:rFonts w:hint="default" w:ascii="宋体" w:hAnsi="宋体" w:eastAsia="宋体" w:cs="宋体"/>
                <w:b/>
                <w:bCs/>
                <w:sz w:val="24"/>
                <w:szCs w:val="24"/>
                <w:lang w:val="en-US" w:eastAsia="zh-CN"/>
              </w:rPr>
            </w:pPr>
            <w:r>
              <w:rPr>
                <w:rFonts w:hint="eastAsia" w:ascii="宋体" w:hAnsi="宋体" w:eastAsia="宋体" w:cs="宋体"/>
                <w:b/>
                <w:bCs/>
                <w:sz w:val="24"/>
                <w:szCs w:val="24"/>
                <w:lang w:val="en-US" w:eastAsia="zh-CN"/>
              </w:rPr>
              <w:t>学情分析</w:t>
            </w:r>
          </w:p>
        </w:tc>
        <w:tc>
          <w:tcPr>
            <w:tcW w:w="7198" w:type="dxa"/>
            <w:gridSpan w:val="8"/>
            <w:vAlign w:val="center"/>
          </w:tcPr>
          <w:p>
            <w:pPr>
              <w:spacing w:line="240" w:lineRule="auto"/>
              <w:ind w:firstLine="480" w:firstLineChars="200"/>
              <w:rPr>
                <w:rFonts w:hint="default" w:ascii="Times New Roman" w:hAnsi="Times New Roman" w:eastAsia="宋体" w:cs="Times New Roman"/>
                <w:sz w:val="24"/>
              </w:rPr>
            </w:pPr>
            <w:r>
              <w:rPr>
                <w:rFonts w:hint="default" w:ascii="Times New Roman" w:hAnsi="Times New Roman" w:eastAsia="宋体" w:cs="Times New Roman"/>
                <w:sz w:val="24"/>
                <w:lang w:val="en-US" w:eastAsia="zh-CN"/>
              </w:rPr>
              <w:t>学生经过</w:t>
            </w:r>
            <w:r>
              <w:rPr>
                <w:rFonts w:hint="default" w:ascii="Times New Roman" w:hAnsi="Times New Roman" w:eastAsia="宋体" w:cs="Times New Roman"/>
                <w:kern w:val="0"/>
                <w:sz w:val="24"/>
                <w:szCs w:val="24"/>
                <w:lang w:val="zh-CN"/>
              </w:rPr>
              <w:t>Section A的听说读写活动，对电视节目（TV shows）</w:t>
            </w:r>
            <w:r>
              <w:rPr>
                <w:rFonts w:hint="default" w:ascii="Times New Roman" w:hAnsi="Times New Roman" w:eastAsia="宋体" w:cs="Times New Roman"/>
                <w:kern w:val="0"/>
                <w:sz w:val="24"/>
                <w:szCs w:val="24"/>
                <w:lang w:val="en-US" w:eastAsia="zh-CN"/>
              </w:rPr>
              <w:t>)</w:t>
            </w:r>
            <w:r>
              <w:rPr>
                <w:rFonts w:hint="default" w:ascii="Times New Roman" w:hAnsi="Times New Roman" w:eastAsia="宋体" w:cs="Times New Roman"/>
                <w:kern w:val="0"/>
                <w:sz w:val="24"/>
                <w:szCs w:val="24"/>
                <w:lang w:val="zh-CN"/>
              </w:rPr>
              <w:t>主要话题已经非常熟悉，能用学过的词汇及句型，对不同的电视节目能表达自己的喜好。本节课由电视节目过渡到不同的电影类型，学生学习衔接比较自然，学生能积极的参与到教学活动中。</w:t>
            </w:r>
          </w:p>
          <w:p>
            <w:pPr>
              <w:spacing w:line="240" w:lineRule="auto"/>
              <w:rPr>
                <w:rFonts w:hint="default" w:ascii="Times New Roman" w:hAnsi="Times New Roman" w:eastAsia="宋体" w:cs="Times New Roman"/>
                <w:sz w:val="24"/>
                <w:szCs w:val="24"/>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13" w:hRule="atLeast"/>
        </w:trPr>
        <w:tc>
          <w:tcPr>
            <w:tcW w:w="1547" w:type="dxa"/>
            <w:vMerge w:val="restart"/>
            <w:vAlign w:val="center"/>
          </w:tcPr>
          <w:p>
            <w:pPr>
              <w:jc w:val="center"/>
              <w:rPr>
                <w:rFonts w:hint="eastAsia" w:ascii="宋体" w:hAnsi="宋体" w:eastAsia="宋体" w:cs="宋体"/>
                <w:b/>
                <w:bCs/>
                <w:sz w:val="24"/>
                <w:szCs w:val="24"/>
              </w:rPr>
            </w:pPr>
            <w:r>
              <w:rPr>
                <w:rFonts w:hint="eastAsia" w:ascii="宋体" w:hAnsi="宋体" w:eastAsia="宋体" w:cs="宋体"/>
                <w:b/>
                <w:bCs/>
                <w:sz w:val="24"/>
                <w:szCs w:val="24"/>
              </w:rPr>
              <w:t>教学目标</w:t>
            </w:r>
          </w:p>
        </w:tc>
        <w:tc>
          <w:tcPr>
            <w:tcW w:w="725" w:type="dxa"/>
            <w:vAlign w:val="center"/>
          </w:tcPr>
          <w:p>
            <w:pPr>
              <w:spacing w:line="240" w:lineRule="auto"/>
              <w:jc w:val="center"/>
              <w:rPr>
                <w:rFonts w:hint="default" w:ascii="Times New Roman" w:hAnsi="Times New Roman" w:eastAsia="宋体" w:cs="Times New Roman"/>
                <w:b/>
                <w:bCs/>
                <w:sz w:val="24"/>
                <w:szCs w:val="24"/>
              </w:rPr>
            </w:pPr>
            <w:r>
              <w:rPr>
                <w:rFonts w:hint="default" w:ascii="Times New Roman" w:hAnsi="Times New Roman" w:eastAsia="宋体" w:cs="Times New Roman"/>
                <w:b/>
                <w:bCs/>
                <w:sz w:val="24"/>
                <w:szCs w:val="24"/>
              </w:rPr>
              <w:t>语言</w:t>
            </w:r>
          </w:p>
          <w:p>
            <w:pPr>
              <w:spacing w:line="240" w:lineRule="auto"/>
              <w:jc w:val="center"/>
              <w:rPr>
                <w:rFonts w:hint="default" w:ascii="Times New Roman" w:hAnsi="Times New Roman" w:eastAsia="宋体" w:cs="Times New Roman"/>
                <w:b/>
                <w:bCs/>
                <w:sz w:val="24"/>
                <w:szCs w:val="24"/>
              </w:rPr>
            </w:pPr>
            <w:r>
              <w:rPr>
                <w:rFonts w:hint="default" w:ascii="Times New Roman" w:hAnsi="Times New Roman" w:eastAsia="宋体" w:cs="Times New Roman"/>
                <w:b/>
                <w:bCs/>
                <w:sz w:val="24"/>
                <w:szCs w:val="24"/>
              </w:rPr>
              <w:t>能力</w:t>
            </w:r>
          </w:p>
        </w:tc>
        <w:tc>
          <w:tcPr>
            <w:tcW w:w="6473" w:type="dxa"/>
            <w:gridSpan w:val="7"/>
            <w:vAlign w:val="center"/>
          </w:tcPr>
          <w:p>
            <w:pPr>
              <w:ind w:firstLine="480" w:firstLineChars="200"/>
              <w:rPr>
                <w:rFonts w:hint="default" w:ascii="Times New Roman" w:hAnsi="Times New Roman" w:eastAsia="宋体" w:cs="Times New Roman"/>
                <w:bCs/>
                <w:color w:val="000000" w:themeColor="text1"/>
                <w:kern w:val="24"/>
                <w:sz w:val="24"/>
                <w:szCs w:val="24"/>
                <w14:textFill>
                  <w14:solidFill>
                    <w14:schemeClr w14:val="tx1"/>
                  </w14:solidFill>
                </w14:textFill>
              </w:rPr>
            </w:pPr>
          </w:p>
          <w:p>
            <w:pPr>
              <w:ind w:firstLine="480" w:firstLineChars="200"/>
              <w:rPr>
                <w:rFonts w:hint="default" w:ascii="Times New Roman" w:hAnsi="Times New Roman" w:eastAsia="宋体" w:cs="Times New Roman"/>
                <w:sz w:val="24"/>
                <w:szCs w:val="24"/>
              </w:rPr>
            </w:pPr>
            <w:r>
              <w:rPr>
                <w:rFonts w:hint="default" w:ascii="Times New Roman" w:hAnsi="Times New Roman" w:eastAsia="宋体" w:cs="Times New Roman"/>
                <w:bCs/>
                <w:color w:val="000000" w:themeColor="text1"/>
                <w:kern w:val="24"/>
                <w:sz w:val="24"/>
                <w:szCs w:val="24"/>
                <w14:textFill>
                  <w14:solidFill>
                    <w14:schemeClr w14:val="tx1"/>
                  </w14:solidFill>
                </w14:textFill>
              </w:rPr>
              <w:t>能运用所学词汇</w:t>
            </w:r>
            <w:r>
              <w:rPr>
                <w:rFonts w:hint="default" w:ascii="Times New Roman" w:hAnsi="Times New Roman" w:eastAsia="宋体" w:cs="Times New Roman"/>
                <w:sz w:val="24"/>
                <w:szCs w:val="24"/>
              </w:rPr>
              <w:t>meaningless, action, action movie, cartoon, culture, famous, appear, become, rich, successful</w:t>
            </w:r>
            <w:r>
              <w:rPr>
                <w:rFonts w:hint="default" w:ascii="Times New Roman" w:hAnsi="Times New Roman" w:eastAsia="宋体" w:cs="Times New Roman"/>
                <w:bCs/>
                <w:color w:val="000000" w:themeColor="text1"/>
                <w:kern w:val="24"/>
                <w:sz w:val="24"/>
                <w:szCs w:val="24"/>
                <w14:textFill>
                  <w14:solidFill>
                    <w14:schemeClr w14:val="tx1"/>
                  </w14:solidFill>
                </w14:textFill>
              </w:rPr>
              <w:t>来谈论各种类型的电影</w:t>
            </w:r>
            <w:r>
              <w:rPr>
                <w:rFonts w:hint="eastAsia" w:ascii="Times New Roman" w:hAnsi="Times New Roman" w:eastAsia="宋体" w:cs="Times New Roman"/>
                <w:bCs/>
                <w:color w:val="000000" w:themeColor="text1"/>
                <w:kern w:val="24"/>
                <w:sz w:val="24"/>
                <w:szCs w:val="24"/>
                <w:lang w:eastAsia="zh-CN"/>
                <w14:textFill>
                  <w14:solidFill>
                    <w14:schemeClr w14:val="tx1"/>
                  </w14:solidFill>
                </w14:textFill>
              </w:rPr>
              <w:t>；</w:t>
            </w:r>
            <w:r>
              <w:rPr>
                <w:rFonts w:hint="default" w:ascii="Times New Roman" w:hAnsi="Times New Roman" w:eastAsia="宋体" w:cs="Times New Roman"/>
                <w:sz w:val="24"/>
                <w:szCs w:val="24"/>
              </w:rPr>
              <w:t>通过听力内容了解John和Mary是怎样描述电视节目或电影的。</w:t>
            </w:r>
          </w:p>
          <w:p>
            <w:pPr>
              <w:ind w:firstLine="480" w:firstLineChars="200"/>
              <w:rPr>
                <w:rFonts w:hint="default" w:ascii="Times New Roman" w:hAnsi="Times New Roman" w:eastAsia="宋体" w:cs="Times New Roman"/>
                <w:sz w:val="24"/>
                <w:szCs w:val="24"/>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2" w:hRule="atLeast"/>
        </w:trPr>
        <w:tc>
          <w:tcPr>
            <w:tcW w:w="1547" w:type="dxa"/>
            <w:vMerge w:val="continue"/>
            <w:vAlign w:val="center"/>
          </w:tcPr>
          <w:p>
            <w:pPr>
              <w:jc w:val="center"/>
              <w:rPr>
                <w:rFonts w:hint="eastAsia" w:ascii="宋体" w:hAnsi="宋体" w:eastAsia="宋体" w:cs="宋体"/>
                <w:b/>
                <w:bCs/>
                <w:sz w:val="24"/>
                <w:szCs w:val="24"/>
              </w:rPr>
            </w:pPr>
          </w:p>
        </w:tc>
        <w:tc>
          <w:tcPr>
            <w:tcW w:w="725" w:type="dxa"/>
            <w:vAlign w:val="center"/>
          </w:tcPr>
          <w:p>
            <w:pPr>
              <w:spacing w:line="280" w:lineRule="exact"/>
              <w:jc w:val="center"/>
              <w:rPr>
                <w:rFonts w:hint="eastAsia" w:ascii="宋体" w:hAnsi="宋体" w:eastAsia="宋体" w:cs="宋体"/>
                <w:b/>
                <w:bCs/>
                <w:sz w:val="24"/>
                <w:szCs w:val="24"/>
                <w:lang w:val="en-US" w:eastAsia="zh-CN"/>
              </w:rPr>
            </w:pPr>
            <w:r>
              <w:rPr>
                <w:rFonts w:hint="eastAsia" w:ascii="宋体" w:hAnsi="宋体" w:eastAsia="宋体" w:cs="宋体"/>
                <w:b/>
                <w:bCs/>
                <w:sz w:val="24"/>
                <w:szCs w:val="24"/>
                <w:lang w:val="en-US" w:eastAsia="zh-CN"/>
              </w:rPr>
              <w:t>文化意识</w:t>
            </w:r>
          </w:p>
        </w:tc>
        <w:tc>
          <w:tcPr>
            <w:tcW w:w="6473" w:type="dxa"/>
            <w:gridSpan w:val="7"/>
            <w:vAlign w:val="center"/>
          </w:tcPr>
          <w:p>
            <w:pPr>
              <w:keepNext w:val="0"/>
              <w:keepLines w:val="0"/>
              <w:pageBreakBefore w:val="0"/>
              <w:kinsoku/>
              <w:wordWrap/>
              <w:overflowPunct/>
              <w:topLinePunct w:val="0"/>
              <w:autoSpaceDE/>
              <w:autoSpaceDN/>
              <w:bidi w:val="0"/>
              <w:snapToGrid/>
              <w:spacing w:line="240" w:lineRule="auto"/>
              <w:ind w:firstLine="480" w:firstLineChars="200"/>
              <w:rPr>
                <w:rFonts w:hint="default" w:ascii="Times New Roman" w:hAnsi="Times New Roman" w:eastAsia="宋体" w:cs="Times New Roman"/>
                <w:b w:val="0"/>
                <w:bCs w:val="0"/>
                <w:color w:val="000000"/>
                <w:sz w:val="24"/>
                <w:szCs w:val="24"/>
              </w:rPr>
            </w:pPr>
            <w:r>
              <w:rPr>
                <w:rFonts w:hint="default" w:ascii="Times New Roman" w:hAnsi="Times New Roman" w:eastAsia="宋体" w:cs="Times New Roman"/>
                <w:sz w:val="24"/>
                <w:szCs w:val="24"/>
              </w:rPr>
              <w:t>了解他人对不同的电影或电视剧的看法，明白不同的人有不同的喜好，从而明确人们喜好的差异性；了解世界其他国家的文化，形成跨文化的意</w:t>
            </w:r>
            <w:r>
              <w:rPr>
                <w:rFonts w:hint="default" w:ascii="Times New Roman" w:hAnsi="Times New Roman" w:eastAsia="宋体" w:cs="Times New Roman"/>
                <w:b w:val="0"/>
                <w:bCs w:val="0"/>
                <w:color w:val="000000"/>
                <w:sz w:val="24"/>
                <w:szCs w:val="24"/>
              </w:rPr>
              <w:t>学生能够根据自身兴趣爱好和需要选择合适的电视节目或者电影，培养积极向上的生活情趣。</w:t>
            </w:r>
          </w:p>
          <w:p>
            <w:pPr>
              <w:keepNext w:val="0"/>
              <w:keepLines w:val="0"/>
              <w:pageBreakBefore w:val="0"/>
              <w:kinsoku/>
              <w:wordWrap/>
              <w:overflowPunct/>
              <w:topLinePunct w:val="0"/>
              <w:autoSpaceDE/>
              <w:autoSpaceDN/>
              <w:bidi w:val="0"/>
              <w:snapToGrid/>
              <w:spacing w:line="240" w:lineRule="auto"/>
              <w:ind w:firstLine="0" w:firstLineChars="0"/>
              <w:rPr>
                <w:rFonts w:hint="eastAsia" w:ascii="Times New Roman" w:hAnsi="Times New Roman" w:eastAsia="宋体" w:cs="Times New Roman"/>
                <w:b w:val="0"/>
                <w:bCs w:val="0"/>
                <w:color w:val="000000"/>
                <w:sz w:val="24"/>
                <w:szCs w:val="24"/>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3" w:hRule="atLeast"/>
        </w:trPr>
        <w:tc>
          <w:tcPr>
            <w:tcW w:w="1547" w:type="dxa"/>
            <w:vMerge w:val="continue"/>
            <w:vAlign w:val="center"/>
          </w:tcPr>
          <w:p>
            <w:pPr>
              <w:jc w:val="center"/>
              <w:rPr>
                <w:rFonts w:hint="eastAsia" w:ascii="宋体" w:hAnsi="宋体" w:eastAsia="宋体" w:cs="宋体"/>
                <w:b/>
                <w:bCs/>
                <w:sz w:val="24"/>
                <w:szCs w:val="24"/>
              </w:rPr>
            </w:pPr>
          </w:p>
        </w:tc>
        <w:tc>
          <w:tcPr>
            <w:tcW w:w="725" w:type="dxa"/>
            <w:vAlign w:val="center"/>
          </w:tcPr>
          <w:p>
            <w:pPr>
              <w:spacing w:line="280" w:lineRule="exact"/>
              <w:jc w:val="center"/>
              <w:rPr>
                <w:rFonts w:hint="eastAsia" w:ascii="宋体" w:hAnsi="宋体" w:eastAsia="宋体" w:cs="宋体"/>
                <w:b/>
                <w:bCs/>
                <w:sz w:val="24"/>
                <w:szCs w:val="24"/>
              </w:rPr>
            </w:pPr>
            <w:r>
              <w:rPr>
                <w:rFonts w:hint="eastAsia" w:ascii="宋体" w:hAnsi="宋体" w:eastAsia="宋体" w:cs="宋体"/>
                <w:b/>
                <w:bCs/>
                <w:sz w:val="24"/>
                <w:szCs w:val="24"/>
              </w:rPr>
              <w:t>思维品质</w:t>
            </w:r>
          </w:p>
        </w:tc>
        <w:tc>
          <w:tcPr>
            <w:tcW w:w="6473" w:type="dxa"/>
            <w:gridSpan w:val="7"/>
            <w:vAlign w:val="center"/>
          </w:tcPr>
          <w:p>
            <w:pPr>
              <w:spacing w:line="240" w:lineRule="auto"/>
              <w:ind w:firstLine="480" w:firstLineChars="200"/>
              <w:rPr>
                <w:rFonts w:hint="eastAsia" w:ascii="Times New Roman" w:hAnsi="Times New Roman" w:cs="Times New Roman" w:eastAsiaTheme="minorEastAsia"/>
                <w:bCs/>
                <w:color w:val="000000"/>
                <w:kern w:val="24"/>
                <w:sz w:val="24"/>
                <w:szCs w:val="24"/>
                <w:lang w:val="en-US" w:eastAsia="zh-CN"/>
              </w:rPr>
            </w:pPr>
            <w:r>
              <w:rPr>
                <w:rFonts w:hint="eastAsia" w:ascii="宋体" w:hAnsi="宋体" w:eastAsia="宋体" w:cs="宋体"/>
                <w:color w:val="000000"/>
                <w:sz w:val="24"/>
                <w:szCs w:val="24"/>
                <w:lang w:val="en-US" w:eastAsia="zh-CN"/>
              </w:rPr>
              <w:t>基于真实情境创编对话，提高思维的灵活性和创新性。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47" w:type="dxa"/>
            <w:vMerge w:val="continue"/>
            <w:vAlign w:val="center"/>
          </w:tcPr>
          <w:p>
            <w:pPr>
              <w:jc w:val="center"/>
              <w:rPr>
                <w:rFonts w:hint="eastAsia" w:ascii="宋体" w:hAnsi="宋体" w:eastAsia="宋体" w:cs="宋体"/>
                <w:b/>
                <w:bCs/>
                <w:sz w:val="24"/>
                <w:szCs w:val="24"/>
              </w:rPr>
            </w:pPr>
          </w:p>
        </w:tc>
        <w:tc>
          <w:tcPr>
            <w:tcW w:w="725" w:type="dxa"/>
            <w:vAlign w:val="center"/>
          </w:tcPr>
          <w:p>
            <w:pPr>
              <w:spacing w:line="280" w:lineRule="exact"/>
              <w:jc w:val="center"/>
              <w:rPr>
                <w:rFonts w:hint="eastAsia" w:ascii="宋体" w:hAnsi="宋体" w:eastAsia="宋体" w:cs="宋体"/>
                <w:b/>
                <w:bCs/>
                <w:sz w:val="24"/>
                <w:szCs w:val="24"/>
              </w:rPr>
            </w:pPr>
            <w:r>
              <w:rPr>
                <w:rFonts w:hint="eastAsia" w:ascii="宋体" w:hAnsi="宋体" w:eastAsia="宋体" w:cs="宋体"/>
                <w:b/>
                <w:bCs/>
                <w:sz w:val="24"/>
                <w:szCs w:val="24"/>
              </w:rPr>
              <w:t>学习能力</w:t>
            </w:r>
          </w:p>
        </w:tc>
        <w:tc>
          <w:tcPr>
            <w:tcW w:w="6473" w:type="dxa"/>
            <w:gridSpan w:val="7"/>
            <w:vAlign w:val="center"/>
          </w:tcPr>
          <w:p>
            <w:pPr>
              <w:spacing w:line="240" w:lineRule="auto"/>
              <w:ind w:firstLine="480" w:firstLineChars="200"/>
              <w:rPr>
                <w:rFonts w:ascii="Times New Roman" w:hAnsi="Times New Roman" w:cs="Times New Roman" w:eastAsiaTheme="minorEastAsia"/>
                <w:sz w:val="24"/>
                <w:szCs w:val="24"/>
              </w:rPr>
            </w:pPr>
          </w:p>
          <w:p>
            <w:pPr>
              <w:spacing w:line="240" w:lineRule="auto"/>
              <w:ind w:firstLine="480" w:firstLineChars="200"/>
              <w:rPr>
                <w:rFonts w:ascii="Times New Roman" w:hAnsi="Times New Roman" w:cs="Times New Roman" w:eastAsiaTheme="minorEastAsia"/>
                <w:sz w:val="24"/>
                <w:szCs w:val="24"/>
              </w:rPr>
            </w:pPr>
            <w:r>
              <w:rPr>
                <w:rFonts w:ascii="Times New Roman" w:hAnsi="Times New Roman" w:cs="Times New Roman" w:eastAsiaTheme="minorEastAsia"/>
                <w:sz w:val="24"/>
                <w:szCs w:val="24"/>
              </w:rPr>
              <w:t>运用相关的语言表达,分角色表演对话,提高特定情境下的交际能力。</w:t>
            </w:r>
          </w:p>
          <w:p>
            <w:pPr>
              <w:spacing w:line="240" w:lineRule="auto"/>
              <w:ind w:firstLine="480" w:firstLineChars="200"/>
              <w:rPr>
                <w:rFonts w:hint="eastAsia" w:ascii="Times New Roman" w:hAnsi="Times New Roman" w:cs="Times New Roman" w:eastAsiaTheme="minorEastAsia"/>
                <w:sz w:val="24"/>
                <w:szCs w:val="24"/>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8" w:hRule="atLeast"/>
        </w:trPr>
        <w:tc>
          <w:tcPr>
            <w:tcW w:w="1547" w:type="dxa"/>
            <w:vMerge w:val="restart"/>
            <w:vAlign w:val="center"/>
          </w:tcPr>
          <w:p>
            <w:pPr>
              <w:jc w:val="center"/>
              <w:rPr>
                <w:rFonts w:hint="eastAsia" w:ascii="宋体" w:hAnsi="宋体" w:eastAsia="宋体" w:cs="宋体"/>
                <w:b/>
                <w:bCs/>
                <w:sz w:val="24"/>
                <w:szCs w:val="24"/>
                <w:lang w:val="en-US" w:eastAsia="zh-CN"/>
              </w:rPr>
            </w:pPr>
            <w:r>
              <w:rPr>
                <w:rFonts w:hint="eastAsia" w:ascii="宋体" w:hAnsi="宋体" w:eastAsia="宋体" w:cs="宋体"/>
                <w:b/>
                <w:bCs/>
                <w:sz w:val="24"/>
                <w:szCs w:val="24"/>
                <w:lang w:val="en-US" w:eastAsia="zh-CN"/>
              </w:rPr>
              <w:t>教学</w:t>
            </w:r>
          </w:p>
          <w:p>
            <w:pPr>
              <w:jc w:val="center"/>
              <w:rPr>
                <w:rFonts w:hint="default" w:ascii="宋体" w:hAnsi="宋体" w:eastAsia="宋体" w:cs="宋体"/>
                <w:b/>
                <w:bCs/>
                <w:sz w:val="24"/>
                <w:szCs w:val="24"/>
                <w:lang w:val="en-US" w:eastAsia="zh-CN"/>
              </w:rPr>
            </w:pPr>
            <w:r>
              <w:rPr>
                <w:rFonts w:hint="eastAsia" w:ascii="宋体" w:hAnsi="宋体" w:eastAsia="宋体" w:cs="宋体"/>
                <w:b/>
                <w:bCs/>
                <w:sz w:val="24"/>
                <w:szCs w:val="24"/>
                <w:lang w:val="en-US" w:eastAsia="zh-CN"/>
              </w:rPr>
              <w:t>重难点</w:t>
            </w:r>
          </w:p>
        </w:tc>
        <w:tc>
          <w:tcPr>
            <w:tcW w:w="725" w:type="dxa"/>
            <w:vAlign w:val="center"/>
          </w:tcPr>
          <w:p>
            <w:pPr>
              <w:spacing w:line="280" w:lineRule="exact"/>
              <w:jc w:val="center"/>
              <w:rPr>
                <w:rFonts w:hint="default" w:ascii="宋体" w:hAnsi="宋体" w:eastAsia="宋体" w:cs="宋体"/>
                <w:b/>
                <w:bCs/>
                <w:sz w:val="24"/>
                <w:szCs w:val="24"/>
                <w:lang w:val="en-US" w:eastAsia="zh-CN"/>
              </w:rPr>
            </w:pPr>
            <w:r>
              <w:rPr>
                <w:rFonts w:hint="eastAsia" w:ascii="宋体" w:hAnsi="宋体" w:eastAsia="宋体" w:cs="宋体"/>
                <w:b/>
                <w:bCs/>
                <w:sz w:val="24"/>
                <w:szCs w:val="24"/>
                <w:lang w:val="en-US" w:eastAsia="zh-CN"/>
              </w:rPr>
              <w:t>教学重点</w:t>
            </w:r>
          </w:p>
        </w:tc>
        <w:tc>
          <w:tcPr>
            <w:tcW w:w="6473" w:type="dxa"/>
            <w:gridSpan w:val="7"/>
            <w:vAlign w:val="center"/>
          </w:tcPr>
          <w:p>
            <w:pPr>
              <w:pStyle w:val="9"/>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right="0"/>
              <w:jc w:val="left"/>
              <w:rPr>
                <w:rFonts w:hint="eastAsia" w:ascii="宋体" w:hAnsi="宋体" w:eastAsia="宋体" w:cs="宋体"/>
                <w:i w:val="0"/>
                <w:iCs w:val="0"/>
                <w:caps w:val="0"/>
                <w:color w:val="000000"/>
                <w:spacing w:val="0"/>
                <w:sz w:val="24"/>
                <w:szCs w:val="24"/>
              </w:rPr>
            </w:pPr>
          </w:p>
          <w:p>
            <w:pPr>
              <w:keepNext w:val="0"/>
              <w:keepLines w:val="0"/>
              <w:pageBreakBefore w:val="0"/>
              <w:widowControl w:val="0"/>
              <w:kinsoku/>
              <w:wordWrap/>
              <w:overflowPunct/>
              <w:topLinePunct w:val="0"/>
              <w:autoSpaceDE/>
              <w:autoSpaceDN/>
              <w:bidi w:val="0"/>
              <w:adjustRightInd/>
              <w:snapToGrid/>
              <w:spacing w:line="240" w:lineRule="auto"/>
              <w:jc w:val="left"/>
              <w:textAlignment w:val="auto"/>
              <w:rPr>
                <w:rFonts w:hint="eastAsia"/>
                <w:color w:val="000000"/>
                <w:sz w:val="24"/>
                <w:szCs w:val="24"/>
              </w:rPr>
            </w:pPr>
            <w:r>
              <w:rPr>
                <w:color w:val="000000"/>
                <w:sz w:val="24"/>
                <w:szCs w:val="24"/>
              </w:rPr>
              <w:t>能够听懂</w:t>
            </w:r>
            <w:r>
              <w:rPr>
                <w:rFonts w:hint="eastAsia"/>
                <w:color w:val="000000"/>
                <w:sz w:val="24"/>
                <w:szCs w:val="24"/>
              </w:rPr>
              <w:t>有关讨论不同的电视节目</w:t>
            </w:r>
            <w:r>
              <w:rPr>
                <w:color w:val="000000"/>
                <w:sz w:val="24"/>
                <w:szCs w:val="24"/>
              </w:rPr>
              <w:t>和</w:t>
            </w:r>
            <w:r>
              <w:rPr>
                <w:rFonts w:hint="eastAsia"/>
                <w:color w:val="000000"/>
                <w:sz w:val="24"/>
                <w:szCs w:val="24"/>
              </w:rPr>
              <w:t>电影类型的</w:t>
            </w:r>
            <w:r>
              <w:rPr>
                <w:color w:val="000000"/>
                <w:sz w:val="24"/>
                <w:szCs w:val="24"/>
              </w:rPr>
              <w:t>对话</w:t>
            </w:r>
            <w:r>
              <w:rPr>
                <w:rFonts w:hint="eastAsia"/>
                <w:color w:val="000000"/>
                <w:sz w:val="24"/>
                <w:szCs w:val="24"/>
              </w:rPr>
              <w:t>内容，</w:t>
            </w:r>
            <w:r>
              <w:rPr>
                <w:color w:val="000000"/>
                <w:sz w:val="24"/>
                <w:szCs w:val="24"/>
              </w:rPr>
              <w:t>并</w:t>
            </w:r>
            <w:r>
              <w:rPr>
                <w:rFonts w:hint="eastAsia"/>
                <w:color w:val="000000"/>
                <w:sz w:val="24"/>
                <w:szCs w:val="24"/>
              </w:rPr>
              <w:t>培养在听前进行预测的意识和习惯。</w:t>
            </w:r>
          </w:p>
          <w:p>
            <w:pPr>
              <w:spacing w:line="240" w:lineRule="auto"/>
              <w:jc w:val="left"/>
              <w:rPr>
                <w:rFonts w:hint="eastAsia" w:ascii="宋体" w:hAnsi="宋体" w:eastAsia="宋体" w:cs="宋体"/>
                <w:b/>
                <w:bCs/>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4" w:hRule="atLeast"/>
        </w:trPr>
        <w:tc>
          <w:tcPr>
            <w:tcW w:w="1547" w:type="dxa"/>
            <w:vMerge w:val="continue"/>
            <w:vAlign w:val="center"/>
          </w:tcPr>
          <w:p>
            <w:pPr>
              <w:jc w:val="center"/>
              <w:rPr>
                <w:rFonts w:hint="eastAsia" w:ascii="宋体" w:hAnsi="宋体" w:eastAsia="宋体" w:cs="宋体"/>
                <w:b/>
                <w:bCs/>
                <w:sz w:val="24"/>
                <w:szCs w:val="24"/>
                <w:lang w:val="en-US" w:eastAsia="zh-CN"/>
              </w:rPr>
            </w:pPr>
          </w:p>
        </w:tc>
        <w:tc>
          <w:tcPr>
            <w:tcW w:w="725" w:type="dxa"/>
            <w:vAlign w:val="center"/>
          </w:tcPr>
          <w:p>
            <w:pPr>
              <w:spacing w:line="280" w:lineRule="exact"/>
              <w:jc w:val="center"/>
              <w:rPr>
                <w:rFonts w:hint="default" w:ascii="宋体" w:hAnsi="宋体" w:eastAsia="宋体" w:cs="宋体"/>
                <w:b/>
                <w:bCs/>
                <w:sz w:val="24"/>
                <w:szCs w:val="24"/>
                <w:lang w:val="en-US" w:eastAsia="zh-CN"/>
              </w:rPr>
            </w:pPr>
            <w:r>
              <w:rPr>
                <w:rFonts w:hint="eastAsia" w:ascii="宋体" w:hAnsi="宋体" w:eastAsia="宋体" w:cs="宋体"/>
                <w:b/>
                <w:bCs/>
                <w:sz w:val="24"/>
                <w:szCs w:val="24"/>
                <w:lang w:val="en-US" w:eastAsia="zh-CN"/>
              </w:rPr>
              <w:t>教学难点</w:t>
            </w:r>
          </w:p>
        </w:tc>
        <w:tc>
          <w:tcPr>
            <w:tcW w:w="6473" w:type="dxa"/>
            <w:gridSpan w:val="7"/>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firstLine="480" w:firstLineChars="200"/>
              <w:textAlignment w:val="auto"/>
              <w:rPr>
                <w:color w:val="000000"/>
                <w:sz w:val="24"/>
                <w:szCs w:val="24"/>
              </w:rPr>
            </w:pP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eastAsiaTheme="minorEastAsia"/>
                <w:color w:val="000000"/>
                <w:sz w:val="24"/>
                <w:szCs w:val="24"/>
                <w:lang w:eastAsia="zh-CN"/>
              </w:rPr>
            </w:pPr>
            <w:r>
              <w:rPr>
                <w:color w:val="000000"/>
                <w:sz w:val="24"/>
                <w:szCs w:val="24"/>
              </w:rPr>
              <w:t>能够</w:t>
            </w:r>
            <w:r>
              <w:rPr>
                <w:rFonts w:hint="eastAsia"/>
                <w:color w:val="000000"/>
                <w:sz w:val="24"/>
                <w:szCs w:val="24"/>
              </w:rPr>
              <w:t>运用恰当的形容词来谈论自己对不同类型的电视节目或电影的看法与偏好</w:t>
            </w:r>
            <w:r>
              <w:rPr>
                <w:rFonts w:hint="eastAsia"/>
                <w:color w:val="000000"/>
                <w:sz w:val="24"/>
                <w:szCs w:val="24"/>
                <w:lang w:eastAsia="zh-CN"/>
              </w:rPr>
              <w:t>。</w:t>
            </w:r>
          </w:p>
          <w:p>
            <w:pPr>
              <w:spacing w:line="240" w:lineRule="auto"/>
              <w:rPr>
                <w:rFonts w:hint="eastAsia" w:ascii="宋体" w:hAnsi="宋体" w:eastAsia="宋体" w:cs="宋体"/>
                <w:bCs/>
                <w:color w:val="000000"/>
                <w:kern w:val="24"/>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4" w:hRule="atLeast"/>
        </w:trPr>
        <w:tc>
          <w:tcPr>
            <w:tcW w:w="8745" w:type="dxa"/>
            <w:gridSpan w:val="9"/>
            <w:vAlign w:val="center"/>
          </w:tcPr>
          <w:p>
            <w:pPr>
              <w:spacing w:line="280" w:lineRule="exact"/>
              <w:jc w:val="center"/>
              <w:rPr>
                <w:rFonts w:hint="default" w:ascii="宋体" w:hAnsi="宋体" w:eastAsia="宋体" w:cs="宋体"/>
                <w:kern w:val="0"/>
                <w:sz w:val="24"/>
                <w:szCs w:val="24"/>
                <w:lang w:val="en-US" w:eastAsia="zh-CN"/>
              </w:rPr>
            </w:pPr>
            <w:r>
              <w:rPr>
                <w:rFonts w:hint="eastAsia" w:ascii="宋体" w:hAnsi="宋体" w:eastAsia="宋体" w:cs="宋体"/>
                <w:b/>
                <w:bCs/>
                <w:kern w:val="0"/>
                <w:sz w:val="24"/>
                <w:szCs w:val="24"/>
                <w:lang w:val="en-US" w:eastAsia="zh-CN"/>
              </w:rPr>
              <w:t>教学过程设计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9" w:hRule="atLeast"/>
        </w:trPr>
        <w:tc>
          <w:tcPr>
            <w:tcW w:w="1547" w:type="dxa"/>
            <w:vAlign w:val="center"/>
          </w:tcPr>
          <w:p>
            <w:pPr>
              <w:jc w:val="center"/>
              <w:rPr>
                <w:rFonts w:hint="default" w:ascii="宋体" w:hAnsi="宋体" w:eastAsia="宋体" w:cs="宋体"/>
                <w:b/>
                <w:bCs/>
                <w:sz w:val="24"/>
                <w:szCs w:val="24"/>
                <w:lang w:val="en-US" w:eastAsia="zh-CN"/>
              </w:rPr>
            </w:pPr>
            <w:r>
              <w:rPr>
                <w:rFonts w:hint="eastAsia" w:ascii="宋体" w:hAnsi="宋体" w:eastAsia="宋体" w:cs="宋体"/>
                <w:b/>
                <w:bCs/>
                <w:sz w:val="24"/>
                <w:szCs w:val="24"/>
                <w:lang w:val="en-US" w:eastAsia="zh-CN"/>
              </w:rPr>
              <w:t>教学环节</w:t>
            </w:r>
          </w:p>
        </w:tc>
        <w:tc>
          <w:tcPr>
            <w:tcW w:w="3076" w:type="dxa"/>
            <w:gridSpan w:val="2"/>
            <w:vAlign w:val="center"/>
          </w:tcPr>
          <w:p>
            <w:pPr>
              <w:spacing w:line="280" w:lineRule="exact"/>
              <w:jc w:val="center"/>
              <w:rPr>
                <w:rFonts w:hint="default" w:ascii="宋体" w:hAnsi="宋体" w:eastAsia="宋体" w:cs="宋体"/>
                <w:kern w:val="0"/>
                <w:sz w:val="24"/>
                <w:szCs w:val="24"/>
                <w:lang w:val="en-US" w:eastAsia="zh-CN"/>
              </w:rPr>
            </w:pPr>
            <w:r>
              <w:rPr>
                <w:rFonts w:hint="eastAsia" w:ascii="宋体" w:hAnsi="宋体" w:eastAsia="宋体" w:cs="宋体"/>
                <w:b/>
                <w:bCs/>
                <w:sz w:val="24"/>
                <w:szCs w:val="24"/>
                <w:lang w:val="en-US" w:eastAsia="zh-CN"/>
              </w:rPr>
              <w:t>教师活动</w:t>
            </w:r>
          </w:p>
        </w:tc>
        <w:tc>
          <w:tcPr>
            <w:tcW w:w="1929" w:type="dxa"/>
            <w:gridSpan w:val="3"/>
            <w:vAlign w:val="center"/>
          </w:tcPr>
          <w:p>
            <w:pPr>
              <w:spacing w:line="280" w:lineRule="exact"/>
              <w:jc w:val="center"/>
              <w:rPr>
                <w:rFonts w:hint="default" w:ascii="宋体" w:hAnsi="宋体" w:eastAsia="宋体" w:cs="宋体"/>
                <w:b/>
                <w:bCs/>
                <w:sz w:val="24"/>
                <w:szCs w:val="24"/>
                <w:lang w:val="en-US" w:eastAsia="zh-CN"/>
              </w:rPr>
            </w:pPr>
            <w:r>
              <w:rPr>
                <w:rFonts w:hint="eastAsia" w:ascii="宋体" w:hAnsi="宋体" w:eastAsia="宋体" w:cs="宋体"/>
                <w:b/>
                <w:bCs/>
                <w:sz w:val="24"/>
                <w:szCs w:val="24"/>
                <w:lang w:val="en-US" w:eastAsia="zh-CN"/>
              </w:rPr>
              <w:t>学生活动</w:t>
            </w:r>
          </w:p>
        </w:tc>
        <w:tc>
          <w:tcPr>
            <w:tcW w:w="2193" w:type="dxa"/>
            <w:gridSpan w:val="3"/>
            <w:vAlign w:val="center"/>
          </w:tcPr>
          <w:p>
            <w:pPr>
              <w:spacing w:line="280" w:lineRule="exact"/>
              <w:ind w:firstLine="482" w:firstLineChars="200"/>
              <w:jc w:val="left"/>
              <w:rPr>
                <w:rFonts w:hint="eastAsia" w:ascii="宋体" w:hAnsi="宋体" w:eastAsia="宋体" w:cs="宋体"/>
                <w:kern w:val="0"/>
                <w:sz w:val="24"/>
                <w:szCs w:val="24"/>
                <w:lang w:val="en-US" w:eastAsia="zh-CN"/>
              </w:rPr>
            </w:pPr>
            <w:r>
              <w:rPr>
                <w:rFonts w:hint="eastAsia" w:ascii="宋体" w:hAnsi="宋体" w:eastAsia="宋体" w:cs="宋体"/>
                <w:b/>
                <w:bCs/>
                <w:kern w:val="0"/>
                <w:sz w:val="24"/>
                <w:szCs w:val="24"/>
                <w:lang w:val="en-US" w:eastAsia="zh-CN"/>
              </w:rPr>
              <w:t>设计意图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9" w:hRule="atLeast"/>
        </w:trPr>
        <w:tc>
          <w:tcPr>
            <w:tcW w:w="1547" w:type="dxa"/>
            <w:vAlign w:val="center"/>
          </w:tcPr>
          <w:p>
            <w:pPr>
              <w:jc w:val="center"/>
              <w:rPr>
                <w:rFonts w:ascii="Times New Roman" w:hAnsi="Times New Roman" w:eastAsia="宋体" w:cs="Times New Roman"/>
                <w:sz w:val="24"/>
              </w:rPr>
            </w:pPr>
            <w:r>
              <w:rPr>
                <w:rFonts w:ascii="Times New Roman" w:hAnsi="Times New Roman" w:eastAsia="宋体" w:cs="Times New Roman"/>
                <w:sz w:val="24"/>
              </w:rPr>
              <w:t>Step 1</w:t>
            </w:r>
          </w:p>
          <w:p>
            <w:pPr>
              <w:jc w:val="center"/>
              <w:rPr>
                <w:rFonts w:hint="default" w:ascii="宋体" w:hAnsi="宋体" w:eastAsia="宋体" w:cs="宋体"/>
                <w:b/>
                <w:bCs/>
                <w:sz w:val="24"/>
                <w:szCs w:val="24"/>
                <w:lang w:val="en-US" w:eastAsia="zh-CN"/>
              </w:rPr>
            </w:pPr>
            <w:r>
              <w:rPr>
                <w:rFonts w:hint="eastAsia" w:ascii="Times New Roman" w:hAnsi="Times New Roman" w:eastAsia="宋体" w:cs="Times New Roman"/>
                <w:sz w:val="24"/>
                <w:lang w:val="en-US" w:eastAsia="zh-CN"/>
              </w:rPr>
              <w:t>Lead-in</w:t>
            </w:r>
          </w:p>
        </w:tc>
        <w:tc>
          <w:tcPr>
            <w:tcW w:w="3076" w:type="dxa"/>
            <w:gridSpan w:val="2"/>
            <w:vAlign w:val="center"/>
          </w:tcPr>
          <w:p>
            <w:pPr>
              <w:pStyle w:val="16"/>
              <w:spacing w:line="240" w:lineRule="auto"/>
              <w:ind w:firstLine="0" w:firstLineChars="0"/>
              <w:jc w:val="left"/>
              <w:rPr>
                <w:rFonts w:hint="default" w:ascii="Times New Roman" w:hAnsi="Times New Roman" w:cs="Times New Roman"/>
                <w:b w:val="0"/>
                <w:bCs w:val="0"/>
                <w:i w:val="0"/>
                <w:iCs w:val="0"/>
                <w:sz w:val="24"/>
                <w:szCs w:val="21"/>
              </w:rPr>
            </w:pPr>
            <w:r>
              <w:rPr>
                <w:rFonts w:hint="default" w:ascii="Times New Roman" w:hAnsi="Times New Roman" w:cs="Times New Roman"/>
                <w:b w:val="0"/>
                <w:bCs w:val="0"/>
                <w:i w:val="0"/>
                <w:iCs w:val="0"/>
                <w:sz w:val="24"/>
                <w:szCs w:val="21"/>
              </w:rPr>
              <w:t>1. Have a free talk about kinds of movies.</w:t>
            </w:r>
          </w:p>
          <w:p>
            <w:pPr>
              <w:pStyle w:val="16"/>
              <w:spacing w:line="240" w:lineRule="auto"/>
              <w:ind w:firstLine="0" w:firstLineChars="0"/>
              <w:jc w:val="left"/>
              <w:rPr>
                <w:rFonts w:hint="default" w:ascii="Times New Roman" w:hAnsi="Times New Roman" w:cs="Times New Roman"/>
                <w:b w:val="0"/>
                <w:bCs w:val="0"/>
                <w:i w:val="0"/>
                <w:iCs w:val="0"/>
                <w:sz w:val="24"/>
                <w:szCs w:val="21"/>
              </w:rPr>
            </w:pPr>
            <w:r>
              <w:rPr>
                <w:rFonts w:hint="default" w:ascii="Times New Roman" w:hAnsi="Times New Roman" w:cs="Times New Roman"/>
                <w:b w:val="0"/>
                <w:bCs w:val="0"/>
                <w:i w:val="0"/>
                <w:iCs w:val="0"/>
                <w:sz w:val="24"/>
                <w:szCs w:val="21"/>
              </w:rPr>
              <w:t>Do you like watching movies?</w:t>
            </w:r>
          </w:p>
          <w:p>
            <w:pPr>
              <w:pStyle w:val="16"/>
              <w:spacing w:line="240" w:lineRule="auto"/>
              <w:ind w:firstLine="0" w:firstLineChars="0"/>
              <w:jc w:val="left"/>
              <w:rPr>
                <w:rFonts w:hint="default" w:ascii="Times New Roman" w:hAnsi="Times New Roman" w:cs="Times New Roman"/>
                <w:b w:val="0"/>
                <w:bCs w:val="0"/>
                <w:i w:val="0"/>
                <w:iCs w:val="0"/>
                <w:sz w:val="24"/>
                <w:szCs w:val="21"/>
              </w:rPr>
            </w:pPr>
            <w:r>
              <w:rPr>
                <w:rFonts w:hint="default" w:ascii="Times New Roman" w:hAnsi="Times New Roman" w:cs="Times New Roman"/>
                <w:b w:val="0"/>
                <w:bCs w:val="0"/>
                <w:i w:val="0"/>
                <w:iCs w:val="0"/>
                <w:sz w:val="24"/>
                <w:szCs w:val="21"/>
              </w:rPr>
              <w:t xml:space="preserve">Do you know the kinds of movies? </w:t>
            </w:r>
          </w:p>
          <w:p>
            <w:pPr>
              <w:pStyle w:val="16"/>
              <w:spacing w:line="240" w:lineRule="auto"/>
              <w:ind w:firstLine="0" w:firstLineChars="0"/>
              <w:jc w:val="left"/>
              <w:rPr>
                <w:rFonts w:hint="default" w:ascii="Times New Roman" w:hAnsi="Times New Roman" w:cs="Times New Roman"/>
                <w:b w:val="0"/>
                <w:bCs w:val="0"/>
                <w:i w:val="0"/>
                <w:iCs w:val="0"/>
                <w:sz w:val="24"/>
                <w:szCs w:val="21"/>
              </w:rPr>
            </w:pPr>
            <w:r>
              <w:rPr>
                <w:rFonts w:hint="default" w:ascii="Times New Roman" w:hAnsi="Times New Roman" w:cs="Times New Roman"/>
                <w:b w:val="0"/>
                <w:bCs w:val="0"/>
                <w:i w:val="0"/>
                <w:iCs w:val="0"/>
                <w:sz w:val="24"/>
                <w:szCs w:val="21"/>
              </w:rPr>
              <w:t>Which kind do you like best? Why?</w:t>
            </w:r>
          </w:p>
          <w:p>
            <w:pPr>
              <w:pStyle w:val="16"/>
              <w:spacing w:line="240" w:lineRule="auto"/>
              <w:ind w:firstLine="0" w:firstLineChars="0"/>
              <w:jc w:val="left"/>
              <w:rPr>
                <w:rFonts w:hint="default" w:ascii="Times New Roman" w:hAnsi="Times New Roman" w:cs="Times New Roman" w:eastAsiaTheme="minorEastAsia"/>
                <w:b w:val="0"/>
                <w:bCs w:val="0"/>
                <w:i w:val="0"/>
                <w:iCs w:val="0"/>
                <w:kern w:val="2"/>
                <w:sz w:val="24"/>
                <w:szCs w:val="22"/>
                <w:lang w:val="en-US" w:eastAsia="zh-CN" w:bidi="ar-SA"/>
              </w:rPr>
            </w:pPr>
            <w:r>
              <w:rPr>
                <w:rFonts w:hint="default" w:ascii="Times New Roman" w:hAnsi="Times New Roman" w:cs="Times New Roman"/>
                <w:b w:val="0"/>
                <w:bCs w:val="0"/>
                <w:i w:val="0"/>
                <w:iCs w:val="0"/>
                <w:sz w:val="24"/>
                <w:szCs w:val="21"/>
              </w:rPr>
              <w:t xml:space="preserve">2.Show some pictures to Ss to learn some kinds of the movies. </w:t>
            </w:r>
          </w:p>
        </w:tc>
        <w:tc>
          <w:tcPr>
            <w:tcW w:w="1929" w:type="dxa"/>
            <w:gridSpan w:val="3"/>
            <w:vAlign w:val="center"/>
          </w:tcPr>
          <w:p>
            <w:pPr>
              <w:widowControl/>
              <w:adjustRightInd w:val="0"/>
              <w:snapToGrid w:val="0"/>
              <w:spacing w:before="156" w:beforeLines="50" w:after="10" w:line="240" w:lineRule="auto"/>
              <w:jc w:val="both"/>
              <w:textAlignment w:val="baseline"/>
              <w:rPr>
                <w:rFonts w:hint="default" w:ascii="Times New Roman" w:hAnsi="Times New Roman" w:eastAsia="宋体" w:cs="Times New Roman"/>
                <w:b w:val="0"/>
                <w:bCs w:val="0"/>
                <w:i w:val="0"/>
                <w:iCs w:val="0"/>
                <w:sz w:val="24"/>
                <w:szCs w:val="24"/>
                <w:lang w:val="en-US" w:eastAsia="zh-CN"/>
              </w:rPr>
            </w:pPr>
            <w:r>
              <w:rPr>
                <w:rFonts w:hint="default" w:ascii="Times New Roman" w:hAnsi="Times New Roman" w:eastAsia="宋体" w:cs="Times New Roman"/>
                <w:b w:val="0"/>
                <w:bCs w:val="0"/>
                <w:i w:val="0"/>
                <w:iCs w:val="0"/>
                <w:sz w:val="24"/>
                <w:szCs w:val="24"/>
                <w:lang w:val="en-US" w:eastAsia="zh-CN"/>
              </w:rPr>
              <w:t>Free talk.</w:t>
            </w:r>
          </w:p>
        </w:tc>
        <w:tc>
          <w:tcPr>
            <w:tcW w:w="2193" w:type="dxa"/>
            <w:gridSpan w:val="3"/>
            <w:vAlign w:val="center"/>
          </w:tcPr>
          <w:p>
            <w:pPr>
              <w:spacing w:line="240" w:lineRule="auto"/>
              <w:jc w:val="both"/>
              <w:rPr>
                <w:rFonts w:hint="default" w:ascii="Times New Roman" w:hAnsi="Times New Roman" w:eastAsia="仿宋_GB2312" w:cs="Times New Roman"/>
                <w:b w:val="0"/>
                <w:bCs w:val="0"/>
                <w:i w:val="0"/>
                <w:iCs w:val="0"/>
                <w:kern w:val="2"/>
                <w:sz w:val="24"/>
                <w:szCs w:val="24"/>
                <w:lang w:val="en-US" w:eastAsia="zh-CN" w:bidi="ar-SA"/>
              </w:rPr>
            </w:pPr>
            <w:r>
              <w:rPr>
                <w:rFonts w:hint="default" w:ascii="Times New Roman" w:hAnsi="Times New Roman" w:eastAsia="宋体" w:cs="Times New Roman"/>
                <w:b w:val="0"/>
                <w:bCs w:val="0"/>
                <w:i w:val="0"/>
                <w:iCs w:val="0"/>
                <w:sz w:val="24"/>
              </w:rPr>
              <w:t>利用电影图片，让学生讨论, 引出今天的听力主题，即用形容词表达对各种电影的看法。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9" w:hRule="atLeast"/>
        </w:trPr>
        <w:tc>
          <w:tcPr>
            <w:tcW w:w="1547" w:type="dxa"/>
            <w:vAlign w:val="center"/>
          </w:tcPr>
          <w:p>
            <w:pPr>
              <w:jc w:val="center"/>
              <w:rPr>
                <w:rFonts w:hint="eastAsia" w:ascii="Times New Roman" w:hAnsi="Times New Roman" w:eastAsia="宋体" w:cs="Times New Roman"/>
                <w:sz w:val="24"/>
                <w:lang w:val="en-US" w:eastAsia="zh-CN"/>
              </w:rPr>
            </w:pPr>
            <w:r>
              <w:rPr>
                <w:rFonts w:hint="eastAsia" w:ascii="Times New Roman" w:hAnsi="Times New Roman" w:eastAsia="宋体" w:cs="Times New Roman"/>
                <w:sz w:val="24"/>
              </w:rPr>
              <w:t xml:space="preserve">Step </w:t>
            </w:r>
            <w:r>
              <w:rPr>
                <w:rFonts w:hint="eastAsia" w:ascii="Times New Roman" w:hAnsi="Times New Roman" w:eastAsia="宋体" w:cs="Times New Roman"/>
                <w:sz w:val="24"/>
                <w:lang w:val="en-US" w:eastAsia="zh-CN"/>
              </w:rPr>
              <w:t>2</w:t>
            </w:r>
          </w:p>
          <w:p>
            <w:pPr>
              <w:widowControl w:val="0"/>
              <w:numPr>
                <w:ilvl w:val="0"/>
                <w:numId w:val="0"/>
              </w:numPr>
              <w:jc w:val="center"/>
              <w:rPr>
                <w:rFonts w:hint="default" w:ascii="Times New Roman" w:hAnsi="Times New Roman" w:eastAsia="宋体" w:cs="Times New Roman"/>
                <w:b/>
                <w:bCs/>
                <w:sz w:val="24"/>
                <w:szCs w:val="24"/>
                <w:lang w:val="en-US" w:eastAsia="zh-CN"/>
              </w:rPr>
            </w:pPr>
            <w:r>
              <w:rPr>
                <w:rFonts w:hint="eastAsia" w:ascii="Times New Roman" w:hAnsi="Times New Roman" w:eastAsia="宋体" w:cs="Times New Roman"/>
                <w:bCs/>
                <w:sz w:val="24"/>
                <w:szCs w:val="21"/>
                <w:lang w:val="en-US" w:eastAsia="zh-CN"/>
              </w:rPr>
              <w:t>Pre-listening</w:t>
            </w:r>
          </w:p>
        </w:tc>
        <w:tc>
          <w:tcPr>
            <w:tcW w:w="3076" w:type="dxa"/>
            <w:gridSpan w:val="2"/>
            <w:vAlign w:val="center"/>
          </w:tcPr>
          <w:p>
            <w:pPr>
              <w:spacing w:line="240" w:lineRule="auto"/>
              <w:jc w:val="left"/>
              <w:rPr>
                <w:rFonts w:hint="default" w:ascii="Times New Roman" w:hAnsi="Times New Roman" w:cs="Times New Roman"/>
                <w:sz w:val="24"/>
                <w:szCs w:val="21"/>
              </w:rPr>
            </w:pPr>
            <w:r>
              <w:rPr>
                <w:rFonts w:hint="default" w:ascii="Times New Roman" w:hAnsi="Times New Roman" w:cs="Times New Roman"/>
                <w:sz w:val="24"/>
                <w:szCs w:val="21"/>
              </w:rPr>
              <w:t xml:space="preserve">Work on 1a. </w:t>
            </w:r>
          </w:p>
          <w:p>
            <w:pPr>
              <w:spacing w:line="240" w:lineRule="auto"/>
              <w:jc w:val="left"/>
              <w:rPr>
                <w:rFonts w:hint="default" w:ascii="Times New Roman" w:hAnsi="Times New Roman" w:cs="Times New Roman"/>
                <w:sz w:val="24"/>
                <w:szCs w:val="21"/>
              </w:rPr>
            </w:pPr>
            <w:r>
              <w:rPr>
                <w:rFonts w:hint="default" w:ascii="Times New Roman" w:hAnsi="Times New Roman" w:cs="Times New Roman"/>
                <w:sz w:val="24"/>
                <w:szCs w:val="21"/>
              </w:rPr>
              <w:t>1. Ask Ss to read the the words in the box of 1a.Ask:</w:t>
            </w:r>
          </w:p>
          <w:p>
            <w:pPr>
              <w:spacing w:line="240" w:lineRule="auto"/>
              <w:jc w:val="left"/>
              <w:rPr>
                <w:rFonts w:hint="default" w:ascii="Times New Roman" w:hAnsi="Times New Roman" w:cs="Times New Roman"/>
                <w:sz w:val="24"/>
                <w:szCs w:val="21"/>
              </w:rPr>
            </w:pPr>
            <w:r>
              <w:rPr>
                <w:rFonts w:hint="default" w:ascii="Times New Roman" w:hAnsi="Times New Roman" w:cs="Times New Roman"/>
                <w:i/>
                <w:sz w:val="24"/>
                <w:szCs w:val="21"/>
              </w:rPr>
              <w:t xml:space="preserve">What do you think of these TV shows and movies? </w:t>
            </w:r>
            <w:r>
              <w:rPr>
                <w:rFonts w:hint="default" w:ascii="Times New Roman" w:hAnsi="Times New Roman" w:cs="Times New Roman"/>
                <w:sz w:val="24"/>
                <w:szCs w:val="21"/>
              </w:rPr>
              <w:t>2</w:t>
            </w:r>
            <w:r>
              <w:rPr>
                <w:rFonts w:hint="default" w:ascii="Times New Roman" w:hAnsi="Times New Roman" w:cs="Times New Roman"/>
                <w:i/>
                <w:sz w:val="24"/>
                <w:szCs w:val="21"/>
              </w:rPr>
              <w:t>.</w:t>
            </w:r>
            <w:r>
              <w:rPr>
                <w:rFonts w:hint="default" w:ascii="Times New Roman" w:hAnsi="Times New Roman" w:cs="Times New Roman"/>
                <w:sz w:val="24"/>
                <w:szCs w:val="21"/>
              </w:rPr>
              <w:t>Make Ss choose words from the box and write them under the pictures. Each picture can have more than one word.</w:t>
            </w:r>
          </w:p>
          <w:p>
            <w:pPr>
              <w:spacing w:line="240" w:lineRule="auto"/>
              <w:jc w:val="left"/>
              <w:rPr>
                <w:rStyle w:val="19"/>
                <w:rFonts w:hint="default" w:ascii="Times New Roman" w:hAnsi="Times New Roman" w:eastAsia="宋体" w:cs="Times New Roman"/>
                <w:sz w:val="24"/>
                <w:szCs w:val="24"/>
                <w:lang w:val="en-US" w:eastAsia="zh-CN"/>
              </w:rPr>
            </w:pPr>
            <w:r>
              <w:rPr>
                <w:rFonts w:hint="default" w:ascii="Times New Roman" w:hAnsi="Times New Roman" w:cs="Times New Roman"/>
                <w:sz w:val="24"/>
                <w:szCs w:val="21"/>
              </w:rPr>
              <w:t>3. Call some Ss to read their answers.</w:t>
            </w:r>
          </w:p>
        </w:tc>
        <w:tc>
          <w:tcPr>
            <w:tcW w:w="1929" w:type="dxa"/>
            <w:gridSpan w:val="3"/>
            <w:vAlign w:val="top"/>
          </w:tcPr>
          <w:p>
            <w:pPr>
              <w:pStyle w:val="22"/>
              <w:numPr>
                <w:ilvl w:val="0"/>
                <w:numId w:val="0"/>
              </w:numPr>
              <w:spacing w:line="240" w:lineRule="auto"/>
              <w:ind w:left="0" w:leftChars="0" w:right="0" w:rightChars="0" w:firstLine="0" w:firstLineChars="0"/>
              <w:jc w:val="left"/>
              <w:rPr>
                <w:rFonts w:hint="default" w:ascii="Times New Roman" w:hAnsi="Times New Roman" w:eastAsia="等线" w:cs="Times New Roman"/>
                <w:sz w:val="24"/>
                <w:szCs w:val="24"/>
                <w:vertAlign w:val="baseline"/>
                <w:lang w:val="en-US" w:eastAsia="zh-CN"/>
              </w:rPr>
            </w:pPr>
          </w:p>
          <w:p>
            <w:pPr>
              <w:pStyle w:val="22"/>
              <w:numPr>
                <w:ilvl w:val="0"/>
                <w:numId w:val="0"/>
              </w:numPr>
              <w:spacing w:line="240" w:lineRule="auto"/>
              <w:ind w:left="0" w:leftChars="0" w:right="0" w:rightChars="0" w:firstLine="0" w:firstLineChars="0"/>
              <w:jc w:val="left"/>
              <w:rPr>
                <w:rFonts w:hint="default" w:ascii="Times New Roman" w:hAnsi="Times New Roman" w:eastAsia="等线" w:cs="Times New Roman"/>
                <w:sz w:val="24"/>
                <w:szCs w:val="24"/>
                <w:vertAlign w:val="baseline"/>
                <w:lang w:val="en-US" w:eastAsia="zh-CN"/>
              </w:rPr>
            </w:pPr>
          </w:p>
          <w:p>
            <w:pPr>
              <w:keepNext w:val="0"/>
              <w:keepLines w:val="0"/>
              <w:pageBreakBefore w:val="0"/>
              <w:widowControl w:val="0"/>
              <w:kinsoku/>
              <w:wordWrap/>
              <w:overflowPunct/>
              <w:topLinePunct w:val="0"/>
              <w:autoSpaceDE/>
              <w:autoSpaceDN/>
              <w:bidi w:val="0"/>
              <w:adjustRightInd/>
              <w:snapToGrid/>
              <w:spacing w:line="240" w:lineRule="auto"/>
              <w:jc w:val="left"/>
              <w:textAlignment w:val="auto"/>
              <w:rPr>
                <w:rFonts w:hint="default" w:ascii="Times New Roman" w:hAnsi="Times New Roman" w:cs="Times New Roman"/>
                <w:i w:val="0"/>
                <w:iCs w:val="0"/>
                <w:color w:val="000000"/>
                <w:sz w:val="24"/>
                <w:szCs w:val="24"/>
                <w:u w:val="none"/>
              </w:rPr>
            </w:pPr>
            <w:r>
              <w:rPr>
                <w:rFonts w:hint="default" w:ascii="Times New Roman" w:hAnsi="Times New Roman" w:cs="Times New Roman"/>
                <w:i w:val="0"/>
                <w:iCs w:val="0"/>
                <w:color w:val="000000"/>
                <w:sz w:val="24"/>
                <w:szCs w:val="24"/>
                <w:u w:val="none"/>
              </w:rPr>
              <w:t>1. Choose words from the box and write them under the pictures.</w:t>
            </w:r>
          </w:p>
          <w:p>
            <w:pPr>
              <w:keepNext w:val="0"/>
              <w:keepLines w:val="0"/>
              <w:pageBreakBefore w:val="0"/>
              <w:widowControl w:val="0"/>
              <w:kinsoku/>
              <w:wordWrap/>
              <w:overflowPunct/>
              <w:topLinePunct w:val="0"/>
              <w:autoSpaceDE/>
              <w:autoSpaceDN/>
              <w:bidi w:val="0"/>
              <w:adjustRightInd/>
              <w:snapToGrid/>
              <w:spacing w:line="240" w:lineRule="auto"/>
              <w:jc w:val="left"/>
              <w:textAlignment w:val="auto"/>
              <w:rPr>
                <w:rFonts w:hint="default" w:ascii="Times New Roman" w:hAnsi="Times New Roman" w:cs="Times New Roman"/>
                <w:i w:val="0"/>
                <w:iCs w:val="0"/>
                <w:color w:val="000000"/>
                <w:sz w:val="24"/>
                <w:szCs w:val="24"/>
                <w:u w:val="none"/>
                <w:lang w:val="en-US" w:eastAsia="zh-CN"/>
              </w:rPr>
            </w:pPr>
            <w:r>
              <w:rPr>
                <w:rFonts w:hint="default" w:ascii="Times New Roman" w:hAnsi="Times New Roman" w:cs="Times New Roman"/>
                <w:i w:val="0"/>
                <w:iCs w:val="0"/>
                <w:color w:val="000000"/>
                <w:sz w:val="24"/>
                <w:szCs w:val="24"/>
                <w:u w:val="none"/>
              </w:rPr>
              <w:t>2. Check the answers</w:t>
            </w:r>
            <w:r>
              <w:rPr>
                <w:rFonts w:hint="default" w:ascii="Times New Roman" w:hAnsi="Times New Roman" w:cs="Times New Roman"/>
                <w:i w:val="0"/>
                <w:iCs w:val="0"/>
                <w:color w:val="000000"/>
                <w:sz w:val="24"/>
                <w:szCs w:val="24"/>
                <w:u w:val="none"/>
                <w:lang w:val="en-US" w:eastAsia="zh-CN"/>
              </w:rPr>
              <w:t xml:space="preserve"> with the sentence pattern:</w:t>
            </w:r>
            <w:r>
              <w:rPr>
                <w:rFonts w:hint="default" w:ascii="Times New Roman" w:hAnsi="Times New Roman" w:cs="Times New Roman"/>
                <w:b w:val="0"/>
                <w:bCs w:val="0"/>
                <w:i w:val="0"/>
                <w:iCs w:val="0"/>
                <w:color w:val="000000"/>
                <w:sz w:val="24"/>
                <w:szCs w:val="24"/>
                <w:u w:val="none"/>
                <w:lang w:val="en-US" w:eastAsia="zh-CN"/>
              </w:rPr>
              <w:t>I like to watch talk shows because they're relaxing.</w:t>
            </w:r>
          </w:p>
          <w:p>
            <w:pPr>
              <w:keepNext w:val="0"/>
              <w:keepLines w:val="0"/>
              <w:pageBreakBefore w:val="0"/>
              <w:widowControl w:val="0"/>
              <w:kinsoku/>
              <w:wordWrap/>
              <w:overflowPunct/>
              <w:topLinePunct w:val="0"/>
              <w:autoSpaceDE/>
              <w:autoSpaceDN/>
              <w:bidi w:val="0"/>
              <w:adjustRightInd/>
              <w:snapToGrid/>
              <w:spacing w:line="240" w:lineRule="auto"/>
              <w:jc w:val="left"/>
              <w:textAlignment w:val="auto"/>
              <w:rPr>
                <w:rFonts w:hint="default" w:ascii="Times New Roman" w:hAnsi="Times New Roman" w:cs="Times New Roman"/>
                <w:i w:val="0"/>
                <w:iCs w:val="0"/>
                <w:color w:val="000000"/>
                <w:sz w:val="24"/>
                <w:szCs w:val="24"/>
                <w:u w:val="none"/>
                <w:lang w:val="en-US" w:eastAsia="zh-CN"/>
              </w:rPr>
            </w:pPr>
          </w:p>
          <w:p>
            <w:pPr>
              <w:pStyle w:val="22"/>
              <w:numPr>
                <w:ilvl w:val="0"/>
                <w:numId w:val="0"/>
              </w:numPr>
              <w:spacing w:line="240" w:lineRule="auto"/>
              <w:ind w:left="0" w:leftChars="0" w:right="0" w:rightChars="0" w:firstLine="0" w:firstLineChars="0"/>
              <w:jc w:val="left"/>
              <w:rPr>
                <w:rFonts w:hint="default" w:ascii="Times New Roman" w:hAnsi="Times New Roman" w:eastAsia="楷体_GB2312" w:cs="Times New Roman"/>
                <w:sz w:val="24"/>
                <w:szCs w:val="24"/>
                <w:lang w:val="en-US" w:eastAsia="zh-CN"/>
              </w:rPr>
            </w:pPr>
          </w:p>
        </w:tc>
        <w:tc>
          <w:tcPr>
            <w:tcW w:w="2193" w:type="dxa"/>
            <w:gridSpan w:val="3"/>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firstLine="480" w:firstLineChars="200"/>
              <w:jc w:val="left"/>
              <w:textAlignment w:val="auto"/>
              <w:rPr>
                <w:rFonts w:hint="default" w:ascii="Times New Roman" w:hAnsi="Times New Roman" w:cs="Times New Roman"/>
                <w:color w:val="000000"/>
                <w:sz w:val="24"/>
                <w:szCs w:val="24"/>
              </w:rPr>
            </w:pPr>
            <w:r>
              <w:rPr>
                <w:rFonts w:hint="default" w:ascii="Times New Roman" w:hAnsi="Times New Roman" w:cs="Times New Roman"/>
                <w:color w:val="000000"/>
                <w:sz w:val="24"/>
                <w:szCs w:val="24"/>
                <w:lang w:eastAsia="zh-CN"/>
              </w:rPr>
              <w:t>鼓励学生谈论喜欢和不喜欢的节目，让学生对不同的电影、电视节目表达自己的看法，由词到句，运用所学的词汇和句型，同时也</w:t>
            </w:r>
            <w:r>
              <w:rPr>
                <w:rFonts w:hint="default" w:ascii="Times New Roman" w:hAnsi="Times New Roman" w:cs="Times New Roman"/>
                <w:color w:val="000000"/>
                <w:sz w:val="24"/>
                <w:szCs w:val="24"/>
              </w:rPr>
              <w:t>对下面1b，1c听力</w:t>
            </w:r>
            <w:r>
              <w:rPr>
                <w:rFonts w:hint="default" w:ascii="Times New Roman" w:hAnsi="Times New Roman" w:cs="Times New Roman"/>
                <w:color w:val="000000"/>
                <w:sz w:val="24"/>
                <w:szCs w:val="24"/>
                <w:lang w:eastAsia="zh-CN"/>
              </w:rPr>
              <w:t>任务做</w:t>
            </w:r>
            <w:r>
              <w:rPr>
                <w:rFonts w:hint="default" w:ascii="Times New Roman" w:hAnsi="Times New Roman" w:cs="Times New Roman"/>
                <w:color w:val="000000"/>
                <w:sz w:val="24"/>
                <w:szCs w:val="24"/>
              </w:rPr>
              <w:t>准备。</w:t>
            </w:r>
          </w:p>
          <w:p>
            <w:pPr>
              <w:spacing w:line="240" w:lineRule="auto"/>
              <w:jc w:val="left"/>
              <w:rPr>
                <w:rFonts w:hint="default" w:ascii="Times New Roman" w:hAnsi="Times New Roman" w:eastAsia="宋体" w:cs="Times New Roman"/>
                <w:bCs/>
                <w:kern w:val="2"/>
                <w:sz w:val="24"/>
                <w:szCs w:val="24"/>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9" w:hRule="atLeast"/>
        </w:trPr>
        <w:tc>
          <w:tcPr>
            <w:tcW w:w="1547" w:type="dxa"/>
            <w:vAlign w:val="center"/>
          </w:tcPr>
          <w:p>
            <w:pPr>
              <w:jc w:val="center"/>
              <w:rPr>
                <w:rFonts w:hint="eastAsia" w:ascii="Times New Roman" w:hAnsi="Times New Roman" w:eastAsia="宋体" w:cs="Times New Roman"/>
                <w:sz w:val="24"/>
                <w:lang w:val="en-US" w:eastAsia="zh-CN"/>
              </w:rPr>
            </w:pPr>
            <w:r>
              <w:rPr>
                <w:rFonts w:hint="eastAsia" w:ascii="Times New Roman" w:hAnsi="Times New Roman" w:eastAsia="宋体" w:cs="Times New Roman"/>
                <w:sz w:val="24"/>
              </w:rPr>
              <w:t xml:space="preserve">Step </w:t>
            </w:r>
            <w:r>
              <w:rPr>
                <w:rFonts w:hint="eastAsia" w:ascii="Times New Roman" w:hAnsi="Times New Roman" w:eastAsia="宋体" w:cs="Times New Roman"/>
                <w:sz w:val="24"/>
                <w:lang w:val="en-US" w:eastAsia="zh-CN"/>
              </w:rPr>
              <w:t>3</w:t>
            </w:r>
          </w:p>
          <w:p>
            <w:pPr>
              <w:jc w:val="center"/>
              <w:rPr>
                <w:rFonts w:hint="default" w:ascii="Times New Roman" w:hAnsi="Times New Roman" w:eastAsia="宋体" w:cs="Times New Roman"/>
                <w:b/>
                <w:bCs/>
                <w:sz w:val="24"/>
                <w:szCs w:val="24"/>
                <w:lang w:val="en-US" w:eastAsia="zh-CN"/>
              </w:rPr>
            </w:pPr>
            <w:r>
              <w:rPr>
                <w:rFonts w:hint="eastAsia" w:ascii="Times New Roman" w:hAnsi="Times New Roman" w:eastAsia="宋体" w:cs="Times New Roman"/>
                <w:sz w:val="24"/>
                <w:lang w:val="en-US" w:eastAsia="zh-CN"/>
              </w:rPr>
              <w:t>While-listening</w:t>
            </w:r>
          </w:p>
        </w:tc>
        <w:tc>
          <w:tcPr>
            <w:tcW w:w="3076" w:type="dxa"/>
            <w:gridSpan w:val="2"/>
            <w:vAlign w:val="center"/>
          </w:tcPr>
          <w:p>
            <w:pPr>
              <w:spacing w:line="240" w:lineRule="auto"/>
              <w:jc w:val="left"/>
              <w:rPr>
                <w:rFonts w:hint="default" w:ascii="Times New Roman" w:hAnsi="Times New Roman" w:cs="Times New Roman"/>
                <w:sz w:val="24"/>
              </w:rPr>
            </w:pPr>
            <w:r>
              <w:rPr>
                <w:rFonts w:hint="default" w:ascii="Times New Roman" w:hAnsi="Times New Roman" w:cs="Times New Roman"/>
                <w:sz w:val="24"/>
              </w:rPr>
              <w:t>Work on 1b</w:t>
            </w:r>
            <w:r>
              <w:rPr>
                <w:rFonts w:hint="default" w:ascii="Times New Roman" w:hAnsi="Times New Roman" w:cs="Times New Roman"/>
                <w:sz w:val="24"/>
                <w:lang w:val="en-US" w:eastAsia="zh-CN"/>
              </w:rPr>
              <w:t>＆</w:t>
            </w:r>
            <w:r>
              <w:rPr>
                <w:rFonts w:hint="default" w:ascii="Times New Roman" w:hAnsi="Times New Roman" w:cs="Times New Roman"/>
                <w:sz w:val="24"/>
              </w:rPr>
              <w:t xml:space="preserve">1c. </w:t>
            </w:r>
          </w:p>
          <w:p>
            <w:pPr>
              <w:spacing w:line="240" w:lineRule="auto"/>
              <w:jc w:val="left"/>
              <w:rPr>
                <w:rFonts w:hint="default" w:ascii="Times New Roman" w:hAnsi="Times New Roman" w:cs="Times New Roman"/>
                <w:sz w:val="24"/>
              </w:rPr>
            </w:pPr>
            <w:r>
              <w:rPr>
                <w:rFonts w:hint="default" w:ascii="Times New Roman" w:hAnsi="Times New Roman" w:cs="Times New Roman"/>
                <w:sz w:val="24"/>
              </w:rPr>
              <w:t xml:space="preserve">1. Play the tape for Ss to listen and circle the description words they hear in the box in 1a. </w:t>
            </w:r>
          </w:p>
          <w:p>
            <w:pPr>
              <w:spacing w:line="240" w:lineRule="auto"/>
              <w:jc w:val="left"/>
              <w:rPr>
                <w:rFonts w:hint="default" w:ascii="Times New Roman" w:hAnsi="Times New Roman" w:cs="Times New Roman"/>
                <w:sz w:val="24"/>
              </w:rPr>
            </w:pPr>
            <w:r>
              <w:rPr>
                <w:rFonts w:hint="default" w:ascii="Times New Roman" w:hAnsi="Times New Roman" w:cs="Times New Roman"/>
                <w:sz w:val="24"/>
              </w:rPr>
              <w:t>2. Check answers in class.</w:t>
            </w:r>
          </w:p>
          <w:p>
            <w:pPr>
              <w:spacing w:line="240" w:lineRule="auto"/>
              <w:jc w:val="left"/>
              <w:rPr>
                <w:rFonts w:hint="default" w:ascii="Times New Roman" w:hAnsi="Times New Roman" w:cs="Times New Roman"/>
                <w:sz w:val="24"/>
              </w:rPr>
            </w:pPr>
            <w:r>
              <w:rPr>
                <w:rFonts w:hint="default" w:ascii="Times New Roman" w:hAnsi="Times New Roman" w:cs="Times New Roman"/>
                <w:sz w:val="24"/>
              </w:rPr>
              <w:t xml:space="preserve">3. Make Ss listen again and write down the words John and Mary use to describe the TV shows or movies.  </w:t>
            </w:r>
          </w:p>
          <w:p>
            <w:pPr>
              <w:spacing w:line="240" w:lineRule="auto"/>
              <w:jc w:val="left"/>
              <w:rPr>
                <w:rFonts w:hint="default" w:ascii="Times New Roman" w:hAnsi="Times New Roman" w:cs="Times New Roman"/>
                <w:sz w:val="24"/>
              </w:rPr>
            </w:pPr>
            <w:r>
              <w:rPr>
                <w:rFonts w:hint="default" w:ascii="Times New Roman" w:hAnsi="Times New Roman" w:cs="Times New Roman"/>
                <w:sz w:val="24"/>
              </w:rPr>
              <w:t>4. Guide Ss to show the answers like this:</w:t>
            </w:r>
          </w:p>
          <w:p>
            <w:pPr>
              <w:spacing w:line="240" w:lineRule="auto"/>
              <w:jc w:val="left"/>
              <w:rPr>
                <w:rFonts w:hint="default" w:ascii="Times New Roman" w:hAnsi="Times New Roman" w:eastAsia="宋体" w:cs="Times New Roman"/>
                <w:sz w:val="24"/>
                <w:szCs w:val="24"/>
              </w:rPr>
            </w:pPr>
            <w:r>
              <w:rPr>
                <w:rFonts w:hint="default" w:ascii="Times New Roman" w:hAnsi="Times New Roman" w:cs="Times New Roman"/>
                <w:sz w:val="24"/>
              </w:rPr>
              <w:t xml:space="preserve">  </w:t>
            </w:r>
            <w:r>
              <w:rPr>
                <w:rFonts w:hint="default" w:ascii="Times New Roman" w:hAnsi="Times New Roman" w:cs="Times New Roman"/>
                <w:i/>
                <w:iCs/>
                <w:sz w:val="24"/>
              </w:rPr>
              <w:t>John thinks action movies are exciting,but Mary thinks they are meaningless.</w:t>
            </w:r>
          </w:p>
        </w:tc>
        <w:tc>
          <w:tcPr>
            <w:tcW w:w="1929" w:type="dxa"/>
            <w:gridSpan w:val="3"/>
            <w:vAlign w:val="top"/>
          </w:tcPr>
          <w:p>
            <w:pPr>
              <w:pStyle w:val="22"/>
              <w:numPr>
                <w:ilvl w:val="0"/>
                <w:numId w:val="0"/>
              </w:numPr>
              <w:spacing w:line="240" w:lineRule="auto"/>
              <w:ind w:right="0" w:rightChars="0"/>
              <w:jc w:val="left"/>
              <w:rPr>
                <w:rFonts w:hint="default" w:ascii="Times New Roman" w:hAnsi="Times New Roman" w:eastAsia="等线" w:cs="Times New Roman"/>
                <w:sz w:val="24"/>
                <w:szCs w:val="24"/>
                <w:vertAlign w:val="baseline"/>
                <w:lang w:val="en-US" w:eastAsia="zh-CN"/>
              </w:rPr>
            </w:pPr>
          </w:p>
          <w:p>
            <w:pPr>
              <w:keepNext w:val="0"/>
              <w:keepLines w:val="0"/>
              <w:pageBreakBefore w:val="0"/>
              <w:widowControl w:val="0"/>
              <w:kinsoku/>
              <w:wordWrap/>
              <w:overflowPunct/>
              <w:topLinePunct w:val="0"/>
              <w:autoSpaceDE/>
              <w:autoSpaceDN/>
              <w:bidi w:val="0"/>
              <w:adjustRightInd/>
              <w:snapToGrid/>
              <w:spacing w:line="240" w:lineRule="auto"/>
              <w:jc w:val="left"/>
              <w:textAlignment w:val="auto"/>
              <w:rPr>
                <w:rFonts w:hint="default" w:ascii="Times New Roman" w:hAnsi="Times New Roman" w:cs="Times New Roman"/>
                <w:color w:val="000000"/>
                <w:sz w:val="24"/>
                <w:szCs w:val="24"/>
              </w:rPr>
            </w:pPr>
            <w:r>
              <w:rPr>
                <w:rFonts w:hint="default" w:ascii="Times New Roman" w:hAnsi="Times New Roman" w:cs="Times New Roman"/>
                <w:color w:val="000000"/>
                <w:sz w:val="24"/>
                <w:szCs w:val="24"/>
              </w:rPr>
              <w:t>1. Listen and circle the description words.</w:t>
            </w:r>
          </w:p>
          <w:p>
            <w:pPr>
              <w:keepNext w:val="0"/>
              <w:keepLines w:val="0"/>
              <w:pageBreakBefore w:val="0"/>
              <w:widowControl w:val="0"/>
              <w:kinsoku/>
              <w:wordWrap/>
              <w:overflowPunct/>
              <w:topLinePunct w:val="0"/>
              <w:autoSpaceDE/>
              <w:autoSpaceDN/>
              <w:bidi w:val="0"/>
              <w:adjustRightInd/>
              <w:snapToGrid/>
              <w:spacing w:line="240" w:lineRule="auto"/>
              <w:jc w:val="left"/>
              <w:textAlignment w:val="auto"/>
              <w:rPr>
                <w:rFonts w:hint="default" w:ascii="Times New Roman" w:hAnsi="Times New Roman" w:cs="Times New Roman"/>
                <w:color w:val="000000"/>
                <w:sz w:val="24"/>
                <w:szCs w:val="24"/>
              </w:rPr>
            </w:pPr>
            <w:r>
              <w:rPr>
                <w:rFonts w:hint="default" w:ascii="Times New Roman" w:hAnsi="Times New Roman" w:cs="Times New Roman"/>
                <w:color w:val="000000"/>
                <w:sz w:val="24"/>
                <w:szCs w:val="24"/>
              </w:rPr>
              <w:t>2. Listen again and fill in the</w:t>
            </w:r>
            <w:r>
              <w:rPr>
                <w:rFonts w:hint="default" w:ascii="Times New Roman" w:hAnsi="Times New Roman" w:cs="Times New Roman"/>
                <w:color w:val="000000"/>
                <w:sz w:val="24"/>
                <w:szCs w:val="24"/>
                <w:lang w:val="en-US" w:eastAsia="zh-CN"/>
              </w:rPr>
              <w:t xml:space="preserve"> chart</w:t>
            </w:r>
            <w:r>
              <w:rPr>
                <w:rFonts w:hint="default" w:ascii="Times New Roman" w:hAnsi="Times New Roman" w:cs="Times New Roman"/>
                <w:color w:val="000000"/>
                <w:sz w:val="24"/>
                <w:szCs w:val="24"/>
              </w:rPr>
              <w:t>.</w:t>
            </w:r>
            <w:r>
              <w:rPr>
                <w:rFonts w:hint="default" w:ascii="Times New Roman" w:hAnsi="Times New Roman" w:cs="Times New Roman"/>
                <w:color w:val="000000"/>
                <w:sz w:val="24"/>
                <w:szCs w:val="24"/>
              </w:rPr>
              <w:tab/>
            </w:r>
          </w:p>
          <w:p>
            <w:pPr>
              <w:pStyle w:val="22"/>
              <w:numPr>
                <w:ilvl w:val="0"/>
                <w:numId w:val="0"/>
              </w:numPr>
              <w:spacing w:line="240" w:lineRule="auto"/>
              <w:ind w:leftChars="0" w:right="0" w:rightChars="0"/>
              <w:jc w:val="left"/>
              <w:rPr>
                <w:rFonts w:hint="default" w:ascii="Times New Roman" w:hAnsi="Times New Roman" w:eastAsia="宋体" w:cs="Times New Roman"/>
                <w:sz w:val="24"/>
                <w:szCs w:val="24"/>
              </w:rPr>
            </w:pPr>
          </w:p>
        </w:tc>
        <w:tc>
          <w:tcPr>
            <w:tcW w:w="2193" w:type="dxa"/>
            <w:gridSpan w:val="3"/>
            <w:vAlign w:val="center"/>
          </w:tcPr>
          <w:p>
            <w:pPr>
              <w:keepNext w:val="0"/>
              <w:keepLines w:val="0"/>
              <w:pageBreakBefore w:val="0"/>
              <w:widowControl w:val="0"/>
              <w:kinsoku/>
              <w:wordWrap/>
              <w:overflowPunct/>
              <w:topLinePunct w:val="0"/>
              <w:autoSpaceDE/>
              <w:autoSpaceDN/>
              <w:bidi w:val="0"/>
              <w:adjustRightInd/>
              <w:snapToGrid/>
              <w:spacing w:line="240" w:lineRule="auto"/>
              <w:jc w:val="left"/>
              <w:textAlignment w:val="auto"/>
              <w:rPr>
                <w:rFonts w:hint="default" w:ascii="Times New Roman" w:hAnsi="Times New Roman" w:eastAsia="宋体" w:cs="Times New Roman"/>
                <w:color w:val="000000"/>
                <w:sz w:val="24"/>
                <w:szCs w:val="24"/>
                <w:highlight w:val="yellow"/>
                <w:lang w:eastAsia="zh-CN"/>
              </w:rPr>
            </w:pPr>
            <w:r>
              <w:rPr>
                <w:rFonts w:hint="default" w:ascii="Times New Roman" w:hAnsi="Times New Roman" w:cs="Times New Roman"/>
                <w:color w:val="000000"/>
                <w:sz w:val="24"/>
                <w:szCs w:val="24"/>
              </w:rPr>
              <w:t>通过听前阅读所给内容并进行有效预测，增强学生听录音时的针对性，培养学生听前预测的习惯和意识，同时进一步检测学生对目标语言的掌握情况。巩固1a</w:t>
            </w:r>
            <w:r>
              <w:rPr>
                <w:rFonts w:hint="default" w:ascii="Times New Roman" w:hAnsi="Times New Roman" w:cs="Times New Roman"/>
                <w:color w:val="000000"/>
                <w:sz w:val="24"/>
                <w:szCs w:val="24"/>
                <w:lang w:val="en-US" w:eastAsia="zh-CN"/>
              </w:rPr>
              <w:t>方框里的</w:t>
            </w:r>
            <w:r>
              <w:rPr>
                <w:rFonts w:hint="default" w:ascii="Times New Roman" w:hAnsi="Times New Roman" w:cs="Times New Roman"/>
                <w:color w:val="000000"/>
                <w:sz w:val="24"/>
                <w:szCs w:val="24"/>
              </w:rPr>
              <w:t>形容词，并为1d的口语对话做准备</w:t>
            </w:r>
            <w:r>
              <w:rPr>
                <w:rFonts w:hint="default" w:ascii="Times New Roman" w:hAnsi="Times New Roman" w:cs="Times New Roman"/>
                <w:color w:val="000000"/>
                <w:sz w:val="24"/>
                <w:szCs w:val="24"/>
                <w:lang w:eastAsia="zh-CN"/>
              </w:rPr>
              <w:t>。</w:t>
            </w:r>
          </w:p>
          <w:p>
            <w:pPr>
              <w:spacing w:line="240" w:lineRule="auto"/>
              <w:jc w:val="left"/>
              <w:rPr>
                <w:rFonts w:hint="default" w:ascii="Times New Roman" w:hAnsi="Times New Roman" w:eastAsia="宋体" w:cs="Times New Roman"/>
                <w:bCs/>
                <w:sz w:val="24"/>
                <w:szCs w:val="24"/>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9" w:hRule="atLeast"/>
        </w:trPr>
        <w:tc>
          <w:tcPr>
            <w:tcW w:w="1547" w:type="dxa"/>
            <w:vAlign w:val="center"/>
          </w:tcPr>
          <w:p>
            <w:pPr>
              <w:jc w:val="center"/>
              <w:rPr>
                <w:rFonts w:hint="eastAsia" w:ascii="Times New Roman" w:hAnsi="Times New Roman" w:eastAsia="宋体" w:cs="Times New Roman"/>
                <w:sz w:val="24"/>
                <w:szCs w:val="24"/>
                <w:lang w:val="en-US" w:eastAsia="zh-CN"/>
              </w:rPr>
            </w:pPr>
            <w:r>
              <w:rPr>
                <w:rFonts w:hint="default" w:ascii="Times New Roman" w:hAnsi="Times New Roman" w:eastAsia="宋体" w:cs="Times New Roman"/>
                <w:sz w:val="24"/>
                <w:szCs w:val="24"/>
              </w:rPr>
              <w:t xml:space="preserve">Step </w:t>
            </w:r>
            <w:r>
              <w:rPr>
                <w:rFonts w:hint="eastAsia" w:ascii="Times New Roman" w:hAnsi="Times New Roman" w:eastAsia="宋体" w:cs="Times New Roman"/>
                <w:sz w:val="24"/>
                <w:szCs w:val="24"/>
                <w:lang w:val="en-US" w:eastAsia="zh-CN"/>
              </w:rPr>
              <w:t>4</w:t>
            </w:r>
          </w:p>
          <w:p>
            <w:pPr>
              <w:jc w:val="center"/>
              <w:rPr>
                <w:rFonts w:hint="default" w:ascii="Times New Roman" w:hAnsi="Times New Roman" w:eastAsia="宋体" w:cs="Times New Roman"/>
                <w:sz w:val="24"/>
                <w:lang w:val="en-US" w:eastAsia="zh-CN"/>
              </w:rPr>
            </w:pPr>
            <w:r>
              <w:rPr>
                <w:rFonts w:hint="eastAsia" w:ascii="Times New Roman" w:hAnsi="Times New Roman" w:eastAsia="宋体" w:cs="Times New Roman"/>
                <w:sz w:val="24"/>
                <w:szCs w:val="24"/>
                <w:lang w:val="en-US" w:eastAsia="zh-CN"/>
              </w:rPr>
              <w:t>Post-listening</w:t>
            </w:r>
          </w:p>
        </w:tc>
        <w:tc>
          <w:tcPr>
            <w:tcW w:w="3076" w:type="dxa"/>
            <w:gridSpan w:val="2"/>
            <w:vAlign w:val="center"/>
          </w:tcPr>
          <w:p>
            <w:pPr>
              <w:tabs>
                <w:tab w:val="left" w:pos="312"/>
              </w:tabs>
              <w:spacing w:line="240" w:lineRule="auto"/>
              <w:jc w:val="left"/>
              <w:rPr>
                <w:rFonts w:hint="default" w:ascii="Times New Roman" w:hAnsi="Times New Roman" w:cs="Times New Roman"/>
                <w:i w:val="0"/>
                <w:iCs w:val="0"/>
                <w:sz w:val="24"/>
                <w:szCs w:val="24"/>
              </w:rPr>
            </w:pPr>
            <w:r>
              <w:rPr>
                <w:rFonts w:hint="default" w:ascii="Times New Roman" w:hAnsi="Times New Roman" w:cs="Times New Roman"/>
                <w:i w:val="0"/>
                <w:iCs w:val="0"/>
                <w:sz w:val="24"/>
                <w:szCs w:val="24"/>
              </w:rPr>
              <w:t xml:space="preserve">Work on 1d. </w:t>
            </w:r>
          </w:p>
          <w:p>
            <w:pPr>
              <w:tabs>
                <w:tab w:val="left" w:pos="312"/>
              </w:tabs>
              <w:spacing w:line="240" w:lineRule="auto"/>
              <w:jc w:val="left"/>
              <w:rPr>
                <w:rFonts w:hint="default" w:ascii="Times New Roman" w:hAnsi="Times New Roman" w:cs="Times New Roman"/>
                <w:i w:val="0"/>
                <w:iCs w:val="0"/>
                <w:sz w:val="24"/>
                <w:szCs w:val="24"/>
              </w:rPr>
            </w:pPr>
            <w:r>
              <w:rPr>
                <w:rFonts w:hint="default" w:ascii="Times New Roman" w:hAnsi="Times New Roman" w:cs="Times New Roman"/>
                <w:i w:val="0"/>
                <w:iCs w:val="0"/>
                <w:sz w:val="24"/>
                <w:szCs w:val="24"/>
              </w:rPr>
              <w:t>1. Point out the example in 1d.Ask Ss to read it.</w:t>
            </w:r>
          </w:p>
          <w:p>
            <w:pPr>
              <w:tabs>
                <w:tab w:val="left" w:pos="312"/>
              </w:tabs>
              <w:spacing w:line="240" w:lineRule="auto"/>
              <w:jc w:val="left"/>
              <w:rPr>
                <w:rFonts w:hint="default" w:ascii="Times New Roman" w:hAnsi="Times New Roman" w:cs="Times New Roman"/>
                <w:i w:val="0"/>
                <w:iCs w:val="0"/>
                <w:sz w:val="24"/>
                <w:szCs w:val="24"/>
              </w:rPr>
            </w:pPr>
            <w:r>
              <w:rPr>
                <w:rFonts w:hint="default" w:ascii="Times New Roman" w:hAnsi="Times New Roman" w:cs="Times New Roman"/>
                <w:i w:val="0"/>
                <w:iCs w:val="0"/>
                <w:sz w:val="24"/>
                <w:szCs w:val="24"/>
              </w:rPr>
              <w:t>2. Make Ss work in pairs.</w:t>
            </w:r>
          </w:p>
          <w:p>
            <w:pPr>
              <w:tabs>
                <w:tab w:val="left" w:pos="312"/>
              </w:tabs>
              <w:spacing w:line="240" w:lineRule="auto"/>
              <w:jc w:val="left"/>
              <w:rPr>
                <w:rFonts w:hint="default" w:ascii="Times New Roman" w:hAnsi="Times New Roman" w:cs="Times New Roman"/>
                <w:i w:val="0"/>
                <w:iCs w:val="0"/>
                <w:sz w:val="24"/>
                <w:szCs w:val="24"/>
              </w:rPr>
            </w:pPr>
            <w:r>
              <w:rPr>
                <w:rFonts w:hint="default" w:ascii="Times New Roman" w:hAnsi="Times New Roman" w:cs="Times New Roman"/>
                <w:i w:val="0"/>
                <w:iCs w:val="0"/>
                <w:sz w:val="24"/>
                <w:szCs w:val="24"/>
              </w:rPr>
              <w:t>Tell your partner what John and Mary like to watch and why. Then tell your partner what you like to watch and why.</w:t>
            </w:r>
          </w:p>
          <w:p>
            <w:pPr>
              <w:spacing w:line="240" w:lineRule="auto"/>
              <w:jc w:val="left"/>
              <w:rPr>
                <w:rFonts w:hint="default" w:ascii="Times New Roman" w:hAnsi="Times New Roman" w:cs="Times New Roman"/>
                <w:i w:val="0"/>
                <w:iCs w:val="0"/>
                <w:sz w:val="24"/>
                <w:szCs w:val="24"/>
              </w:rPr>
            </w:pPr>
            <w:r>
              <w:rPr>
                <w:rFonts w:hint="default" w:ascii="Times New Roman" w:hAnsi="Times New Roman" w:cs="Times New Roman"/>
                <w:i w:val="0"/>
                <w:iCs w:val="0"/>
                <w:sz w:val="24"/>
                <w:szCs w:val="24"/>
              </w:rPr>
              <w:t xml:space="preserve">3. Ask Ss to make a survey. </w:t>
            </w:r>
          </w:p>
          <w:p>
            <w:pPr>
              <w:spacing w:line="240" w:lineRule="auto"/>
              <w:jc w:val="left"/>
              <w:rPr>
                <w:rFonts w:hint="default" w:ascii="Times New Roman" w:hAnsi="Times New Roman" w:cs="Times New Roman"/>
                <w:i w:val="0"/>
                <w:iCs w:val="0"/>
                <w:sz w:val="24"/>
                <w:szCs w:val="24"/>
              </w:rPr>
            </w:pPr>
            <w:r>
              <w:rPr>
                <w:rFonts w:hint="default" w:ascii="Times New Roman" w:hAnsi="Times New Roman" w:cs="Times New Roman"/>
                <w:i w:val="0"/>
                <w:iCs w:val="0"/>
                <w:sz w:val="24"/>
                <w:szCs w:val="24"/>
              </w:rPr>
              <w:t>Describe your friend’s favorite movies and write the sentences.</w:t>
            </w:r>
          </w:p>
          <w:p>
            <w:pPr>
              <w:spacing w:line="240" w:lineRule="auto"/>
              <w:jc w:val="left"/>
              <w:rPr>
                <w:rFonts w:hint="default" w:ascii="Times New Roman" w:hAnsi="Times New Roman" w:cs="Times New Roman"/>
                <w:i w:val="0"/>
                <w:iCs w:val="0"/>
                <w:sz w:val="24"/>
                <w:szCs w:val="24"/>
              </w:rPr>
            </w:pPr>
            <w:r>
              <w:rPr>
                <w:rFonts w:hint="default" w:ascii="Times New Roman" w:hAnsi="Times New Roman" w:cs="Times New Roman"/>
                <w:i w:val="0"/>
                <w:iCs w:val="0"/>
                <w:sz w:val="24"/>
                <w:szCs w:val="24"/>
              </w:rPr>
              <w:t>4. Write the sentences and read them.</w:t>
            </w:r>
          </w:p>
          <w:p>
            <w:pPr>
              <w:spacing w:line="240" w:lineRule="auto"/>
              <w:jc w:val="left"/>
              <w:rPr>
                <w:rFonts w:hint="default" w:ascii="Times New Roman" w:hAnsi="Times New Roman" w:eastAsia="宋体" w:cs="Times New Roman"/>
                <w:i w:val="0"/>
                <w:iCs w:val="0"/>
                <w:sz w:val="24"/>
                <w:szCs w:val="24"/>
                <w:lang w:val="en-US" w:eastAsia="zh-CN"/>
              </w:rPr>
            </w:pPr>
            <w:r>
              <w:rPr>
                <w:rFonts w:hint="default" w:ascii="Times New Roman" w:hAnsi="Times New Roman" w:cs="Times New Roman"/>
                <w:i w:val="0"/>
                <w:iCs w:val="0"/>
                <w:sz w:val="24"/>
                <w:szCs w:val="24"/>
              </w:rPr>
              <w:t>5. Call some Ss to report in class.</w:t>
            </w:r>
          </w:p>
        </w:tc>
        <w:tc>
          <w:tcPr>
            <w:tcW w:w="1929" w:type="dxa"/>
            <w:gridSpan w:val="3"/>
            <w:vAlign w:val="top"/>
          </w:tcPr>
          <w:p>
            <w:pPr>
              <w:keepNext w:val="0"/>
              <w:keepLines w:val="0"/>
              <w:pageBreakBefore w:val="0"/>
              <w:widowControl w:val="0"/>
              <w:kinsoku/>
              <w:wordWrap/>
              <w:overflowPunct/>
              <w:topLinePunct w:val="0"/>
              <w:autoSpaceDE/>
              <w:autoSpaceDN/>
              <w:bidi w:val="0"/>
              <w:adjustRightInd/>
              <w:snapToGrid/>
              <w:spacing w:line="240" w:lineRule="auto"/>
              <w:jc w:val="left"/>
              <w:textAlignment w:val="auto"/>
              <w:rPr>
                <w:rFonts w:hint="default" w:ascii="Times New Roman" w:hAnsi="Times New Roman" w:cs="Times New Roman"/>
                <w:color w:val="000000"/>
                <w:sz w:val="24"/>
                <w:szCs w:val="24"/>
              </w:rPr>
            </w:pPr>
          </w:p>
          <w:p>
            <w:pPr>
              <w:keepNext w:val="0"/>
              <w:keepLines w:val="0"/>
              <w:pageBreakBefore w:val="0"/>
              <w:widowControl w:val="0"/>
              <w:kinsoku/>
              <w:wordWrap/>
              <w:overflowPunct/>
              <w:topLinePunct w:val="0"/>
              <w:autoSpaceDE/>
              <w:autoSpaceDN/>
              <w:bidi w:val="0"/>
              <w:adjustRightInd/>
              <w:snapToGrid/>
              <w:spacing w:line="240" w:lineRule="auto"/>
              <w:jc w:val="left"/>
              <w:textAlignment w:val="auto"/>
              <w:rPr>
                <w:rFonts w:hint="default" w:ascii="Times New Roman" w:hAnsi="Times New Roman" w:cs="Times New Roman"/>
                <w:color w:val="000000"/>
                <w:sz w:val="24"/>
                <w:szCs w:val="24"/>
              </w:rPr>
            </w:pPr>
          </w:p>
          <w:p>
            <w:pPr>
              <w:keepNext w:val="0"/>
              <w:keepLines w:val="0"/>
              <w:pageBreakBefore w:val="0"/>
              <w:widowControl w:val="0"/>
              <w:kinsoku/>
              <w:wordWrap/>
              <w:overflowPunct/>
              <w:topLinePunct w:val="0"/>
              <w:autoSpaceDE/>
              <w:autoSpaceDN/>
              <w:bidi w:val="0"/>
              <w:adjustRightInd/>
              <w:snapToGrid/>
              <w:spacing w:line="240" w:lineRule="auto"/>
              <w:jc w:val="left"/>
              <w:textAlignment w:val="auto"/>
              <w:rPr>
                <w:rFonts w:hint="default" w:ascii="Times New Roman" w:hAnsi="Times New Roman" w:cs="Times New Roman"/>
                <w:color w:val="000000"/>
                <w:sz w:val="24"/>
                <w:szCs w:val="24"/>
              </w:rPr>
            </w:pPr>
          </w:p>
          <w:p>
            <w:pPr>
              <w:keepNext w:val="0"/>
              <w:keepLines w:val="0"/>
              <w:pageBreakBefore w:val="0"/>
              <w:widowControl w:val="0"/>
              <w:kinsoku/>
              <w:wordWrap/>
              <w:overflowPunct/>
              <w:topLinePunct w:val="0"/>
              <w:autoSpaceDE/>
              <w:autoSpaceDN/>
              <w:bidi w:val="0"/>
              <w:adjustRightInd/>
              <w:snapToGrid/>
              <w:spacing w:line="240" w:lineRule="auto"/>
              <w:jc w:val="left"/>
              <w:textAlignment w:val="auto"/>
              <w:rPr>
                <w:rFonts w:hint="default" w:ascii="Times New Roman" w:hAnsi="Times New Roman" w:cs="Times New Roman"/>
                <w:color w:val="000000"/>
                <w:sz w:val="24"/>
                <w:szCs w:val="24"/>
              </w:rPr>
            </w:pPr>
          </w:p>
          <w:p>
            <w:pPr>
              <w:keepNext w:val="0"/>
              <w:keepLines w:val="0"/>
              <w:pageBreakBefore w:val="0"/>
              <w:widowControl w:val="0"/>
              <w:kinsoku/>
              <w:wordWrap/>
              <w:overflowPunct/>
              <w:topLinePunct w:val="0"/>
              <w:autoSpaceDE/>
              <w:autoSpaceDN/>
              <w:bidi w:val="0"/>
              <w:adjustRightInd/>
              <w:snapToGrid/>
              <w:spacing w:line="240" w:lineRule="auto"/>
              <w:jc w:val="left"/>
              <w:textAlignment w:val="auto"/>
              <w:rPr>
                <w:rFonts w:hint="default" w:ascii="Times New Roman" w:hAnsi="Times New Roman" w:cs="Times New Roman"/>
                <w:color w:val="000000"/>
                <w:sz w:val="24"/>
                <w:szCs w:val="24"/>
              </w:rPr>
            </w:pPr>
          </w:p>
          <w:p>
            <w:pPr>
              <w:keepNext w:val="0"/>
              <w:keepLines w:val="0"/>
              <w:pageBreakBefore w:val="0"/>
              <w:widowControl w:val="0"/>
              <w:kinsoku/>
              <w:wordWrap/>
              <w:overflowPunct/>
              <w:topLinePunct w:val="0"/>
              <w:autoSpaceDE/>
              <w:autoSpaceDN/>
              <w:bidi w:val="0"/>
              <w:adjustRightInd/>
              <w:snapToGrid/>
              <w:spacing w:line="240" w:lineRule="auto"/>
              <w:jc w:val="left"/>
              <w:textAlignment w:val="auto"/>
              <w:rPr>
                <w:rFonts w:hint="default" w:ascii="Times New Roman" w:hAnsi="Times New Roman" w:cs="Times New Roman"/>
                <w:color w:val="000000"/>
                <w:sz w:val="24"/>
                <w:szCs w:val="24"/>
              </w:rPr>
            </w:pPr>
            <w:r>
              <w:rPr>
                <w:rFonts w:hint="default" w:ascii="Times New Roman" w:hAnsi="Times New Roman" w:cs="Times New Roman"/>
                <w:color w:val="000000"/>
                <w:sz w:val="24"/>
                <w:szCs w:val="24"/>
              </w:rPr>
              <w:t>Work in pairs and talk about the TV shows and movies John and Mary like.</w:t>
            </w:r>
          </w:p>
          <w:p>
            <w:pPr>
              <w:widowControl w:val="0"/>
              <w:numPr>
                <w:ilvl w:val="0"/>
                <w:numId w:val="0"/>
              </w:numPr>
              <w:spacing w:line="240" w:lineRule="auto"/>
              <w:ind w:left="0" w:leftChars="0" w:firstLine="0" w:firstLineChars="0"/>
              <w:jc w:val="left"/>
              <w:rPr>
                <w:rFonts w:hint="default" w:ascii="Times New Roman" w:hAnsi="Times New Roman" w:cs="Times New Roman" w:eastAsiaTheme="minorEastAsia"/>
                <w:sz w:val="24"/>
                <w:szCs w:val="24"/>
                <w:lang w:val="en-US" w:eastAsia="zh-CN"/>
              </w:rPr>
            </w:pPr>
          </w:p>
        </w:tc>
        <w:tc>
          <w:tcPr>
            <w:tcW w:w="2193" w:type="dxa"/>
            <w:gridSpan w:val="3"/>
            <w:vAlign w:val="center"/>
          </w:tcPr>
          <w:p>
            <w:pPr>
              <w:keepNext w:val="0"/>
              <w:keepLines w:val="0"/>
              <w:pageBreakBefore w:val="0"/>
              <w:widowControl w:val="0"/>
              <w:kinsoku/>
              <w:wordWrap/>
              <w:overflowPunct/>
              <w:topLinePunct w:val="0"/>
              <w:autoSpaceDE/>
              <w:autoSpaceDN/>
              <w:bidi w:val="0"/>
              <w:adjustRightInd/>
              <w:snapToGrid/>
              <w:spacing w:line="240" w:lineRule="auto"/>
              <w:jc w:val="left"/>
              <w:textAlignment w:val="auto"/>
              <w:rPr>
                <w:rFonts w:hint="default" w:ascii="Times New Roman" w:hAnsi="Times New Roman" w:cs="Times New Roman"/>
                <w:color w:val="000000"/>
                <w:sz w:val="24"/>
                <w:szCs w:val="24"/>
              </w:rPr>
            </w:pPr>
            <w:r>
              <w:rPr>
                <w:rFonts w:hint="default" w:ascii="Times New Roman" w:hAnsi="Times New Roman" w:cs="Times New Roman"/>
                <w:color w:val="000000"/>
                <w:sz w:val="24"/>
                <w:szCs w:val="24"/>
                <w:lang w:val="en-US" w:eastAsia="zh-CN"/>
              </w:rPr>
              <w:t>1d部分的问答及组句成篇活动，让学生进一步熟悉和巩固本课重点词汇及句型，</w:t>
            </w:r>
            <w:r>
              <w:rPr>
                <w:rFonts w:hint="default" w:ascii="Times New Roman" w:hAnsi="Times New Roman" w:cs="Times New Roman"/>
                <w:color w:val="000000"/>
                <w:sz w:val="24"/>
                <w:szCs w:val="24"/>
              </w:rPr>
              <w:t>训练其对目标语言的运用。</w:t>
            </w:r>
          </w:p>
          <w:p>
            <w:pPr>
              <w:spacing w:line="240" w:lineRule="auto"/>
              <w:jc w:val="left"/>
              <w:rPr>
                <w:rFonts w:hint="default" w:ascii="Times New Roman" w:hAnsi="Times New Roman" w:cs="Times New Roman"/>
                <w:sz w:val="24"/>
                <w:szCs w:val="24"/>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2" w:hRule="atLeast"/>
        </w:trPr>
        <w:tc>
          <w:tcPr>
            <w:tcW w:w="1547" w:type="dxa"/>
            <w:vAlign w:val="center"/>
          </w:tcPr>
          <w:p>
            <w:pPr>
              <w:widowControl w:val="0"/>
              <w:numPr>
                <w:ilvl w:val="0"/>
                <w:numId w:val="0"/>
              </w:numPr>
              <w:jc w:val="center"/>
              <w:rPr>
                <w:rFonts w:hint="default" w:ascii="Times New Roman" w:hAnsi="Times New Roman" w:eastAsia="仿宋" w:cs="Times New Roman"/>
                <w:b w:val="0"/>
                <w:bCs/>
                <w:sz w:val="24"/>
                <w:szCs w:val="24"/>
                <w:lang w:val="en-US" w:eastAsia="zh-CN"/>
              </w:rPr>
            </w:pPr>
            <w:r>
              <w:rPr>
                <w:rFonts w:hint="default" w:ascii="Times New Roman" w:hAnsi="Times New Roman" w:eastAsia="仿宋" w:cs="Times New Roman"/>
                <w:b w:val="0"/>
                <w:bCs/>
                <w:sz w:val="24"/>
                <w:szCs w:val="24"/>
                <w:lang w:val="en-US" w:eastAsia="zh-CN"/>
              </w:rPr>
              <w:t>Step</w:t>
            </w:r>
            <w:r>
              <w:rPr>
                <w:rFonts w:hint="eastAsia" w:ascii="Times New Roman" w:hAnsi="Times New Roman" w:eastAsia="仿宋" w:cs="Times New Roman"/>
                <w:b w:val="0"/>
                <w:bCs/>
                <w:sz w:val="24"/>
                <w:szCs w:val="24"/>
                <w:lang w:val="en-US" w:eastAsia="zh-CN"/>
              </w:rPr>
              <w:t>5</w:t>
            </w:r>
          </w:p>
          <w:p>
            <w:pPr>
              <w:widowControl w:val="0"/>
              <w:numPr>
                <w:ilvl w:val="0"/>
                <w:numId w:val="0"/>
              </w:numPr>
              <w:jc w:val="center"/>
              <w:rPr>
                <w:rFonts w:hint="default" w:ascii="Times New Roman" w:hAnsi="Times New Roman" w:eastAsia="仿宋" w:cs="Times New Roman"/>
                <w:b w:val="0"/>
                <w:bCs/>
                <w:sz w:val="24"/>
                <w:szCs w:val="24"/>
                <w:lang w:val="en-US" w:eastAsia="zh-Hans"/>
              </w:rPr>
            </w:pPr>
            <w:r>
              <w:rPr>
                <w:rFonts w:hint="default" w:ascii="Times New Roman" w:hAnsi="Times New Roman" w:eastAsia="仿宋" w:cs="Times New Roman"/>
                <w:b w:val="0"/>
                <w:bCs/>
                <w:sz w:val="24"/>
                <w:szCs w:val="24"/>
                <w:lang w:val="en-US" w:eastAsia="zh-CN"/>
              </w:rPr>
              <w:t>Summary</w:t>
            </w:r>
          </w:p>
          <w:p>
            <w:pPr>
              <w:jc w:val="center"/>
              <w:rPr>
                <w:rFonts w:hint="eastAsia" w:ascii="Times New Roman" w:hAnsi="Times New Roman" w:eastAsia="宋体" w:cs="Times New Roman"/>
                <w:sz w:val="24"/>
                <w:szCs w:val="24"/>
                <w:lang w:val="en-US" w:eastAsia="zh-CN"/>
              </w:rPr>
            </w:pPr>
          </w:p>
        </w:tc>
        <w:tc>
          <w:tcPr>
            <w:tcW w:w="3076" w:type="dxa"/>
            <w:gridSpan w:val="2"/>
            <w:vAlign w:val="center"/>
          </w:tcPr>
          <w:p>
            <w:pPr>
              <w:pStyle w:val="5"/>
              <w:keepNext w:val="0"/>
              <w:keepLines w:val="0"/>
              <w:pageBreakBefore w:val="0"/>
              <w:widowControl w:val="0"/>
              <w:numPr>
                <w:ilvl w:val="0"/>
                <w:numId w:val="0"/>
              </w:numPr>
              <w:kinsoku/>
              <w:wordWrap/>
              <w:overflowPunct/>
              <w:topLinePunct w:val="0"/>
              <w:autoSpaceDE/>
              <w:autoSpaceDN/>
              <w:bidi w:val="0"/>
              <w:adjustRightInd/>
              <w:snapToGrid/>
              <w:spacing w:line="240" w:lineRule="auto"/>
              <w:jc w:val="left"/>
              <w:textAlignment w:val="auto"/>
              <w:rPr>
                <w:rFonts w:hint="default" w:ascii="Times New Roman" w:hAnsi="Times New Roman" w:eastAsia="宋体" w:cs="Times New Roman"/>
                <w:b w:val="0"/>
                <w:bCs/>
                <w:color w:val="000000"/>
                <w:sz w:val="24"/>
                <w:szCs w:val="24"/>
                <w:lang w:val="en-US" w:eastAsia="zh-CN"/>
              </w:rPr>
            </w:pPr>
            <w:bookmarkStart w:id="0" w:name="_GoBack"/>
            <w:bookmarkEnd w:id="0"/>
            <w:r>
              <w:rPr>
                <w:rFonts w:hint="default" w:ascii="Times New Roman" w:hAnsi="Times New Roman" w:cs="Times New Roman"/>
                <w:b w:val="0"/>
                <w:bCs/>
                <w:color w:val="000000"/>
                <w:sz w:val="24"/>
                <w:szCs w:val="24"/>
                <w:lang w:val="en-US" w:eastAsia="zh-CN"/>
              </w:rPr>
              <w:t xml:space="preserve">① </w:t>
            </w:r>
            <w:r>
              <w:rPr>
                <w:rFonts w:hint="default" w:ascii="Times New Roman" w:hAnsi="Times New Roman" w:eastAsia="宋体" w:cs="Times New Roman"/>
                <w:b w:val="0"/>
                <w:bCs/>
                <w:color w:val="000000"/>
                <w:sz w:val="24"/>
                <w:szCs w:val="24"/>
                <w:lang w:val="en-US" w:eastAsia="zh-CN"/>
              </w:rPr>
              <w:t>Key words：meaningless，cartoon, action ,  action movie，scary movie</w:t>
            </w:r>
          </w:p>
          <w:p>
            <w:pPr>
              <w:pStyle w:val="5"/>
              <w:keepNext w:val="0"/>
              <w:keepLines w:val="0"/>
              <w:pageBreakBefore w:val="0"/>
              <w:widowControl w:val="0"/>
              <w:numPr>
                <w:ilvl w:val="0"/>
                <w:numId w:val="0"/>
              </w:numPr>
              <w:kinsoku/>
              <w:wordWrap/>
              <w:overflowPunct/>
              <w:topLinePunct w:val="0"/>
              <w:autoSpaceDE/>
              <w:autoSpaceDN/>
              <w:bidi w:val="0"/>
              <w:adjustRightInd/>
              <w:snapToGrid/>
              <w:spacing w:line="240" w:lineRule="auto"/>
              <w:jc w:val="left"/>
              <w:textAlignment w:val="auto"/>
              <w:rPr>
                <w:rFonts w:hint="default" w:ascii="Times New Roman" w:hAnsi="Times New Roman" w:eastAsia="宋体" w:cs="Times New Roman"/>
                <w:b w:val="0"/>
                <w:bCs/>
                <w:color w:val="000000"/>
                <w:sz w:val="24"/>
                <w:szCs w:val="24"/>
                <w:lang w:val="en-US" w:eastAsia="zh-CN"/>
              </w:rPr>
            </w:pPr>
            <w:r>
              <w:rPr>
                <w:rFonts w:hint="default" w:ascii="Times New Roman" w:hAnsi="Times New Roman" w:eastAsia="宋体" w:cs="Times New Roman"/>
                <w:b w:val="0"/>
                <w:bCs/>
                <w:color w:val="000000"/>
                <w:sz w:val="24"/>
                <w:szCs w:val="24"/>
                <w:lang w:val="en-US" w:eastAsia="zh-CN"/>
              </w:rPr>
              <w:t>②Talk about some different kinds of TV shows and movies</w:t>
            </w:r>
          </w:p>
          <w:p>
            <w:pPr>
              <w:pStyle w:val="5"/>
              <w:keepNext w:val="0"/>
              <w:keepLines w:val="0"/>
              <w:pageBreakBefore w:val="0"/>
              <w:widowControl w:val="0"/>
              <w:numPr>
                <w:ilvl w:val="0"/>
                <w:numId w:val="0"/>
              </w:numPr>
              <w:kinsoku/>
              <w:wordWrap/>
              <w:overflowPunct/>
              <w:topLinePunct w:val="0"/>
              <w:autoSpaceDE/>
              <w:autoSpaceDN/>
              <w:bidi w:val="0"/>
              <w:adjustRightInd/>
              <w:snapToGrid/>
              <w:spacing w:line="240" w:lineRule="auto"/>
              <w:jc w:val="left"/>
              <w:textAlignment w:val="auto"/>
              <w:rPr>
                <w:rFonts w:hint="default" w:ascii="Times New Roman" w:hAnsi="Times New Roman" w:eastAsia="宋体" w:cs="Times New Roman"/>
                <w:b w:val="0"/>
                <w:bCs/>
                <w:color w:val="000000"/>
                <w:sz w:val="24"/>
                <w:szCs w:val="24"/>
                <w:lang w:val="en-US" w:eastAsia="zh-CN"/>
              </w:rPr>
            </w:pPr>
            <w:r>
              <w:rPr>
                <w:rFonts w:hint="eastAsia" w:ascii="Times New Roman" w:hAnsi="Times New Roman" w:cs="Times New Roman"/>
                <w:b w:val="0"/>
                <w:bCs/>
                <w:color w:val="000000"/>
                <w:sz w:val="24"/>
                <w:szCs w:val="24"/>
                <w:lang w:val="en-US" w:eastAsia="zh-CN"/>
              </w:rPr>
              <w:t xml:space="preserve">What do you think of </w:t>
            </w:r>
            <w:r>
              <w:rPr>
                <w:rFonts w:hint="default" w:ascii="Times New Roman" w:hAnsi="Times New Roman" w:eastAsia="宋体" w:cs="Times New Roman"/>
                <w:b w:val="0"/>
                <w:bCs/>
                <w:color w:val="000000"/>
                <w:sz w:val="24"/>
                <w:szCs w:val="24"/>
                <w:lang w:val="en-US" w:eastAsia="zh-CN"/>
              </w:rPr>
              <w:t>cartoon</w:t>
            </w:r>
            <w:r>
              <w:rPr>
                <w:rFonts w:hint="eastAsia" w:ascii="Times New Roman" w:hAnsi="Times New Roman" w:cs="Times New Roman"/>
                <w:b w:val="0"/>
                <w:bCs/>
                <w:color w:val="000000"/>
                <w:sz w:val="24"/>
                <w:szCs w:val="24"/>
                <w:lang w:val="en-US" w:eastAsia="zh-CN"/>
              </w:rPr>
              <w:t>s / comedies /action movies,.etc.</w:t>
            </w:r>
          </w:p>
          <w:p>
            <w:pPr>
              <w:pStyle w:val="5"/>
              <w:keepNext w:val="0"/>
              <w:keepLines w:val="0"/>
              <w:pageBreakBefore w:val="0"/>
              <w:widowControl w:val="0"/>
              <w:numPr>
                <w:ilvl w:val="0"/>
                <w:numId w:val="0"/>
              </w:numPr>
              <w:kinsoku/>
              <w:wordWrap/>
              <w:overflowPunct/>
              <w:topLinePunct w:val="0"/>
              <w:autoSpaceDE/>
              <w:autoSpaceDN/>
              <w:bidi w:val="0"/>
              <w:adjustRightInd/>
              <w:snapToGrid/>
              <w:spacing w:line="240" w:lineRule="auto"/>
              <w:jc w:val="left"/>
              <w:textAlignment w:val="auto"/>
              <w:rPr>
                <w:rFonts w:hint="default" w:ascii="Times New Roman" w:hAnsi="Times New Roman" w:eastAsia="宋体" w:cs="Times New Roman"/>
                <w:b w:val="0"/>
                <w:bCs/>
                <w:color w:val="000000"/>
                <w:sz w:val="24"/>
                <w:szCs w:val="24"/>
                <w:lang w:val="en-US" w:eastAsia="zh-CN"/>
              </w:rPr>
            </w:pPr>
            <w:r>
              <w:rPr>
                <w:rFonts w:hint="default" w:ascii="Times New Roman" w:hAnsi="Times New Roman" w:eastAsia="宋体" w:cs="Times New Roman"/>
                <w:b w:val="0"/>
                <w:bCs/>
                <w:color w:val="000000"/>
                <w:sz w:val="24"/>
                <w:szCs w:val="24"/>
                <w:lang w:val="en-US" w:eastAsia="zh-CN"/>
              </w:rPr>
              <w:t>I like</w:t>
            </w:r>
            <w:r>
              <w:rPr>
                <w:rFonts w:hint="eastAsia" w:ascii="Times New Roman" w:hAnsi="Times New Roman" w:cs="Times New Roman"/>
                <w:b w:val="0"/>
                <w:bCs/>
                <w:color w:val="000000"/>
                <w:sz w:val="24"/>
                <w:szCs w:val="24"/>
                <w:lang w:val="en-US" w:eastAsia="zh-CN"/>
              </w:rPr>
              <w:t xml:space="preserve"> / love / don</w:t>
            </w:r>
            <w:r>
              <w:rPr>
                <w:rFonts w:hint="default" w:ascii="Times New Roman" w:hAnsi="Times New Roman" w:cs="Times New Roman"/>
                <w:b w:val="0"/>
                <w:bCs/>
                <w:color w:val="000000"/>
                <w:sz w:val="24"/>
                <w:szCs w:val="24"/>
                <w:lang w:val="en-US" w:eastAsia="zh-CN"/>
              </w:rPr>
              <w:t>’</w:t>
            </w:r>
            <w:r>
              <w:rPr>
                <w:rFonts w:hint="eastAsia" w:ascii="Times New Roman" w:hAnsi="Times New Roman" w:cs="Times New Roman"/>
                <w:b w:val="0"/>
                <w:bCs/>
                <w:color w:val="000000"/>
                <w:sz w:val="24"/>
                <w:szCs w:val="24"/>
                <w:lang w:val="en-US" w:eastAsia="zh-CN"/>
              </w:rPr>
              <w:t>t like /can</w:t>
            </w:r>
            <w:r>
              <w:rPr>
                <w:rFonts w:hint="default" w:ascii="Times New Roman" w:hAnsi="Times New Roman" w:cs="Times New Roman"/>
                <w:b w:val="0"/>
                <w:bCs/>
                <w:color w:val="000000"/>
                <w:sz w:val="24"/>
                <w:szCs w:val="24"/>
                <w:lang w:val="en-US" w:eastAsia="zh-CN"/>
              </w:rPr>
              <w:t>’</w:t>
            </w:r>
            <w:r>
              <w:rPr>
                <w:rFonts w:hint="eastAsia" w:ascii="Times New Roman" w:hAnsi="Times New Roman" w:cs="Times New Roman"/>
                <w:b w:val="0"/>
                <w:bCs/>
                <w:color w:val="000000"/>
                <w:sz w:val="24"/>
                <w:szCs w:val="24"/>
                <w:lang w:val="en-US" w:eastAsia="zh-CN"/>
              </w:rPr>
              <w:t>t stand them.</w:t>
            </w:r>
            <w:r>
              <w:rPr>
                <w:rFonts w:hint="default" w:ascii="Times New Roman" w:hAnsi="Times New Roman" w:eastAsia="宋体" w:cs="Times New Roman"/>
                <w:b w:val="0"/>
                <w:bCs/>
                <w:color w:val="000000"/>
                <w:sz w:val="24"/>
                <w:szCs w:val="24"/>
                <w:lang w:val="en-US" w:eastAsia="zh-CN"/>
              </w:rPr>
              <w:t xml:space="preserve">  </w:t>
            </w:r>
          </w:p>
          <w:p>
            <w:pPr>
              <w:pStyle w:val="5"/>
              <w:keepNext w:val="0"/>
              <w:keepLines w:val="0"/>
              <w:pageBreakBefore w:val="0"/>
              <w:widowControl w:val="0"/>
              <w:numPr>
                <w:ilvl w:val="0"/>
                <w:numId w:val="0"/>
              </w:numPr>
              <w:kinsoku/>
              <w:wordWrap/>
              <w:overflowPunct/>
              <w:topLinePunct w:val="0"/>
              <w:autoSpaceDE/>
              <w:autoSpaceDN/>
              <w:bidi w:val="0"/>
              <w:adjustRightInd/>
              <w:snapToGrid/>
              <w:spacing w:line="240" w:lineRule="auto"/>
              <w:jc w:val="left"/>
              <w:textAlignment w:val="auto"/>
              <w:rPr>
                <w:rFonts w:hint="default" w:ascii="Times New Roman" w:hAnsi="Times New Roman" w:eastAsia="仿宋" w:cs="Times New Roman"/>
                <w:b w:val="0"/>
                <w:bCs/>
                <w:sz w:val="24"/>
                <w:szCs w:val="24"/>
                <w:lang w:val="en-US" w:eastAsia="zh-CN"/>
              </w:rPr>
            </w:pPr>
            <w:r>
              <w:rPr>
                <w:rFonts w:hint="default" w:ascii="Times New Roman" w:hAnsi="Times New Roman" w:eastAsia="宋体" w:cs="Times New Roman"/>
                <w:b w:val="0"/>
                <w:bCs/>
                <w:color w:val="000000"/>
                <w:sz w:val="24"/>
                <w:szCs w:val="24"/>
                <w:lang w:val="en-US" w:eastAsia="zh-CN"/>
              </w:rPr>
              <w:t>because they’re.....</w:t>
            </w:r>
          </w:p>
        </w:tc>
        <w:tc>
          <w:tcPr>
            <w:tcW w:w="1929" w:type="dxa"/>
            <w:gridSpan w:val="3"/>
            <w:vAlign w:val="center"/>
          </w:tcPr>
          <w:p>
            <w:pPr>
              <w:pStyle w:val="3"/>
              <w:numPr>
                <w:ilvl w:val="0"/>
                <w:numId w:val="0"/>
              </w:numPr>
              <w:spacing w:line="240" w:lineRule="auto"/>
              <w:ind w:left="0" w:leftChars="0" w:firstLine="0" w:firstLineChars="0"/>
              <w:jc w:val="left"/>
              <w:rPr>
                <w:rFonts w:hint="default" w:ascii="Times New Roman" w:hAnsi="Times New Roman" w:cs="Times New Roman" w:eastAsiaTheme="minorEastAsia"/>
                <w:b w:val="0"/>
                <w:bCs/>
                <w:sz w:val="24"/>
                <w:szCs w:val="24"/>
                <w:lang w:val="en-US" w:eastAsia="zh-CN"/>
              </w:rPr>
            </w:pPr>
            <w:r>
              <w:rPr>
                <w:rFonts w:hint="default" w:ascii="Times New Roman" w:hAnsi="Times New Roman" w:cs="Times New Roman"/>
                <w:sz w:val="24"/>
                <w:szCs w:val="24"/>
              </w:rPr>
              <w:t xml:space="preserve">Have a summary </w:t>
            </w:r>
            <w:r>
              <w:rPr>
                <w:rFonts w:hint="eastAsia" w:ascii="Times New Roman" w:hAnsi="Times New Roman" w:cs="Times New Roman"/>
                <w:sz w:val="24"/>
                <w:szCs w:val="24"/>
                <w:lang w:val="en-US" w:eastAsia="zh-CN"/>
              </w:rPr>
              <w:t xml:space="preserve"> </w:t>
            </w:r>
            <w:r>
              <w:rPr>
                <w:rFonts w:hint="default" w:ascii="Times New Roman" w:hAnsi="Times New Roman" w:cs="Times New Roman"/>
                <w:sz w:val="24"/>
                <w:szCs w:val="24"/>
              </w:rPr>
              <w:t xml:space="preserve">with the help of </w:t>
            </w:r>
            <w:r>
              <w:rPr>
                <w:rFonts w:hint="eastAsia" w:ascii="Times New Roman" w:hAnsi="Times New Roman" w:cs="Times New Roman"/>
                <w:sz w:val="24"/>
                <w:szCs w:val="24"/>
                <w:lang w:val="en-US" w:eastAsia="zh-CN"/>
              </w:rPr>
              <w:t>teacher.</w:t>
            </w:r>
          </w:p>
        </w:tc>
        <w:tc>
          <w:tcPr>
            <w:tcW w:w="2193" w:type="dxa"/>
            <w:gridSpan w:val="3"/>
            <w:vAlign w:val="center"/>
          </w:tcPr>
          <w:p>
            <w:pPr>
              <w:keepNext w:val="0"/>
              <w:keepLines w:val="0"/>
              <w:pageBreakBefore w:val="0"/>
              <w:widowControl w:val="0"/>
              <w:kinsoku/>
              <w:wordWrap/>
              <w:overflowPunct/>
              <w:topLinePunct w:val="0"/>
              <w:autoSpaceDE/>
              <w:autoSpaceDN/>
              <w:bidi w:val="0"/>
              <w:adjustRightInd/>
              <w:snapToGrid/>
              <w:spacing w:line="240" w:lineRule="auto"/>
              <w:jc w:val="left"/>
              <w:textAlignment w:val="auto"/>
              <w:rPr>
                <w:rFonts w:hint="eastAsia" w:ascii="Times New Roman" w:hAnsi="Times New Roman" w:cs="Times New Roman" w:eastAsiaTheme="minorEastAsia"/>
                <w:b w:val="0"/>
                <w:bCs/>
                <w:sz w:val="24"/>
                <w:szCs w:val="24"/>
                <w:lang w:val="en-US" w:eastAsia="zh-CN"/>
              </w:rPr>
            </w:pPr>
            <w:r>
              <w:rPr>
                <w:rFonts w:ascii="Times New Roman" w:hAnsi="Times New Roman" w:cs="Times New Roman" w:eastAsiaTheme="minorEastAsia"/>
                <w:sz w:val="24"/>
                <w:szCs w:val="24"/>
              </w:rPr>
              <w:t>有助于学生更加熟练、灵活地运用目标语言,为后续写作打下基础</w:t>
            </w:r>
            <w:r>
              <w:rPr>
                <w:rFonts w:hint="eastAsia" w:ascii="Times New Roman" w:hAnsi="Times New Roman" w:cs="Times New Roman"/>
                <w:sz w:val="24"/>
                <w:szCs w:val="24"/>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03" w:hRule="atLeast"/>
        </w:trPr>
        <w:tc>
          <w:tcPr>
            <w:tcW w:w="1547" w:type="dxa"/>
            <w:vAlign w:val="center"/>
          </w:tcPr>
          <w:p>
            <w:pPr>
              <w:jc w:val="center"/>
              <w:rPr>
                <w:rFonts w:hint="eastAsia" w:ascii="Times New Roman" w:hAnsi="Times New Roman" w:eastAsia="宋体" w:cs="Times New Roman"/>
                <w:sz w:val="24"/>
                <w:szCs w:val="24"/>
                <w:lang w:val="en-US" w:eastAsia="zh-CN"/>
              </w:rPr>
            </w:pPr>
            <w:r>
              <w:rPr>
                <w:rFonts w:hint="default" w:ascii="Times New Roman" w:hAnsi="Times New Roman" w:eastAsia="宋体" w:cs="Times New Roman"/>
                <w:sz w:val="24"/>
                <w:szCs w:val="24"/>
              </w:rPr>
              <w:t xml:space="preserve">Step </w:t>
            </w:r>
            <w:r>
              <w:rPr>
                <w:rFonts w:hint="eastAsia" w:ascii="Times New Roman" w:hAnsi="Times New Roman" w:eastAsia="宋体" w:cs="Times New Roman"/>
                <w:sz w:val="24"/>
                <w:szCs w:val="24"/>
                <w:lang w:val="en-US" w:eastAsia="zh-CN"/>
              </w:rPr>
              <w:t>6</w:t>
            </w:r>
          </w:p>
          <w:p>
            <w:pPr>
              <w:jc w:val="center"/>
              <w:rPr>
                <w:rFonts w:hint="default" w:ascii="Times New Roman" w:hAnsi="Times New Roman" w:eastAsia="宋体" w:cs="Times New Roman"/>
                <w:sz w:val="24"/>
                <w:szCs w:val="24"/>
              </w:rPr>
            </w:pPr>
            <w:r>
              <w:rPr>
                <w:rFonts w:hint="default" w:ascii="Times New Roman" w:hAnsi="Times New Roman" w:eastAsia="宋体" w:cs="Times New Roman"/>
                <w:sz w:val="24"/>
                <w:szCs w:val="24"/>
              </w:rPr>
              <w:t>Homework</w:t>
            </w:r>
          </w:p>
          <w:p>
            <w:pPr>
              <w:jc w:val="center"/>
              <w:rPr>
                <w:rFonts w:hint="default" w:ascii="Times New Roman" w:hAnsi="Times New Roman" w:eastAsia="宋体" w:cs="Times New Roman"/>
                <w:kern w:val="2"/>
                <w:sz w:val="24"/>
                <w:szCs w:val="24"/>
                <w:lang w:val="en-US" w:eastAsia="zh-CN" w:bidi="ar-SA"/>
              </w:rPr>
            </w:pPr>
          </w:p>
        </w:tc>
        <w:tc>
          <w:tcPr>
            <w:tcW w:w="5005" w:type="dxa"/>
            <w:gridSpan w:val="5"/>
            <w:vAlign w:val="center"/>
          </w:tcPr>
          <w:p>
            <w:pPr>
              <w:spacing w:line="240" w:lineRule="auto"/>
              <w:ind w:left="960" w:hanging="960" w:hangingChars="400"/>
              <w:jc w:val="left"/>
              <w:rPr>
                <w:rFonts w:hint="default" w:ascii="Times New Roman" w:hAnsi="Times New Roman" w:cs="Times New Roman" w:eastAsiaTheme="minorEastAsia"/>
                <w:sz w:val="24"/>
                <w:szCs w:val="24"/>
              </w:rPr>
            </w:pPr>
            <w:r>
              <w:rPr>
                <w:rFonts w:hint="default" w:ascii="Times New Roman" w:hAnsi="Times New Roman" w:eastAsia="宋体" w:cs="Times New Roman"/>
                <w:b w:val="0"/>
                <w:bCs w:val="0"/>
                <w:sz w:val="24"/>
                <w:szCs w:val="24"/>
              </w:rPr>
              <w:t>Level</w:t>
            </w:r>
            <w:r>
              <w:rPr>
                <w:rFonts w:hint="default" w:ascii="Times New Roman" w:hAnsi="Times New Roman" w:eastAsia="宋体" w:cs="Times New Roman"/>
                <w:b w:val="0"/>
                <w:bCs w:val="0"/>
                <w:sz w:val="24"/>
                <w:szCs w:val="24"/>
                <w:lang w:val="en-US" w:eastAsia="zh-CN"/>
              </w:rPr>
              <w:t xml:space="preserve"> </w:t>
            </w:r>
            <w:r>
              <w:rPr>
                <w:rFonts w:hint="default" w:ascii="Times New Roman" w:hAnsi="Times New Roman" w:eastAsia="宋体" w:cs="Times New Roman"/>
                <w:b w:val="0"/>
                <w:bCs w:val="0"/>
                <w:sz w:val="24"/>
                <w:szCs w:val="24"/>
              </w:rPr>
              <w:t>A</w:t>
            </w:r>
            <w:r>
              <w:rPr>
                <w:rFonts w:hint="default" w:ascii="Times New Roman" w:hAnsi="Times New Roman" w:eastAsia="宋体" w:cs="Times New Roman"/>
                <w:b w:val="0"/>
                <w:bCs w:val="0"/>
                <w:sz w:val="24"/>
                <w:szCs w:val="24"/>
                <w:lang w:val="en-US" w:eastAsia="zh-CN"/>
              </w:rPr>
              <w:t>:</w:t>
            </w:r>
            <w:r>
              <w:rPr>
                <w:rFonts w:hint="default" w:ascii="Times New Roman" w:hAnsi="Times New Roman" w:cs="Times New Roman" w:eastAsiaTheme="minorEastAsia"/>
                <w:sz w:val="24"/>
                <w:szCs w:val="24"/>
              </w:rPr>
              <w:t>Make a conversation with your partner to talk about your opinions on TV shows and movies.</w:t>
            </w:r>
          </w:p>
          <w:p>
            <w:pPr>
              <w:spacing w:line="240" w:lineRule="auto"/>
              <w:ind w:left="1198" w:leftChars="456" w:hanging="240" w:hangingChars="100"/>
              <w:jc w:val="left"/>
              <w:rPr>
                <w:rFonts w:hint="default" w:ascii="Times New Roman" w:hAnsi="Times New Roman" w:eastAsia="宋体" w:cs="Times New Roman"/>
                <w:bCs/>
                <w:sz w:val="24"/>
                <w:szCs w:val="24"/>
              </w:rPr>
            </w:pPr>
          </w:p>
          <w:p>
            <w:pPr>
              <w:spacing w:line="240" w:lineRule="auto"/>
              <w:ind w:left="960" w:hanging="960" w:hangingChars="400"/>
              <w:jc w:val="left"/>
              <w:rPr>
                <w:rFonts w:hint="default" w:ascii="Times New Roman" w:hAnsi="Times New Roman" w:cs="Times New Roman" w:eastAsiaTheme="minorEastAsia"/>
                <w:sz w:val="24"/>
                <w:szCs w:val="24"/>
              </w:rPr>
            </w:pPr>
            <w:r>
              <w:rPr>
                <w:rFonts w:hint="default" w:ascii="Times New Roman" w:hAnsi="Times New Roman" w:eastAsia="宋体" w:cs="Times New Roman"/>
                <w:b w:val="0"/>
                <w:bCs w:val="0"/>
                <w:sz w:val="24"/>
                <w:szCs w:val="24"/>
              </w:rPr>
              <w:t xml:space="preserve">Level </w:t>
            </w:r>
            <w:r>
              <w:rPr>
                <w:rFonts w:hint="default" w:ascii="Times New Roman" w:hAnsi="Times New Roman" w:eastAsia="宋体" w:cs="Times New Roman"/>
                <w:b w:val="0"/>
                <w:bCs w:val="0"/>
                <w:sz w:val="24"/>
                <w:szCs w:val="24"/>
                <w:lang w:val="en-US" w:eastAsia="zh-CN"/>
              </w:rPr>
              <w:t>B:</w:t>
            </w:r>
            <w:r>
              <w:rPr>
                <w:rFonts w:hint="default" w:ascii="Times New Roman" w:hAnsi="Times New Roman" w:cs="Times New Roman" w:eastAsiaTheme="minorEastAsia"/>
                <w:sz w:val="24"/>
                <w:szCs w:val="24"/>
              </w:rPr>
              <w:t>Write a passage about John and Mary</w:t>
            </w:r>
            <w:r>
              <w:rPr>
                <w:rFonts w:hint="default" w:ascii="Times New Roman" w:hAnsi="Times New Roman" w:eastAsia="宋体" w:cs="Times New Roman"/>
                <w:sz w:val="24"/>
                <w:szCs w:val="24"/>
              </w:rPr>
              <w:t>’</w:t>
            </w:r>
            <w:r>
              <w:rPr>
                <w:rFonts w:hint="default" w:ascii="Times New Roman" w:hAnsi="Times New Roman" w:cs="Times New Roman" w:eastAsiaTheme="minorEastAsia"/>
                <w:sz w:val="24"/>
                <w:szCs w:val="24"/>
              </w:rPr>
              <w:t>s opinions on different movies.</w:t>
            </w:r>
          </w:p>
          <w:p>
            <w:pPr>
              <w:spacing w:line="240" w:lineRule="auto"/>
              <w:jc w:val="left"/>
              <w:rPr>
                <w:rFonts w:hint="default" w:ascii="Times New Roman" w:hAnsi="Times New Roman" w:eastAsia="宋体" w:cs="Times New Roman"/>
                <w:kern w:val="2"/>
                <w:sz w:val="24"/>
                <w:szCs w:val="24"/>
                <w:lang w:val="en-US" w:eastAsia="zh-CN" w:bidi="ar-SA"/>
              </w:rPr>
            </w:pPr>
          </w:p>
        </w:tc>
        <w:tc>
          <w:tcPr>
            <w:tcW w:w="2193" w:type="dxa"/>
            <w:gridSpan w:val="3"/>
            <w:vAlign w:val="center"/>
          </w:tcPr>
          <w:p>
            <w:pPr>
              <w:spacing w:line="240" w:lineRule="auto"/>
              <w:ind w:firstLine="480" w:firstLineChars="200"/>
              <w:jc w:val="left"/>
              <w:rPr>
                <w:rFonts w:hint="default" w:ascii="Times New Roman" w:hAnsi="Times New Roman" w:cs="Times New Roman" w:eastAsiaTheme="minorEastAsia"/>
                <w:sz w:val="24"/>
                <w:szCs w:val="24"/>
              </w:rPr>
            </w:pPr>
            <w:r>
              <w:rPr>
                <w:rFonts w:hint="default" w:ascii="Times New Roman" w:hAnsi="Times New Roman" w:cs="Times New Roman" w:eastAsiaTheme="minorEastAsia"/>
                <w:sz w:val="24"/>
                <w:szCs w:val="24"/>
              </w:rPr>
              <w:t>让学生体会目标语言在真实语境中的综合运用。</w:t>
            </w:r>
          </w:p>
          <w:p>
            <w:pPr>
              <w:spacing w:line="240" w:lineRule="auto"/>
              <w:jc w:val="left"/>
              <w:rPr>
                <w:rStyle w:val="19"/>
                <w:rFonts w:hint="default" w:ascii="Times New Roman" w:hAnsi="Times New Roman" w:eastAsia="宋体" w:cs="Times New Roman"/>
                <w:sz w:val="24"/>
                <w:szCs w:val="24"/>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59" w:hRule="atLeast"/>
        </w:trPr>
        <w:tc>
          <w:tcPr>
            <w:tcW w:w="1547" w:type="dxa"/>
            <w:vAlign w:val="center"/>
          </w:tcPr>
          <w:p>
            <w:pPr>
              <w:jc w:val="center"/>
              <w:rPr>
                <w:rFonts w:hint="default" w:ascii="Times New Roman" w:hAnsi="Times New Roman" w:eastAsia="宋体" w:cs="Times New Roman"/>
                <w:kern w:val="2"/>
                <w:sz w:val="24"/>
                <w:szCs w:val="24"/>
                <w:lang w:val="en-US" w:eastAsia="zh-CN" w:bidi="ar-SA"/>
              </w:rPr>
            </w:pPr>
            <w:r>
              <w:rPr>
                <w:rFonts w:hint="eastAsia" w:ascii="Times New Roman" w:hAnsi="Times New Roman" w:eastAsia="宋体" w:cs="Times New Roman"/>
                <w:b/>
                <w:bCs/>
                <w:kern w:val="2"/>
                <w:sz w:val="24"/>
                <w:szCs w:val="24"/>
                <w:lang w:val="en-US" w:eastAsia="zh-CN" w:bidi="ar-SA"/>
              </w:rPr>
              <w:t>板书设计</w:t>
            </w:r>
          </w:p>
        </w:tc>
        <w:tc>
          <w:tcPr>
            <w:tcW w:w="7198" w:type="dxa"/>
            <w:gridSpan w:val="8"/>
            <w:vAlign w:val="center"/>
          </w:tcPr>
          <w:p>
            <w:pPr>
              <w:pStyle w:val="5"/>
              <w:keepNext w:val="0"/>
              <w:keepLines w:val="0"/>
              <w:pageBreakBefore w:val="0"/>
              <w:kinsoku/>
              <w:wordWrap/>
              <w:overflowPunct/>
              <w:topLinePunct w:val="0"/>
              <w:autoSpaceDE/>
              <w:autoSpaceDN/>
              <w:bidi w:val="0"/>
              <w:snapToGrid/>
              <w:spacing w:line="240" w:lineRule="auto"/>
              <w:ind w:firstLine="0" w:firstLineChars="0"/>
              <w:jc w:val="center"/>
              <w:rPr>
                <w:rFonts w:hint="default" w:ascii="Times New Roman" w:hAnsi="Times New Roman" w:eastAsia="宋体" w:cs="Times New Roman"/>
                <w:sz w:val="24"/>
                <w:szCs w:val="24"/>
              </w:rPr>
            </w:pPr>
            <w:r>
              <w:rPr>
                <w:rFonts w:hint="default" w:ascii="Times New Roman" w:hAnsi="Times New Roman" w:eastAsia="宋体" w:cs="Times New Roman"/>
                <w:b/>
                <w:sz w:val="24"/>
                <w:szCs w:val="24"/>
              </w:rPr>
              <w:t>Unit 5</w:t>
            </w:r>
            <w:r>
              <w:rPr>
                <w:rFonts w:hint="default" w:ascii="Times New Roman" w:hAnsi="Times New Roman" w:eastAsia="宋体" w:cs="Times New Roman"/>
                <w:sz w:val="24"/>
                <w:szCs w:val="24"/>
              </w:rPr>
              <w:t>　</w:t>
            </w:r>
            <w:r>
              <w:rPr>
                <w:rFonts w:hint="default" w:ascii="Times New Roman" w:hAnsi="Times New Roman" w:eastAsia="宋体" w:cs="Times New Roman"/>
                <w:b/>
                <w:sz w:val="24"/>
                <w:szCs w:val="24"/>
              </w:rPr>
              <w:t>Do you want to watch a game show?</w:t>
            </w:r>
          </w:p>
          <w:p>
            <w:pPr>
              <w:pStyle w:val="5"/>
              <w:keepNext w:val="0"/>
              <w:keepLines w:val="0"/>
              <w:pageBreakBefore w:val="0"/>
              <w:kinsoku/>
              <w:wordWrap/>
              <w:overflowPunct/>
              <w:topLinePunct w:val="0"/>
              <w:autoSpaceDE/>
              <w:autoSpaceDN/>
              <w:bidi w:val="0"/>
              <w:snapToGrid/>
              <w:spacing w:line="240" w:lineRule="auto"/>
              <w:ind w:firstLine="0" w:firstLineChars="0"/>
              <w:jc w:val="center"/>
              <w:rPr>
                <w:rFonts w:hint="default" w:ascii="Times New Roman" w:hAnsi="Times New Roman" w:eastAsia="宋体" w:cs="Times New Roman"/>
                <w:sz w:val="24"/>
                <w:szCs w:val="24"/>
              </w:rPr>
            </w:pPr>
            <w:r>
              <w:rPr>
                <w:rFonts w:hint="default" w:ascii="Times New Roman" w:hAnsi="Times New Roman" w:eastAsia="宋体" w:cs="Times New Roman"/>
                <w:b/>
                <w:sz w:val="24"/>
                <w:szCs w:val="24"/>
              </w:rPr>
              <w:t>Section B</w:t>
            </w:r>
            <w:r>
              <w:rPr>
                <w:rFonts w:hint="default" w:ascii="Times New Roman" w:hAnsi="Times New Roman" w:eastAsia="宋体" w:cs="Times New Roman"/>
                <w:sz w:val="24"/>
                <w:szCs w:val="24"/>
              </w:rPr>
              <w:t>(</w:t>
            </w:r>
            <w:r>
              <w:rPr>
                <w:rFonts w:hint="default" w:ascii="Times New Roman" w:hAnsi="Times New Roman" w:eastAsia="宋体" w:cs="Times New Roman"/>
                <w:b/>
                <w:sz w:val="24"/>
                <w:szCs w:val="24"/>
              </w:rPr>
              <w:t>1a</w:t>
            </w:r>
            <w:r>
              <w:rPr>
                <w:rFonts w:hint="eastAsia" w:ascii="Times New Roman" w:hAnsi="Times New Roman" w:eastAsia="宋体" w:cs="Times New Roman"/>
                <w:b/>
                <w:sz w:val="24"/>
                <w:szCs w:val="24"/>
                <w:lang w:val="en-US" w:eastAsia="zh-CN"/>
              </w:rPr>
              <w:t>-</w:t>
            </w:r>
            <w:r>
              <w:rPr>
                <w:rFonts w:hint="default" w:ascii="Times New Roman" w:hAnsi="Times New Roman" w:eastAsia="宋体" w:cs="Times New Roman"/>
                <w:b/>
                <w:sz w:val="24"/>
                <w:szCs w:val="24"/>
              </w:rPr>
              <w:t>1d</w:t>
            </w:r>
            <w:r>
              <w:rPr>
                <w:rFonts w:hint="default" w:ascii="Times New Roman" w:hAnsi="Times New Roman" w:eastAsia="宋体" w:cs="Times New Roman"/>
                <w:sz w:val="24"/>
                <w:szCs w:val="24"/>
              </w:rPr>
              <w:t>)</w:t>
            </w:r>
          </w:p>
          <w:p>
            <w:pPr>
              <w:pStyle w:val="5"/>
              <w:keepNext w:val="0"/>
              <w:keepLines w:val="0"/>
              <w:pageBreakBefore w:val="0"/>
              <w:kinsoku/>
              <w:wordWrap/>
              <w:overflowPunct/>
              <w:topLinePunct w:val="0"/>
              <w:autoSpaceDE/>
              <w:autoSpaceDN/>
              <w:bidi w:val="0"/>
              <w:snapToGrid/>
              <w:spacing w:line="240" w:lineRule="auto"/>
              <w:ind w:firstLine="0" w:firstLineChars="0"/>
              <w:jc w:val="left"/>
              <w:rPr>
                <w:rFonts w:hint="default" w:ascii="Times New Roman" w:hAnsi="Times New Roman" w:eastAsia="宋体" w:cs="Times New Roman"/>
                <w:sz w:val="24"/>
                <w:szCs w:val="24"/>
              </w:rPr>
            </w:pPr>
            <w:r>
              <w:rPr>
                <w:rFonts w:hint="default" w:ascii="Times New Roman" w:hAnsi="Times New Roman" w:eastAsia="宋体" w:cs="Times New Roman"/>
                <w:b/>
                <w:bCs/>
                <w:sz w:val="24"/>
                <w:szCs w:val="24"/>
              </w:rPr>
              <w:t>New words</w:t>
            </w:r>
            <w:r>
              <w:rPr>
                <w:rFonts w:hint="default" w:ascii="Times New Roman" w:hAnsi="Times New Roman" w:eastAsia="宋体" w:cs="Times New Roman"/>
                <w:b/>
                <w:bCs/>
                <w:sz w:val="24"/>
                <w:szCs w:val="24"/>
                <w:lang w:eastAsia="zh-CN"/>
              </w:rPr>
              <w:t>：</w:t>
            </w:r>
            <w:r>
              <w:rPr>
                <w:rFonts w:hint="default" w:ascii="Times New Roman" w:hAnsi="Times New Roman" w:eastAsia="宋体" w:cs="Times New Roman"/>
                <w:sz w:val="24"/>
                <w:szCs w:val="24"/>
              </w:rPr>
              <w:t>meaningless，action，cartoon</w:t>
            </w:r>
            <w:r>
              <w:rPr>
                <w:rFonts w:hint="eastAsia" w:ascii="Times New Roman" w:hAnsi="Times New Roman" w:cs="Times New Roman"/>
                <w:sz w:val="24"/>
                <w:szCs w:val="24"/>
                <w:lang w:val="en-US" w:eastAsia="zh-CN"/>
              </w:rPr>
              <w:t xml:space="preserve"> </w:t>
            </w:r>
            <w:r>
              <w:rPr>
                <w:rFonts w:hint="default" w:ascii="Times New Roman" w:hAnsi="Times New Roman" w:eastAsia="宋体" w:cs="Times New Roman"/>
                <w:sz w:val="24"/>
                <w:szCs w:val="24"/>
              </w:rPr>
              <w:t>action movie，scary movie</w:t>
            </w:r>
          </w:p>
          <w:p>
            <w:pPr>
              <w:pStyle w:val="5"/>
              <w:keepNext w:val="0"/>
              <w:keepLines w:val="0"/>
              <w:pageBreakBefore w:val="0"/>
              <w:kinsoku/>
              <w:wordWrap/>
              <w:overflowPunct/>
              <w:topLinePunct w:val="0"/>
              <w:autoSpaceDE/>
              <w:autoSpaceDN/>
              <w:bidi w:val="0"/>
              <w:snapToGrid/>
              <w:spacing w:line="240" w:lineRule="auto"/>
              <w:ind w:firstLine="0" w:firstLineChars="0"/>
              <w:jc w:val="left"/>
              <w:rPr>
                <w:rFonts w:hint="default" w:ascii="Times New Roman" w:hAnsi="Times New Roman" w:eastAsia="宋体" w:cs="Times New Roman"/>
                <w:sz w:val="24"/>
                <w:szCs w:val="24"/>
                <w:lang w:eastAsia="zh-CN"/>
              </w:rPr>
            </w:pPr>
            <w:r>
              <w:rPr>
                <w:rFonts w:hint="default" w:ascii="Times New Roman" w:hAnsi="Times New Roman" w:eastAsia="宋体" w:cs="Times New Roman"/>
                <w:b/>
                <w:bCs/>
                <w:sz w:val="24"/>
                <w:szCs w:val="24"/>
              </w:rPr>
              <w:t>Sentences</w:t>
            </w:r>
            <w:r>
              <w:rPr>
                <w:rFonts w:hint="default" w:ascii="Times New Roman" w:hAnsi="Times New Roman" w:eastAsia="宋体" w:cs="Times New Roman"/>
                <w:b/>
                <w:bCs/>
                <w:sz w:val="24"/>
                <w:szCs w:val="24"/>
                <w:lang w:eastAsia="zh-CN"/>
              </w:rPr>
              <w:t>：</w:t>
            </w:r>
          </w:p>
          <w:p>
            <w:pPr>
              <w:pStyle w:val="20"/>
              <w:keepNext w:val="0"/>
              <w:keepLines w:val="0"/>
              <w:pageBreakBefore w:val="0"/>
              <w:widowControl w:val="0"/>
              <w:kinsoku/>
              <w:wordWrap/>
              <w:overflowPunct/>
              <w:topLinePunct w:val="0"/>
              <w:autoSpaceDE/>
              <w:autoSpaceDN/>
              <w:bidi w:val="0"/>
              <w:snapToGrid/>
              <w:spacing w:beforeAutospacing="0" w:afterAutospacing="0" w:line="240" w:lineRule="auto"/>
              <w:ind w:left="0" w:leftChars="0" w:firstLine="0" w:firstLineChars="0"/>
              <w:jc w:val="both"/>
              <w:rPr>
                <w:rFonts w:hint="default" w:ascii="Times New Roman" w:hAnsi="Times New Roman" w:eastAsia="宋体" w:cs="Times New Roman"/>
                <w:sz w:val="24"/>
                <w:szCs w:val="24"/>
              </w:rPr>
            </w:pPr>
            <w:r>
              <w:rPr>
                <w:rFonts w:hint="default" w:ascii="Times New Roman" w:hAnsi="Times New Roman" w:eastAsia="宋体" w:cs="Times New Roman"/>
                <w:sz w:val="24"/>
                <w:szCs w:val="24"/>
              </w:rPr>
              <w:t>John wants to watch talk shows because they're enjoyable.</w:t>
            </w:r>
          </w:p>
          <w:p>
            <w:pPr>
              <w:spacing w:line="240" w:lineRule="auto"/>
              <w:rPr>
                <w:rFonts w:hint="eastAsia" w:ascii="宋体" w:hAnsi="宋体" w:eastAsia="宋体" w:cs="宋体"/>
                <w:sz w:val="24"/>
                <w:szCs w:val="24"/>
                <w:lang w:val="en-US" w:eastAsia="zh-CN"/>
              </w:rPr>
            </w:pPr>
            <w:r>
              <w:rPr>
                <w:rFonts w:hint="default" w:ascii="Times New Roman" w:hAnsi="Times New Roman" w:eastAsia="宋体" w:cs="Times New Roman"/>
                <w:sz w:val="24"/>
                <w:szCs w:val="24"/>
              </w:rPr>
              <w:t>I like to watch action movies because they're exciting.</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9" w:hRule="atLeast"/>
        </w:trPr>
        <w:tc>
          <w:tcPr>
            <w:tcW w:w="1547" w:type="dxa"/>
            <w:vAlign w:val="center"/>
          </w:tcPr>
          <w:p>
            <w:pPr>
              <w:jc w:val="center"/>
              <w:rPr>
                <w:rFonts w:hint="default" w:ascii="Times New Roman" w:hAnsi="Times New Roman" w:eastAsia="宋体" w:cs="Times New Roman"/>
                <w:kern w:val="2"/>
                <w:sz w:val="24"/>
                <w:szCs w:val="24"/>
                <w:lang w:val="en-US" w:eastAsia="zh-CN" w:bidi="ar-SA"/>
              </w:rPr>
            </w:pPr>
            <w:r>
              <w:rPr>
                <w:rFonts w:hint="eastAsia" w:ascii="Times New Roman" w:hAnsi="Times New Roman" w:eastAsia="宋体" w:cs="Times New Roman"/>
                <w:b/>
                <w:bCs/>
                <w:kern w:val="2"/>
                <w:sz w:val="24"/>
                <w:szCs w:val="24"/>
                <w:lang w:val="en-US" w:eastAsia="zh-CN" w:bidi="ar-SA"/>
              </w:rPr>
              <w:t>教学反思</w:t>
            </w:r>
          </w:p>
        </w:tc>
        <w:tc>
          <w:tcPr>
            <w:tcW w:w="7198" w:type="dxa"/>
            <w:gridSpan w:val="8"/>
            <w:vAlign w:val="center"/>
          </w:tcPr>
          <w:p>
            <w:pPr>
              <w:pStyle w:val="5"/>
              <w:keepNext w:val="0"/>
              <w:keepLines w:val="0"/>
              <w:pageBreakBefore w:val="0"/>
              <w:widowControl w:val="0"/>
              <w:numPr>
                <w:ilvl w:val="0"/>
                <w:numId w:val="0"/>
              </w:numPr>
              <w:kinsoku/>
              <w:wordWrap/>
              <w:overflowPunct/>
              <w:topLinePunct w:val="0"/>
              <w:autoSpaceDE/>
              <w:autoSpaceDN/>
              <w:bidi w:val="0"/>
              <w:adjustRightInd/>
              <w:snapToGrid/>
              <w:spacing w:line="240" w:lineRule="auto"/>
              <w:ind w:firstLine="480" w:firstLineChars="200"/>
              <w:textAlignment w:val="auto"/>
              <w:rPr>
                <w:rFonts w:hint="default" w:ascii="Times New Roman" w:hAnsi="Times New Roman" w:cs="Times New Roman"/>
                <w:color w:val="000000"/>
                <w:sz w:val="24"/>
                <w:szCs w:val="24"/>
                <w:lang w:val="en-US" w:eastAsia="zh-CN"/>
              </w:rPr>
            </w:pPr>
            <w:r>
              <w:rPr>
                <w:rFonts w:hint="default" w:ascii="Times New Roman" w:hAnsi="Times New Roman" w:eastAsia="宋体" w:cs="Times New Roman"/>
                <w:b w:val="0"/>
                <w:bCs w:val="0"/>
                <w:color w:val="000000"/>
                <w:sz w:val="24"/>
                <w:szCs w:val="24"/>
              </w:rPr>
              <w:t>本节课以听说训练为主。在前面所学知识的基础上，将话题内容进行了拓展和延伸，利用描述性词语和目标句型谈好</w:t>
            </w:r>
            <w:r>
              <w:rPr>
                <w:rFonts w:hint="eastAsia" w:ascii="Times New Roman" w:hAnsi="Times New Roman" w:cs="Times New Roman"/>
                <w:b w:val="0"/>
                <w:bCs w:val="0"/>
                <w:color w:val="000000"/>
                <w:sz w:val="24"/>
                <w:szCs w:val="24"/>
                <w:lang w:val="en-US" w:eastAsia="zh-CN"/>
              </w:rPr>
              <w:t>阐</w:t>
            </w:r>
            <w:r>
              <w:rPr>
                <w:rFonts w:hint="default" w:ascii="Times New Roman" w:hAnsi="Times New Roman" w:eastAsia="宋体" w:cs="Times New Roman"/>
                <w:b w:val="0"/>
                <w:bCs w:val="0"/>
                <w:color w:val="000000"/>
                <w:sz w:val="24"/>
                <w:szCs w:val="24"/>
              </w:rPr>
              <w:t>述原因。教学中层层深入，做好词汇和句式的铺垫，学生接受起来并不困难本节课的描述性词语较多，活动要确保学生足够的练习量，使其能够恰当准确地使用这些词语。</w:t>
            </w:r>
            <w:r>
              <w:rPr>
                <w:rFonts w:hint="eastAsia"/>
                <w:color w:val="000000"/>
                <w:sz w:val="24"/>
                <w:szCs w:val="24"/>
              </w:rPr>
              <w:t>总结回顾本节课</w:t>
            </w:r>
            <w:r>
              <w:rPr>
                <w:rFonts w:hint="default" w:ascii="Times New Roman" w:hAnsi="Times New Roman" w:cs="Times New Roman"/>
                <w:color w:val="000000"/>
                <w:sz w:val="24"/>
                <w:szCs w:val="24"/>
                <w:lang w:val="en-US" w:eastAsia="zh-CN"/>
              </w:rPr>
              <w:t>的</w:t>
            </w:r>
            <w:r>
              <w:rPr>
                <w:rFonts w:hint="eastAsia" w:ascii="Times New Roman" w:hAnsi="Times New Roman" w:cs="Times New Roman"/>
                <w:color w:val="000000"/>
                <w:sz w:val="24"/>
                <w:szCs w:val="24"/>
                <w:lang w:val="en-US" w:eastAsia="zh-CN"/>
              </w:rPr>
              <w:t>教学内容及</w:t>
            </w:r>
            <w:r>
              <w:rPr>
                <w:rFonts w:hint="default" w:ascii="Times New Roman" w:hAnsi="Times New Roman" w:cs="Times New Roman"/>
                <w:color w:val="000000"/>
                <w:sz w:val="24"/>
                <w:szCs w:val="24"/>
                <w:lang w:val="en-US" w:eastAsia="zh-CN"/>
              </w:rPr>
              <w:t>教学重难点，让学生</w:t>
            </w:r>
            <w:r>
              <w:rPr>
                <w:rFonts w:hint="eastAsia" w:ascii="Times New Roman" w:hAnsi="Times New Roman" w:cs="Times New Roman"/>
                <w:color w:val="000000"/>
                <w:sz w:val="24"/>
                <w:szCs w:val="24"/>
                <w:lang w:val="en-US" w:eastAsia="zh-CN"/>
              </w:rPr>
              <w:t>再次明确本节课所学内容，让他们</w:t>
            </w:r>
            <w:r>
              <w:rPr>
                <w:rFonts w:hint="default" w:ascii="Times New Roman" w:hAnsi="Times New Roman" w:cs="Times New Roman"/>
                <w:color w:val="000000"/>
                <w:sz w:val="24"/>
                <w:szCs w:val="24"/>
                <w:lang w:val="en-US" w:eastAsia="zh-CN"/>
              </w:rPr>
              <w:t>学有所得。</w:t>
            </w:r>
            <w:r>
              <w:rPr>
                <w:rFonts w:hint="eastAsia" w:ascii="Times New Roman" w:hAnsi="Times New Roman" w:cs="Times New Roman"/>
                <w:color w:val="000000"/>
                <w:sz w:val="24"/>
                <w:szCs w:val="24"/>
                <w:lang w:val="en-US" w:eastAsia="zh-CN"/>
              </w:rPr>
              <w:t>随后引出</w:t>
            </w:r>
            <w:r>
              <w:rPr>
                <w:rFonts w:hint="default" w:ascii="Times New Roman" w:hAnsi="Times New Roman" w:cs="Times New Roman"/>
                <w:color w:val="000000"/>
                <w:sz w:val="24"/>
                <w:szCs w:val="24"/>
                <w:lang w:val="en-US" w:eastAsia="zh-CN"/>
              </w:rPr>
              <w:t>情感教育，</w:t>
            </w:r>
            <w:r>
              <w:rPr>
                <w:rFonts w:hint="eastAsia" w:ascii="Times New Roman" w:hAnsi="Times New Roman" w:cs="Times New Roman"/>
                <w:color w:val="000000"/>
                <w:sz w:val="24"/>
                <w:szCs w:val="24"/>
                <w:lang w:val="en-US" w:eastAsia="zh-CN"/>
              </w:rPr>
              <w:t>对学生进行德育渗透，</w:t>
            </w:r>
            <w:r>
              <w:rPr>
                <w:rFonts w:hint="default" w:ascii="Times New Roman" w:hAnsi="Times New Roman" w:cs="Times New Roman"/>
                <w:color w:val="000000"/>
                <w:sz w:val="24"/>
                <w:szCs w:val="24"/>
                <w:lang w:val="en-US" w:eastAsia="zh-CN"/>
              </w:rPr>
              <w:t>引导学生理解：不同的人有不同的喜好和看法，我们要尊个体重差异。</w:t>
            </w:r>
          </w:p>
          <w:p>
            <w:pPr>
              <w:numPr>
                <w:ilvl w:val="0"/>
                <w:numId w:val="0"/>
              </w:numPr>
              <w:spacing w:line="240" w:lineRule="auto"/>
              <w:ind w:leftChars="0" w:firstLine="480" w:firstLineChars="200"/>
              <w:rPr>
                <w:rFonts w:hint="default"/>
                <w:sz w:val="24"/>
                <w:szCs w:val="24"/>
                <w:lang w:val="en-US" w:eastAsia="zh-CN"/>
              </w:rPr>
            </w:pPr>
          </w:p>
          <w:p>
            <w:pPr>
              <w:numPr>
                <w:ilvl w:val="0"/>
                <w:numId w:val="0"/>
              </w:numPr>
              <w:spacing w:line="240" w:lineRule="auto"/>
              <w:ind w:firstLine="240" w:firstLineChars="100"/>
              <w:jc w:val="left"/>
              <w:rPr>
                <w:rFonts w:hint="default" w:eastAsia="宋体"/>
                <w:sz w:val="24"/>
                <w:szCs w:val="24"/>
                <w:lang w:val="en-US" w:eastAsia="zh-CN"/>
              </w:rPr>
            </w:pPr>
          </w:p>
        </w:tc>
      </w:tr>
    </w:tbl>
    <w:p>
      <w:pPr>
        <w:pStyle w:val="16"/>
        <w:spacing w:before="156" w:beforeLines="50"/>
        <w:ind w:firstLine="0" w:firstLineChars="0"/>
        <w:jc w:val="both"/>
        <w:rPr>
          <w:rFonts w:ascii="仿宋" w:hAnsi="仿宋" w:eastAsia="仿宋"/>
          <w:szCs w:val="21"/>
        </w:rPr>
      </w:pPr>
    </w:p>
    <w:sectPr>
      <w:pgSz w:w="11906" w:h="16838"/>
      <w:pgMar w:top="1440" w:right="1689" w:bottom="1440" w:left="1689"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新宋体">
    <w:panose1 w:val="02010609030101010101"/>
    <w:charset w:val="86"/>
    <w:family w:val="modern"/>
    <w:pitch w:val="default"/>
    <w:sig w:usb0="00000203" w:usb1="288F0000" w:usb2="00000006" w:usb3="00000000" w:csb0="00040001" w:csb1="00000000"/>
  </w:font>
  <w:font w:name="Cambria">
    <w:panose1 w:val="02040503050406030204"/>
    <w:charset w:val="00"/>
    <w:family w:val="auto"/>
    <w:pitch w:val="default"/>
    <w:sig w:usb0="E00006FF" w:usb1="420024FF" w:usb2="02000000" w:usb3="00000000" w:csb0="2000019F" w:csb1="00000000"/>
  </w:font>
  <w:font w:name="仿宋_GB2312">
    <w:altName w:val="仿宋"/>
    <w:panose1 w:val="020B0604020202020204"/>
    <w:charset w:val="86"/>
    <w:family w:val="modern"/>
    <w:pitch w:val="default"/>
    <w:sig w:usb0="00000000" w:usb1="00000000" w:usb2="00000010" w:usb3="00000000" w:csb0="00040000" w:csb1="00000000"/>
  </w:font>
  <w:font w:name="等线">
    <w:panose1 w:val="02010600030101010101"/>
    <w:charset w:val="86"/>
    <w:family w:val="auto"/>
    <w:pitch w:val="default"/>
    <w:sig w:usb0="A00002BF" w:usb1="38CF7CFA" w:usb2="00000016" w:usb3="00000000" w:csb0="0004000F" w:csb1="00000000"/>
  </w:font>
  <w:font w:name="楷体_GB2312">
    <w:altName w:val="楷体"/>
    <w:panose1 w:val="020B0604020202020204"/>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4"/>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ZTI0ZTlmOGQwOTZmM2FlNmZlMjZhMzk4ZjhjYWE5ZmYifQ=="/>
  </w:docVars>
  <w:rsids>
    <w:rsidRoot w:val="009122CE"/>
    <w:rsid w:val="00026F72"/>
    <w:rsid w:val="000842A9"/>
    <w:rsid w:val="00086E94"/>
    <w:rsid w:val="000C682C"/>
    <w:rsid w:val="00195CD3"/>
    <w:rsid w:val="002B3379"/>
    <w:rsid w:val="0033158B"/>
    <w:rsid w:val="003777D1"/>
    <w:rsid w:val="00481BA2"/>
    <w:rsid w:val="00483A08"/>
    <w:rsid w:val="005171E3"/>
    <w:rsid w:val="005B7669"/>
    <w:rsid w:val="00747BF2"/>
    <w:rsid w:val="00765621"/>
    <w:rsid w:val="0078143C"/>
    <w:rsid w:val="007B3136"/>
    <w:rsid w:val="008410A6"/>
    <w:rsid w:val="009122CE"/>
    <w:rsid w:val="00937C37"/>
    <w:rsid w:val="00983CB3"/>
    <w:rsid w:val="00985996"/>
    <w:rsid w:val="009A38CA"/>
    <w:rsid w:val="009C7804"/>
    <w:rsid w:val="009F5033"/>
    <w:rsid w:val="00A43C1A"/>
    <w:rsid w:val="00A82B1B"/>
    <w:rsid w:val="00AD14F7"/>
    <w:rsid w:val="00B1566D"/>
    <w:rsid w:val="00CA6DA7"/>
    <w:rsid w:val="00D444C3"/>
    <w:rsid w:val="00E10EB5"/>
    <w:rsid w:val="00E21AFB"/>
    <w:rsid w:val="00E57E5E"/>
    <w:rsid w:val="00EC1EE6"/>
    <w:rsid w:val="01071E16"/>
    <w:rsid w:val="01186F42"/>
    <w:rsid w:val="01261913"/>
    <w:rsid w:val="01536131"/>
    <w:rsid w:val="01576EAB"/>
    <w:rsid w:val="01B417E0"/>
    <w:rsid w:val="01CE4DFA"/>
    <w:rsid w:val="01D97008"/>
    <w:rsid w:val="021E7943"/>
    <w:rsid w:val="02AA1DF6"/>
    <w:rsid w:val="02C34E25"/>
    <w:rsid w:val="02DD345C"/>
    <w:rsid w:val="030E2A3B"/>
    <w:rsid w:val="032E2F31"/>
    <w:rsid w:val="03662C87"/>
    <w:rsid w:val="040B11E0"/>
    <w:rsid w:val="049531BE"/>
    <w:rsid w:val="04C959D7"/>
    <w:rsid w:val="04DF6348"/>
    <w:rsid w:val="050E411D"/>
    <w:rsid w:val="05433EFB"/>
    <w:rsid w:val="05AF17C9"/>
    <w:rsid w:val="05DA1126"/>
    <w:rsid w:val="06262C6B"/>
    <w:rsid w:val="063876A4"/>
    <w:rsid w:val="065A64E3"/>
    <w:rsid w:val="0663484E"/>
    <w:rsid w:val="06976AC0"/>
    <w:rsid w:val="06E235C9"/>
    <w:rsid w:val="079366A3"/>
    <w:rsid w:val="07C56094"/>
    <w:rsid w:val="07CE0AEC"/>
    <w:rsid w:val="0865284E"/>
    <w:rsid w:val="0874698D"/>
    <w:rsid w:val="08752560"/>
    <w:rsid w:val="08E1737D"/>
    <w:rsid w:val="09BC4E4F"/>
    <w:rsid w:val="09E0252C"/>
    <w:rsid w:val="09E23C63"/>
    <w:rsid w:val="0A0306C8"/>
    <w:rsid w:val="0A0C59FE"/>
    <w:rsid w:val="0A8405E2"/>
    <w:rsid w:val="0A8B7340"/>
    <w:rsid w:val="0AA132EE"/>
    <w:rsid w:val="0AC55289"/>
    <w:rsid w:val="0AFA5F9B"/>
    <w:rsid w:val="0B7A4852"/>
    <w:rsid w:val="0B7C552B"/>
    <w:rsid w:val="0BF12160"/>
    <w:rsid w:val="0C6236CC"/>
    <w:rsid w:val="0C822BF9"/>
    <w:rsid w:val="0C824B10"/>
    <w:rsid w:val="0C8B5572"/>
    <w:rsid w:val="0CDA7B6C"/>
    <w:rsid w:val="0D48513D"/>
    <w:rsid w:val="0D4F6A60"/>
    <w:rsid w:val="0DDB15DB"/>
    <w:rsid w:val="0DDB740F"/>
    <w:rsid w:val="0E2D3866"/>
    <w:rsid w:val="0E43289B"/>
    <w:rsid w:val="0E5B1834"/>
    <w:rsid w:val="0EC155B0"/>
    <w:rsid w:val="0F3A7C24"/>
    <w:rsid w:val="0F3C74F0"/>
    <w:rsid w:val="0F451097"/>
    <w:rsid w:val="0F68042D"/>
    <w:rsid w:val="0FB875E4"/>
    <w:rsid w:val="109254B4"/>
    <w:rsid w:val="11464F71"/>
    <w:rsid w:val="11AB7347"/>
    <w:rsid w:val="122D5680"/>
    <w:rsid w:val="12491146"/>
    <w:rsid w:val="126D1F7F"/>
    <w:rsid w:val="12BE5F33"/>
    <w:rsid w:val="13065A02"/>
    <w:rsid w:val="130A376E"/>
    <w:rsid w:val="13375804"/>
    <w:rsid w:val="135F3359"/>
    <w:rsid w:val="13A3175D"/>
    <w:rsid w:val="13D564DA"/>
    <w:rsid w:val="14062FD7"/>
    <w:rsid w:val="143B0C44"/>
    <w:rsid w:val="143D3CAF"/>
    <w:rsid w:val="14942430"/>
    <w:rsid w:val="14B21253"/>
    <w:rsid w:val="14BC4C57"/>
    <w:rsid w:val="14DD1E60"/>
    <w:rsid w:val="150177FB"/>
    <w:rsid w:val="153A3533"/>
    <w:rsid w:val="154A4DFC"/>
    <w:rsid w:val="154C7F25"/>
    <w:rsid w:val="155A74B0"/>
    <w:rsid w:val="158C08CF"/>
    <w:rsid w:val="15E82605"/>
    <w:rsid w:val="15EB044C"/>
    <w:rsid w:val="1646522E"/>
    <w:rsid w:val="164F0D7C"/>
    <w:rsid w:val="165E312A"/>
    <w:rsid w:val="16646E83"/>
    <w:rsid w:val="169C6142"/>
    <w:rsid w:val="16B15A55"/>
    <w:rsid w:val="16DA67AC"/>
    <w:rsid w:val="16F74F6B"/>
    <w:rsid w:val="176E44EF"/>
    <w:rsid w:val="17915FBE"/>
    <w:rsid w:val="179D5626"/>
    <w:rsid w:val="17EE4066"/>
    <w:rsid w:val="18387D75"/>
    <w:rsid w:val="183C3218"/>
    <w:rsid w:val="18707171"/>
    <w:rsid w:val="18AE7248"/>
    <w:rsid w:val="190134B3"/>
    <w:rsid w:val="1930760C"/>
    <w:rsid w:val="194B608E"/>
    <w:rsid w:val="19B40CF7"/>
    <w:rsid w:val="19C332D1"/>
    <w:rsid w:val="19D603F8"/>
    <w:rsid w:val="1A1C2159"/>
    <w:rsid w:val="1A206C4A"/>
    <w:rsid w:val="1AD6174B"/>
    <w:rsid w:val="1B156B80"/>
    <w:rsid w:val="1B1E4207"/>
    <w:rsid w:val="1B3B2429"/>
    <w:rsid w:val="1BD468A2"/>
    <w:rsid w:val="1BF400B9"/>
    <w:rsid w:val="1C2D1951"/>
    <w:rsid w:val="1C68754B"/>
    <w:rsid w:val="1C6919AB"/>
    <w:rsid w:val="1C7D6430"/>
    <w:rsid w:val="1C85308F"/>
    <w:rsid w:val="1CE34C5E"/>
    <w:rsid w:val="1CE46E29"/>
    <w:rsid w:val="1CE77EFC"/>
    <w:rsid w:val="1D450350"/>
    <w:rsid w:val="1D5A65E9"/>
    <w:rsid w:val="1D9E3974"/>
    <w:rsid w:val="1DF408CF"/>
    <w:rsid w:val="1E594203"/>
    <w:rsid w:val="1E7F63DA"/>
    <w:rsid w:val="1F0A119B"/>
    <w:rsid w:val="1F210545"/>
    <w:rsid w:val="1F7B6853"/>
    <w:rsid w:val="1FA77B14"/>
    <w:rsid w:val="1FF607AA"/>
    <w:rsid w:val="20062409"/>
    <w:rsid w:val="20320919"/>
    <w:rsid w:val="207F2647"/>
    <w:rsid w:val="20A5198A"/>
    <w:rsid w:val="20AB7769"/>
    <w:rsid w:val="20DA52BB"/>
    <w:rsid w:val="20EC337E"/>
    <w:rsid w:val="21027767"/>
    <w:rsid w:val="212C3E51"/>
    <w:rsid w:val="21B426A2"/>
    <w:rsid w:val="21BD4A9A"/>
    <w:rsid w:val="21EB09AA"/>
    <w:rsid w:val="22281AF3"/>
    <w:rsid w:val="224E3432"/>
    <w:rsid w:val="22E75585"/>
    <w:rsid w:val="23551785"/>
    <w:rsid w:val="238A6483"/>
    <w:rsid w:val="241632F1"/>
    <w:rsid w:val="24AF2DCF"/>
    <w:rsid w:val="25014CD3"/>
    <w:rsid w:val="255E40D0"/>
    <w:rsid w:val="25A80C0E"/>
    <w:rsid w:val="25D50979"/>
    <w:rsid w:val="265E12E5"/>
    <w:rsid w:val="26765DAE"/>
    <w:rsid w:val="26B21596"/>
    <w:rsid w:val="275C123E"/>
    <w:rsid w:val="27773B50"/>
    <w:rsid w:val="28250D42"/>
    <w:rsid w:val="28571B0C"/>
    <w:rsid w:val="287265EE"/>
    <w:rsid w:val="28730402"/>
    <w:rsid w:val="28967C7C"/>
    <w:rsid w:val="28D9041B"/>
    <w:rsid w:val="29191FA9"/>
    <w:rsid w:val="29757FCC"/>
    <w:rsid w:val="299B4089"/>
    <w:rsid w:val="2A593D7F"/>
    <w:rsid w:val="2A783C63"/>
    <w:rsid w:val="2AA76A2F"/>
    <w:rsid w:val="2AEE315A"/>
    <w:rsid w:val="2B402894"/>
    <w:rsid w:val="2B5135D6"/>
    <w:rsid w:val="2B5A166A"/>
    <w:rsid w:val="2BBB474F"/>
    <w:rsid w:val="2BC01919"/>
    <w:rsid w:val="2C0C5387"/>
    <w:rsid w:val="2C315222"/>
    <w:rsid w:val="2C330458"/>
    <w:rsid w:val="2C453FE1"/>
    <w:rsid w:val="2C81441D"/>
    <w:rsid w:val="2CB54E79"/>
    <w:rsid w:val="2D0A294F"/>
    <w:rsid w:val="2D312F83"/>
    <w:rsid w:val="2D9E0A23"/>
    <w:rsid w:val="2DAD67E7"/>
    <w:rsid w:val="2E026C94"/>
    <w:rsid w:val="2E196981"/>
    <w:rsid w:val="2E481F69"/>
    <w:rsid w:val="2E97581B"/>
    <w:rsid w:val="2ED27DE6"/>
    <w:rsid w:val="2ED4433F"/>
    <w:rsid w:val="2EFE78AF"/>
    <w:rsid w:val="2F002A03"/>
    <w:rsid w:val="2F5C2894"/>
    <w:rsid w:val="2F8B12A7"/>
    <w:rsid w:val="2F994DA8"/>
    <w:rsid w:val="2FD40669"/>
    <w:rsid w:val="2FEC6FF4"/>
    <w:rsid w:val="3044381D"/>
    <w:rsid w:val="3049527F"/>
    <w:rsid w:val="3058144F"/>
    <w:rsid w:val="30F452CA"/>
    <w:rsid w:val="31321E16"/>
    <w:rsid w:val="313517C3"/>
    <w:rsid w:val="3165427B"/>
    <w:rsid w:val="31A33A40"/>
    <w:rsid w:val="31AB759B"/>
    <w:rsid w:val="31CF5D89"/>
    <w:rsid w:val="32582906"/>
    <w:rsid w:val="33112BF8"/>
    <w:rsid w:val="33293DA6"/>
    <w:rsid w:val="3330332D"/>
    <w:rsid w:val="3332371F"/>
    <w:rsid w:val="333A1EC4"/>
    <w:rsid w:val="335D2395"/>
    <w:rsid w:val="3374387C"/>
    <w:rsid w:val="33A87D4B"/>
    <w:rsid w:val="33D941BE"/>
    <w:rsid w:val="33F97E85"/>
    <w:rsid w:val="348F316D"/>
    <w:rsid w:val="34984BAB"/>
    <w:rsid w:val="34DC5AF1"/>
    <w:rsid w:val="35282146"/>
    <w:rsid w:val="353C4441"/>
    <w:rsid w:val="356D3189"/>
    <w:rsid w:val="35885BD3"/>
    <w:rsid w:val="35C102F5"/>
    <w:rsid w:val="35DE508A"/>
    <w:rsid w:val="35E97F82"/>
    <w:rsid w:val="35F975CA"/>
    <w:rsid w:val="36207E81"/>
    <w:rsid w:val="36315D3A"/>
    <w:rsid w:val="36513CE6"/>
    <w:rsid w:val="36537CC4"/>
    <w:rsid w:val="36A6785C"/>
    <w:rsid w:val="36F94F82"/>
    <w:rsid w:val="36FC2379"/>
    <w:rsid w:val="3708376E"/>
    <w:rsid w:val="37394B80"/>
    <w:rsid w:val="373C17EB"/>
    <w:rsid w:val="375101B2"/>
    <w:rsid w:val="37A245FF"/>
    <w:rsid w:val="37A278B7"/>
    <w:rsid w:val="37B73667"/>
    <w:rsid w:val="37EA58B1"/>
    <w:rsid w:val="38582FF5"/>
    <w:rsid w:val="389E09C9"/>
    <w:rsid w:val="38A24AEC"/>
    <w:rsid w:val="38D34FBA"/>
    <w:rsid w:val="390914E4"/>
    <w:rsid w:val="392B51C2"/>
    <w:rsid w:val="39472B23"/>
    <w:rsid w:val="3973395D"/>
    <w:rsid w:val="39DB5E49"/>
    <w:rsid w:val="3A2B22D6"/>
    <w:rsid w:val="3A4A4646"/>
    <w:rsid w:val="3A4E5ED7"/>
    <w:rsid w:val="3A626A76"/>
    <w:rsid w:val="3A7F1D8C"/>
    <w:rsid w:val="3AC15D64"/>
    <w:rsid w:val="3ADF4044"/>
    <w:rsid w:val="3AEC49D7"/>
    <w:rsid w:val="3B005706"/>
    <w:rsid w:val="3B13790B"/>
    <w:rsid w:val="3B3C499D"/>
    <w:rsid w:val="3C8F0F5B"/>
    <w:rsid w:val="3C9015B9"/>
    <w:rsid w:val="3CC25EAD"/>
    <w:rsid w:val="3CF51B6D"/>
    <w:rsid w:val="3D715D82"/>
    <w:rsid w:val="3D801BD0"/>
    <w:rsid w:val="3DAB2D72"/>
    <w:rsid w:val="3DC10761"/>
    <w:rsid w:val="3E1A30F3"/>
    <w:rsid w:val="3E406979"/>
    <w:rsid w:val="3E77320C"/>
    <w:rsid w:val="3E7F160D"/>
    <w:rsid w:val="3E83486D"/>
    <w:rsid w:val="3F8A3F01"/>
    <w:rsid w:val="3F937005"/>
    <w:rsid w:val="3FEE529E"/>
    <w:rsid w:val="40700E62"/>
    <w:rsid w:val="407C02A4"/>
    <w:rsid w:val="40946491"/>
    <w:rsid w:val="409D0F25"/>
    <w:rsid w:val="40D5220D"/>
    <w:rsid w:val="40F2206D"/>
    <w:rsid w:val="41E0328F"/>
    <w:rsid w:val="41FB4B08"/>
    <w:rsid w:val="420B6C3E"/>
    <w:rsid w:val="42154253"/>
    <w:rsid w:val="42550FDA"/>
    <w:rsid w:val="42B36313"/>
    <w:rsid w:val="42E24739"/>
    <w:rsid w:val="431605DB"/>
    <w:rsid w:val="43362479"/>
    <w:rsid w:val="436300B2"/>
    <w:rsid w:val="437E0AAD"/>
    <w:rsid w:val="439A3FA6"/>
    <w:rsid w:val="444578C9"/>
    <w:rsid w:val="44620E88"/>
    <w:rsid w:val="449E2B67"/>
    <w:rsid w:val="44A8440D"/>
    <w:rsid w:val="45107AE5"/>
    <w:rsid w:val="46286F33"/>
    <w:rsid w:val="462B4413"/>
    <w:rsid w:val="4694508E"/>
    <w:rsid w:val="46A96786"/>
    <w:rsid w:val="47737835"/>
    <w:rsid w:val="479F141E"/>
    <w:rsid w:val="47A352AF"/>
    <w:rsid w:val="48BA08E2"/>
    <w:rsid w:val="48BF7247"/>
    <w:rsid w:val="48D12A65"/>
    <w:rsid w:val="48DD58AD"/>
    <w:rsid w:val="48E804E2"/>
    <w:rsid w:val="48F856E6"/>
    <w:rsid w:val="49497F4A"/>
    <w:rsid w:val="4959125C"/>
    <w:rsid w:val="49CC152A"/>
    <w:rsid w:val="4A2E6BE2"/>
    <w:rsid w:val="4A455F42"/>
    <w:rsid w:val="4AA02AC2"/>
    <w:rsid w:val="4B051A35"/>
    <w:rsid w:val="4B176DA4"/>
    <w:rsid w:val="4B9E3890"/>
    <w:rsid w:val="4BB83646"/>
    <w:rsid w:val="4BE54491"/>
    <w:rsid w:val="4C097F97"/>
    <w:rsid w:val="4C123137"/>
    <w:rsid w:val="4CC066B8"/>
    <w:rsid w:val="4D544F9F"/>
    <w:rsid w:val="4DA41DE0"/>
    <w:rsid w:val="4DBF2B5C"/>
    <w:rsid w:val="4DD633DB"/>
    <w:rsid w:val="4E25011F"/>
    <w:rsid w:val="4E507D5B"/>
    <w:rsid w:val="4FF100B9"/>
    <w:rsid w:val="50203C86"/>
    <w:rsid w:val="50816CB4"/>
    <w:rsid w:val="50855F66"/>
    <w:rsid w:val="50A01266"/>
    <w:rsid w:val="50EF1C55"/>
    <w:rsid w:val="510C4B44"/>
    <w:rsid w:val="516C7047"/>
    <w:rsid w:val="51B22A82"/>
    <w:rsid w:val="52436B47"/>
    <w:rsid w:val="525E180D"/>
    <w:rsid w:val="526A2B73"/>
    <w:rsid w:val="52741FFA"/>
    <w:rsid w:val="52B71BED"/>
    <w:rsid w:val="52CC01B9"/>
    <w:rsid w:val="52E7110D"/>
    <w:rsid w:val="52FC4F76"/>
    <w:rsid w:val="533B78A5"/>
    <w:rsid w:val="538E37B1"/>
    <w:rsid w:val="53933738"/>
    <w:rsid w:val="539B23E8"/>
    <w:rsid w:val="53BE356B"/>
    <w:rsid w:val="53C81FD6"/>
    <w:rsid w:val="53F26DBB"/>
    <w:rsid w:val="53FB0C1C"/>
    <w:rsid w:val="54165415"/>
    <w:rsid w:val="54521117"/>
    <w:rsid w:val="548C2AFB"/>
    <w:rsid w:val="548E6EAA"/>
    <w:rsid w:val="549D6FE8"/>
    <w:rsid w:val="54A609FB"/>
    <w:rsid w:val="55006388"/>
    <w:rsid w:val="551C7CBF"/>
    <w:rsid w:val="55875184"/>
    <w:rsid w:val="5623626D"/>
    <w:rsid w:val="562E5FC9"/>
    <w:rsid w:val="56315702"/>
    <w:rsid w:val="56657855"/>
    <w:rsid w:val="56DF67F2"/>
    <w:rsid w:val="56E83BC6"/>
    <w:rsid w:val="57076406"/>
    <w:rsid w:val="571B7CCD"/>
    <w:rsid w:val="57A546EF"/>
    <w:rsid w:val="57A821AF"/>
    <w:rsid w:val="57F75341"/>
    <w:rsid w:val="584D2993"/>
    <w:rsid w:val="58581335"/>
    <w:rsid w:val="588E4D0A"/>
    <w:rsid w:val="590159A5"/>
    <w:rsid w:val="59092682"/>
    <w:rsid w:val="5930749F"/>
    <w:rsid w:val="59384409"/>
    <w:rsid w:val="59B90BD6"/>
    <w:rsid w:val="5A01138B"/>
    <w:rsid w:val="5A2D5EE1"/>
    <w:rsid w:val="5A3C178C"/>
    <w:rsid w:val="5A606E2B"/>
    <w:rsid w:val="5A89319F"/>
    <w:rsid w:val="5ADC6049"/>
    <w:rsid w:val="5AF91BEA"/>
    <w:rsid w:val="5B065049"/>
    <w:rsid w:val="5B127349"/>
    <w:rsid w:val="5B1C4FCA"/>
    <w:rsid w:val="5B74377E"/>
    <w:rsid w:val="5B76168A"/>
    <w:rsid w:val="5C3C5913"/>
    <w:rsid w:val="5C3F6F81"/>
    <w:rsid w:val="5C403E68"/>
    <w:rsid w:val="5C9C7FCC"/>
    <w:rsid w:val="5D3F048D"/>
    <w:rsid w:val="5DA6514B"/>
    <w:rsid w:val="5DC31EEA"/>
    <w:rsid w:val="5DDC57B6"/>
    <w:rsid w:val="5E364A4E"/>
    <w:rsid w:val="5E7C7B09"/>
    <w:rsid w:val="5E7E670C"/>
    <w:rsid w:val="5F0966D0"/>
    <w:rsid w:val="5F375FCF"/>
    <w:rsid w:val="5FB27F7F"/>
    <w:rsid w:val="5FF160F1"/>
    <w:rsid w:val="61442516"/>
    <w:rsid w:val="61760B25"/>
    <w:rsid w:val="621D2FE0"/>
    <w:rsid w:val="622C2EFF"/>
    <w:rsid w:val="623D4CE2"/>
    <w:rsid w:val="625E6CB7"/>
    <w:rsid w:val="62D81BBA"/>
    <w:rsid w:val="6397692D"/>
    <w:rsid w:val="639D5CC7"/>
    <w:rsid w:val="63C85D3A"/>
    <w:rsid w:val="63D140C1"/>
    <w:rsid w:val="64042E16"/>
    <w:rsid w:val="640F696D"/>
    <w:rsid w:val="644A74F7"/>
    <w:rsid w:val="645B4B6A"/>
    <w:rsid w:val="64D6015B"/>
    <w:rsid w:val="64E536C8"/>
    <w:rsid w:val="65045AA0"/>
    <w:rsid w:val="65E55A28"/>
    <w:rsid w:val="66066779"/>
    <w:rsid w:val="660B0C9E"/>
    <w:rsid w:val="661C0290"/>
    <w:rsid w:val="661D5D13"/>
    <w:rsid w:val="666C08C9"/>
    <w:rsid w:val="66BB2EDE"/>
    <w:rsid w:val="66C84A5C"/>
    <w:rsid w:val="67324F1F"/>
    <w:rsid w:val="67461774"/>
    <w:rsid w:val="676C21B5"/>
    <w:rsid w:val="67B54E08"/>
    <w:rsid w:val="67EC0C8D"/>
    <w:rsid w:val="68076C42"/>
    <w:rsid w:val="68334851"/>
    <w:rsid w:val="68425346"/>
    <w:rsid w:val="68735752"/>
    <w:rsid w:val="69451B31"/>
    <w:rsid w:val="69A04DA6"/>
    <w:rsid w:val="69B93CC0"/>
    <w:rsid w:val="69D07BA3"/>
    <w:rsid w:val="69F21D41"/>
    <w:rsid w:val="6A0341D2"/>
    <w:rsid w:val="6A151870"/>
    <w:rsid w:val="6A43771D"/>
    <w:rsid w:val="6AB9659D"/>
    <w:rsid w:val="6ABF2747"/>
    <w:rsid w:val="6AC5017A"/>
    <w:rsid w:val="6B010EA3"/>
    <w:rsid w:val="6B0A1475"/>
    <w:rsid w:val="6B3F27F2"/>
    <w:rsid w:val="6B6E0B07"/>
    <w:rsid w:val="6B9B5EE4"/>
    <w:rsid w:val="6BA35F11"/>
    <w:rsid w:val="6BBD389F"/>
    <w:rsid w:val="6BCC162E"/>
    <w:rsid w:val="6BE24E05"/>
    <w:rsid w:val="6C111ED1"/>
    <w:rsid w:val="6C261081"/>
    <w:rsid w:val="6C523D39"/>
    <w:rsid w:val="6C7F4402"/>
    <w:rsid w:val="6CB419DD"/>
    <w:rsid w:val="6CB5251A"/>
    <w:rsid w:val="6CED5810"/>
    <w:rsid w:val="6D2C27DC"/>
    <w:rsid w:val="6D6673DA"/>
    <w:rsid w:val="6D7424AC"/>
    <w:rsid w:val="6DA850A8"/>
    <w:rsid w:val="6DB5771E"/>
    <w:rsid w:val="6DB63E53"/>
    <w:rsid w:val="6E471E44"/>
    <w:rsid w:val="6E5A70EB"/>
    <w:rsid w:val="6E772FE1"/>
    <w:rsid w:val="6E8141C1"/>
    <w:rsid w:val="6F20257D"/>
    <w:rsid w:val="6F334340"/>
    <w:rsid w:val="6F430F4D"/>
    <w:rsid w:val="6F4C51DA"/>
    <w:rsid w:val="6F8C689E"/>
    <w:rsid w:val="701557A9"/>
    <w:rsid w:val="704A194B"/>
    <w:rsid w:val="707264CC"/>
    <w:rsid w:val="709925B7"/>
    <w:rsid w:val="70BF219E"/>
    <w:rsid w:val="71277566"/>
    <w:rsid w:val="713B3F22"/>
    <w:rsid w:val="71600F0F"/>
    <w:rsid w:val="71C11A27"/>
    <w:rsid w:val="720D141A"/>
    <w:rsid w:val="723258EE"/>
    <w:rsid w:val="72534367"/>
    <w:rsid w:val="72A41B00"/>
    <w:rsid w:val="72CA1110"/>
    <w:rsid w:val="72E224C7"/>
    <w:rsid w:val="730E4580"/>
    <w:rsid w:val="736800F1"/>
    <w:rsid w:val="737447E9"/>
    <w:rsid w:val="737A05BB"/>
    <w:rsid w:val="73D54B5E"/>
    <w:rsid w:val="741038F9"/>
    <w:rsid w:val="747F19FA"/>
    <w:rsid w:val="74C11EF7"/>
    <w:rsid w:val="74E175DF"/>
    <w:rsid w:val="74F34AC3"/>
    <w:rsid w:val="75042FBA"/>
    <w:rsid w:val="75CE4A68"/>
    <w:rsid w:val="76020296"/>
    <w:rsid w:val="762C4231"/>
    <w:rsid w:val="7671125F"/>
    <w:rsid w:val="76C41219"/>
    <w:rsid w:val="76CC507D"/>
    <w:rsid w:val="76DD69B8"/>
    <w:rsid w:val="76FA2ED6"/>
    <w:rsid w:val="76FB2E1B"/>
    <w:rsid w:val="76FF1031"/>
    <w:rsid w:val="771F1220"/>
    <w:rsid w:val="775B1CAC"/>
    <w:rsid w:val="77717A71"/>
    <w:rsid w:val="77816B01"/>
    <w:rsid w:val="7797154F"/>
    <w:rsid w:val="77BF6662"/>
    <w:rsid w:val="786C0785"/>
    <w:rsid w:val="789B2461"/>
    <w:rsid w:val="790A7FC6"/>
    <w:rsid w:val="79352840"/>
    <w:rsid w:val="793B4D73"/>
    <w:rsid w:val="796470F3"/>
    <w:rsid w:val="796C5D0E"/>
    <w:rsid w:val="79840023"/>
    <w:rsid w:val="79C81249"/>
    <w:rsid w:val="7A8B08FC"/>
    <w:rsid w:val="7ADE60D1"/>
    <w:rsid w:val="7B634EDC"/>
    <w:rsid w:val="7B773EF7"/>
    <w:rsid w:val="7B9854E0"/>
    <w:rsid w:val="7B9F7A4E"/>
    <w:rsid w:val="7BB62B41"/>
    <w:rsid w:val="7BE6583F"/>
    <w:rsid w:val="7C140240"/>
    <w:rsid w:val="7C185BCD"/>
    <w:rsid w:val="7C214741"/>
    <w:rsid w:val="7C5D7EBB"/>
    <w:rsid w:val="7CA57EB5"/>
    <w:rsid w:val="7CB743B9"/>
    <w:rsid w:val="7CC02DE7"/>
    <w:rsid w:val="7CFD5616"/>
    <w:rsid w:val="7D36580C"/>
    <w:rsid w:val="7D9C2DD2"/>
    <w:rsid w:val="7DB516B2"/>
    <w:rsid w:val="7E8C47B3"/>
    <w:rsid w:val="7EE14BA0"/>
    <w:rsid w:val="7F082DC9"/>
    <w:rsid w:val="7F132567"/>
    <w:rsid w:val="7F6C191D"/>
    <w:rsid w:val="7F8D13FE"/>
    <w:rsid w:val="7FAD03D2"/>
    <w:rsid w:val="7FC5362D"/>
    <w:rsid w:val="7FFC30B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qFormat="1" w:uiPriority="0" w:semiHidden="0"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iPriority="99" w:semiHidden="0" w:name="Body Text"/>
    <w:lsdException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0" w:semiHidden="0" w:name="Strong"/>
    <w:lsdException w:qFormat="1" w:unhideWhenUsed="0" w:uiPriority="20" w:semiHidden="0" w:name="Emphasis"/>
    <w:lsdException w:uiPriority="99" w:name="Document Map"/>
    <w:lsdException w:qFormat="1" w:unhideWhenUsed="0" w:uiPriority="99" w:semiHidden="0" w:name="Plain Text"/>
    <w:lsdException w:uiPriority="99" w:name="E-mail Signature"/>
    <w:lsdException w:qFormat="1"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semiHidden="0" w:name="Balloon Text"/>
    <w:lsdException w:qFormat="1" w:unhideWhenUsed="0" w:uiPriority="39" w:semiHidden="0" w:name="Table Grid"/>
    <w:lsdException w:uiPriority="99"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13">
    <w:name w:val="Default Paragraph Font"/>
    <w:autoRedefine/>
    <w:semiHidden/>
    <w:unhideWhenUsed/>
    <w:qFormat/>
    <w:uiPriority w:val="1"/>
  </w:style>
  <w:style w:type="table" w:default="1" w:styleId="11">
    <w:name w:val="Normal Table"/>
    <w:autoRedefine/>
    <w:semiHidden/>
    <w:unhideWhenUsed/>
    <w:qFormat/>
    <w:uiPriority w:val="99"/>
    <w:tblPr>
      <w:tblCellMar>
        <w:top w:w="0" w:type="dxa"/>
        <w:left w:w="108" w:type="dxa"/>
        <w:bottom w:w="0" w:type="dxa"/>
        <w:right w:w="108" w:type="dxa"/>
      </w:tblCellMar>
    </w:tblPr>
  </w:style>
  <w:style w:type="paragraph" w:styleId="2">
    <w:name w:val="Normal Indent"/>
    <w:basedOn w:val="1"/>
    <w:unhideWhenUsed/>
    <w:qFormat/>
    <w:uiPriority w:val="0"/>
    <w:pPr>
      <w:ind w:firstLine="420" w:firstLineChars="200"/>
    </w:pPr>
  </w:style>
  <w:style w:type="paragraph" w:styleId="3">
    <w:name w:val="Body Text"/>
    <w:basedOn w:val="1"/>
    <w:autoRedefine/>
    <w:unhideWhenUsed/>
    <w:qFormat/>
    <w:uiPriority w:val="99"/>
    <w:pPr>
      <w:spacing w:after="120"/>
    </w:pPr>
  </w:style>
  <w:style w:type="paragraph" w:styleId="4">
    <w:name w:val="Body Text Indent"/>
    <w:basedOn w:val="1"/>
    <w:uiPriority w:val="0"/>
    <w:pPr>
      <w:spacing w:line="160" w:lineRule="atLeast"/>
      <w:ind w:firstLine="1120" w:firstLineChars="400"/>
    </w:pPr>
    <w:rPr>
      <w:rFonts w:ascii="新宋体" w:hAnsi="新宋体" w:eastAsia="新宋体"/>
      <w:sz w:val="28"/>
      <w:szCs w:val="20"/>
    </w:rPr>
  </w:style>
  <w:style w:type="paragraph" w:styleId="5">
    <w:name w:val="Plain Text"/>
    <w:basedOn w:val="1"/>
    <w:autoRedefine/>
    <w:qFormat/>
    <w:uiPriority w:val="99"/>
    <w:rPr>
      <w:rFonts w:ascii="宋体" w:hAnsi="Courier New" w:eastAsia="宋体" w:cs="Courier New"/>
      <w:szCs w:val="21"/>
    </w:rPr>
  </w:style>
  <w:style w:type="paragraph" w:styleId="6">
    <w:name w:val="Balloon Text"/>
    <w:basedOn w:val="1"/>
    <w:autoRedefine/>
    <w:unhideWhenUsed/>
    <w:qFormat/>
    <w:uiPriority w:val="99"/>
    <w:rPr>
      <w:rFonts w:ascii="宋体" w:eastAsia="宋体"/>
      <w:sz w:val="18"/>
      <w:szCs w:val="18"/>
    </w:rPr>
  </w:style>
  <w:style w:type="paragraph" w:styleId="7">
    <w:name w:val="footer"/>
    <w:basedOn w:val="1"/>
    <w:link w:val="18"/>
    <w:autoRedefine/>
    <w:unhideWhenUsed/>
    <w:qFormat/>
    <w:uiPriority w:val="99"/>
    <w:pPr>
      <w:tabs>
        <w:tab w:val="center" w:pos="4153"/>
        <w:tab w:val="right" w:pos="8306"/>
      </w:tabs>
      <w:snapToGrid w:val="0"/>
      <w:jc w:val="left"/>
    </w:pPr>
    <w:rPr>
      <w:sz w:val="18"/>
      <w:szCs w:val="18"/>
    </w:rPr>
  </w:style>
  <w:style w:type="paragraph" w:styleId="8">
    <w:name w:val="header"/>
    <w:basedOn w:val="1"/>
    <w:link w:val="17"/>
    <w:autoRedefine/>
    <w:unhideWhenUsed/>
    <w:qFormat/>
    <w:uiPriority w:val="99"/>
    <w:pPr>
      <w:pBdr>
        <w:bottom w:val="single" w:color="auto" w:sz="6" w:space="1"/>
      </w:pBdr>
      <w:tabs>
        <w:tab w:val="center" w:pos="4153"/>
        <w:tab w:val="right" w:pos="8306"/>
      </w:tabs>
      <w:snapToGrid w:val="0"/>
      <w:jc w:val="center"/>
    </w:pPr>
    <w:rPr>
      <w:sz w:val="18"/>
      <w:szCs w:val="18"/>
    </w:rPr>
  </w:style>
  <w:style w:type="paragraph" w:styleId="9">
    <w:name w:val="Normal (Web)"/>
    <w:basedOn w:val="1"/>
    <w:autoRedefine/>
    <w:semiHidden/>
    <w:unhideWhenUsed/>
    <w:qFormat/>
    <w:uiPriority w:val="99"/>
    <w:pPr>
      <w:spacing w:beforeAutospacing="1" w:afterAutospacing="1"/>
      <w:jc w:val="left"/>
    </w:pPr>
    <w:rPr>
      <w:rFonts w:cs="Times New Roman"/>
      <w:kern w:val="0"/>
      <w:sz w:val="24"/>
    </w:rPr>
  </w:style>
  <w:style w:type="paragraph" w:styleId="10">
    <w:name w:val="Title"/>
    <w:basedOn w:val="1"/>
    <w:next w:val="1"/>
    <w:autoRedefine/>
    <w:qFormat/>
    <w:uiPriority w:val="10"/>
    <w:pPr>
      <w:spacing w:before="240" w:after="60"/>
      <w:jc w:val="center"/>
      <w:outlineLvl w:val="0"/>
    </w:pPr>
    <w:rPr>
      <w:rFonts w:ascii="Cambria" w:hAnsi="Cambria" w:eastAsia="宋体" w:cs="Times New Roman"/>
      <w:b/>
      <w:bCs/>
      <w:sz w:val="32"/>
      <w:szCs w:val="32"/>
    </w:rPr>
  </w:style>
  <w:style w:type="table" w:styleId="12">
    <w:name w:val="Table Grid"/>
    <w:basedOn w:val="11"/>
    <w:autoRedefine/>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4">
    <w:name w:val="Strong"/>
    <w:basedOn w:val="13"/>
    <w:autoRedefine/>
    <w:qFormat/>
    <w:uiPriority w:val="0"/>
    <w:rPr>
      <w:b/>
    </w:rPr>
  </w:style>
  <w:style w:type="character" w:styleId="15">
    <w:name w:val="page number"/>
    <w:basedOn w:val="13"/>
    <w:autoRedefine/>
    <w:qFormat/>
    <w:uiPriority w:val="0"/>
  </w:style>
  <w:style w:type="paragraph" w:styleId="16">
    <w:name w:val="List Paragraph"/>
    <w:basedOn w:val="1"/>
    <w:autoRedefine/>
    <w:qFormat/>
    <w:uiPriority w:val="34"/>
    <w:pPr>
      <w:ind w:firstLine="420" w:firstLineChars="200"/>
    </w:pPr>
  </w:style>
  <w:style w:type="character" w:customStyle="1" w:styleId="17">
    <w:name w:val="页眉 字符"/>
    <w:basedOn w:val="13"/>
    <w:link w:val="8"/>
    <w:autoRedefine/>
    <w:qFormat/>
    <w:uiPriority w:val="99"/>
    <w:rPr>
      <w:sz w:val="18"/>
      <w:szCs w:val="18"/>
    </w:rPr>
  </w:style>
  <w:style w:type="character" w:customStyle="1" w:styleId="18">
    <w:name w:val="页脚 字符"/>
    <w:basedOn w:val="13"/>
    <w:link w:val="7"/>
    <w:autoRedefine/>
    <w:qFormat/>
    <w:uiPriority w:val="99"/>
    <w:rPr>
      <w:sz w:val="18"/>
      <w:szCs w:val="18"/>
    </w:rPr>
  </w:style>
  <w:style w:type="character" w:customStyle="1" w:styleId="19">
    <w:name w:val="NormalCharacter"/>
    <w:autoRedefine/>
    <w:semiHidden/>
    <w:qFormat/>
    <w:uiPriority w:val="0"/>
  </w:style>
  <w:style w:type="paragraph" w:styleId="20">
    <w:name w:val="No Spacing"/>
    <w:autoRedefine/>
    <w:qFormat/>
    <w:uiPriority w:val="1"/>
    <w:pPr>
      <w:widowControl w:val="0"/>
      <w:jc w:val="both"/>
    </w:pPr>
    <w:rPr>
      <w:rFonts w:ascii="Calibri" w:hAnsi="Calibri" w:eastAsia="宋体" w:cs="Times New Roman"/>
      <w:kern w:val="2"/>
      <w:sz w:val="21"/>
      <w:szCs w:val="22"/>
      <w:lang w:val="en-US" w:eastAsia="zh-CN" w:bidi="ar-SA"/>
    </w:rPr>
  </w:style>
  <w:style w:type="paragraph" w:customStyle="1" w:styleId="21">
    <w:name w:val="p0"/>
    <w:basedOn w:val="1"/>
    <w:autoRedefine/>
    <w:qFormat/>
    <w:uiPriority w:val="0"/>
    <w:pPr>
      <w:widowControl/>
      <w:spacing w:before="100" w:beforeAutospacing="1" w:after="100" w:afterAutospacing="1"/>
      <w:jc w:val="left"/>
    </w:pPr>
    <w:rPr>
      <w:rFonts w:ascii="宋体" w:hAnsi="宋体" w:cs="宋体"/>
      <w:kern w:val="0"/>
      <w:sz w:val="24"/>
      <w:szCs w:val="24"/>
    </w:rPr>
  </w:style>
  <w:style w:type="paragraph" w:customStyle="1" w:styleId="22">
    <w:name w:val="Table Paragraph"/>
    <w:basedOn w:val="1"/>
    <w:autoRedefine/>
    <w:qFormat/>
    <w:uiPriority w:val="1"/>
    <w:rPr>
      <w:rFonts w:ascii="Times New Roman" w:hAnsi="Times New Roman" w:eastAsia="Times New Roman" w:cs="Times New Roman"/>
      <w:lang w:val="zh-CN" w:eastAsia="zh-CN" w:bidi="zh-CN"/>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4</Pages>
  <Words>3036</Words>
  <Characters>5706</Characters>
  <Lines>55</Lines>
  <Paragraphs>15</Paragraphs>
  <TotalTime>6</TotalTime>
  <ScaleCrop>false</ScaleCrop>
  <LinksUpToDate>false</LinksUpToDate>
  <CharactersWithSpaces>6288</CharactersWithSpaces>
  <Application>WPS Office_12.1.0.16729_F1E327BC-269C-435d-A152-05C5408002CA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2021-12-08T06:39:00Z</dcterms:created>
  <dc:creator>lulu</dc:creator>
  <cp:lastModifiedBy>X-Before</cp:lastModifiedBy>
  <dcterms:modified xsi:type="dcterms:W3CDTF">2024-07-11T01:08:18Z</dcterms:modified>
  <cp:revision>28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2052-12.1.0.16729</vt:lpwstr>
  </property>
  <property fmtid="{D5CDD505-2E9C-101B-9397-08002B2CF9AE}" pid="3" name="ICV">
    <vt:lpwstr>A878CE85FE44412497608D37CB0960EB_13</vt:lpwstr>
  </property>
</Properties>
</file>