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C7" w:rsidRDefault="005F3114">
      <w:pPr>
        <w:spacing w:line="360" w:lineRule="auto"/>
        <w:ind w:firstLine="480"/>
        <w:jc w:val="center"/>
        <w:rPr>
          <w:rFonts w:ascii="宋体" w:eastAsia="宋体" w:hAnsi="宋体" w:cs="宋体"/>
          <w:b/>
          <w:bCs/>
          <w:color w:val="0000FF"/>
          <w:sz w:val="28"/>
          <w:szCs w:val="28"/>
        </w:rPr>
      </w:pPr>
      <w:r>
        <w:rPr>
          <w:rFonts w:ascii="宋体" w:eastAsia="宋体" w:hAnsi="宋体" w:cs="宋体" w:hint="eastAsia"/>
          <w:b/>
          <w:bCs/>
          <w:noProof/>
          <w:color w:val="0000FF"/>
          <w:sz w:val="28"/>
          <w:szCs w:val="28"/>
        </w:rPr>
        <w:drawing>
          <wp:anchor distT="0" distB="0" distL="114300" distR="114300" simplePos="0" relativeHeight="251658240" behindDoc="0" locked="0" layoutInCell="1" allowOverlap="1">
            <wp:simplePos x="0" y="0"/>
            <wp:positionH relativeFrom="page">
              <wp:posOffset>11341100</wp:posOffset>
            </wp:positionH>
            <wp:positionV relativeFrom="topMargin">
              <wp:posOffset>10731500</wp:posOffset>
            </wp:positionV>
            <wp:extent cx="3683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75982" name=""/>
                    <pic:cNvPicPr>
                      <a:picLocks noChangeAspect="1"/>
                    </pic:cNvPicPr>
                  </pic:nvPicPr>
                  <pic:blipFill>
                    <a:blip r:embed="rId6"/>
                    <a:stretch>
                      <a:fillRect/>
                    </a:stretch>
                  </pic:blipFill>
                  <pic:spPr>
                    <a:xfrm>
                      <a:off x="0" y="0"/>
                      <a:ext cx="368300" cy="304800"/>
                    </a:xfrm>
                    <a:prstGeom prst="rect">
                      <a:avLst/>
                    </a:prstGeom>
                  </pic:spPr>
                </pic:pic>
              </a:graphicData>
            </a:graphic>
          </wp:anchor>
        </w:drawing>
      </w:r>
      <w:r>
        <w:rPr>
          <w:rFonts w:ascii="宋体" w:eastAsia="宋体" w:hAnsi="宋体" w:cs="宋体" w:hint="eastAsia"/>
          <w:b/>
          <w:bCs/>
          <w:color w:val="0000FF"/>
          <w:sz w:val="28"/>
          <w:szCs w:val="28"/>
        </w:rPr>
        <w:t>高频考点集训</w:t>
      </w:r>
      <w:r>
        <w:rPr>
          <w:rFonts w:ascii="宋体" w:eastAsia="宋体" w:hAnsi="宋体" w:cs="宋体" w:hint="eastAsia"/>
          <w:b/>
          <w:bCs/>
          <w:color w:val="0000FF"/>
          <w:sz w:val="28"/>
          <w:szCs w:val="28"/>
        </w:rPr>
        <w:t>-</w:t>
      </w:r>
      <w:r>
        <w:rPr>
          <w:rFonts w:ascii="宋体" w:eastAsia="宋体" w:hAnsi="宋体" w:cs="宋体" w:hint="eastAsia"/>
          <w:b/>
          <w:bCs/>
          <w:color w:val="0000FF"/>
          <w:sz w:val="28"/>
          <w:szCs w:val="28"/>
        </w:rPr>
        <w:t>模型、符号的建立与作用</w:t>
      </w:r>
    </w:p>
    <w:p w:rsidR="005A3FC7" w:rsidRDefault="005A3FC7">
      <w:pPr>
        <w:spacing w:line="360" w:lineRule="auto"/>
        <w:jc w:val="center"/>
        <w:rPr>
          <w:rFonts w:ascii="宋体" w:eastAsia="宋体" w:hAnsi="宋体" w:cs="宋体"/>
          <w:b/>
          <w:bCs/>
          <w:color w:val="0000FF"/>
          <w:sz w:val="28"/>
          <w:szCs w:val="28"/>
        </w:rPr>
      </w:pPr>
    </w:p>
    <w:p w:rsidR="005A3FC7" w:rsidRDefault="005F3114">
      <w:pPr>
        <w:spacing w:line="360" w:lineRule="auto"/>
        <w:rPr>
          <w:rFonts w:ascii="宋体" w:eastAsia="宋体" w:hAnsi="宋体" w:cs="宋体"/>
          <w:szCs w:val="21"/>
        </w:rPr>
      </w:pPr>
      <w:r>
        <w:rPr>
          <w:rFonts w:ascii="宋体" w:eastAsia="宋体" w:hAnsi="宋体" w:cs="宋体" w:hint="eastAsia"/>
          <w:b/>
          <w:bCs/>
          <w:color w:val="0000FF"/>
          <w:sz w:val="24"/>
        </w:rPr>
        <w:t>思维导图：知识点回顾</w:t>
      </w:r>
    </w:p>
    <w:p w:rsidR="005A3FC7" w:rsidRDefault="005F3114">
      <w:pPr>
        <w:spacing w:line="360" w:lineRule="auto"/>
        <w:rPr>
          <w:rFonts w:ascii="宋体" w:eastAsia="宋体" w:hAnsi="宋体" w:cs="宋体"/>
          <w:szCs w:val="21"/>
        </w:rPr>
      </w:pPr>
      <w:r>
        <w:rPr>
          <w:rFonts w:ascii="宋体" w:eastAsia="宋体" w:hAnsi="宋体" w:cs="宋体" w:hint="eastAsia"/>
          <w:noProof/>
          <w:szCs w:val="21"/>
        </w:rPr>
        <w:drawing>
          <wp:inline distT="0" distB="0" distL="114300" distR="114300">
            <wp:extent cx="6336665" cy="2159635"/>
            <wp:effectExtent l="0" t="0" r="6985" b="1206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42642" name="图片 1" descr=" "/>
                    <pic:cNvPicPr>
                      <a:picLocks noChangeAspect="1"/>
                    </pic:cNvPicPr>
                  </pic:nvPicPr>
                  <pic:blipFill>
                    <a:blip r:embed="rId7"/>
                    <a:stretch>
                      <a:fillRect/>
                    </a:stretch>
                  </pic:blipFill>
                  <pic:spPr>
                    <a:xfrm>
                      <a:off x="0" y="0"/>
                      <a:ext cx="6336665" cy="2159635"/>
                    </a:xfrm>
                    <a:prstGeom prst="rect">
                      <a:avLst/>
                    </a:prstGeom>
                  </pic:spPr>
                </pic:pic>
              </a:graphicData>
            </a:graphic>
          </wp:inline>
        </w:drawing>
      </w:r>
    </w:p>
    <w:p w:rsidR="005A3FC7" w:rsidRDefault="005A3FC7">
      <w:pPr>
        <w:spacing w:line="360" w:lineRule="auto"/>
        <w:rPr>
          <w:rFonts w:ascii="宋体" w:eastAsia="宋体" w:hAnsi="宋体" w:cs="宋体"/>
          <w:szCs w:val="21"/>
        </w:rPr>
      </w:pPr>
    </w:p>
    <w:p w:rsidR="005A3FC7" w:rsidRDefault="005A3FC7">
      <w:pPr>
        <w:spacing w:line="360" w:lineRule="auto"/>
        <w:rPr>
          <w:rFonts w:ascii="宋体" w:eastAsia="宋体" w:hAnsi="宋体" w:cs="宋体"/>
          <w:color w:val="0000FF"/>
          <w:sz w:val="24"/>
        </w:rPr>
      </w:pPr>
    </w:p>
    <w:p w:rsidR="005A3FC7" w:rsidRDefault="005F3114">
      <w:pPr>
        <w:spacing w:line="360" w:lineRule="auto"/>
        <w:rPr>
          <w:rFonts w:ascii="宋体" w:eastAsia="宋体" w:hAnsi="宋体" w:cs="宋体"/>
          <w:b/>
          <w:bCs/>
          <w:szCs w:val="21"/>
        </w:rPr>
      </w:pPr>
      <w:r>
        <w:rPr>
          <w:rFonts w:ascii="宋体" w:eastAsia="宋体" w:hAnsi="宋体" w:cs="宋体" w:hint="eastAsia"/>
          <w:b/>
          <w:bCs/>
          <w:color w:val="0000FF"/>
          <w:sz w:val="24"/>
        </w:rPr>
        <w:t>考点目录：</w:t>
      </w:r>
    </w:p>
    <w:p w:rsidR="005A3FC7" w:rsidRDefault="005F3114">
      <w:pPr>
        <w:numPr>
          <w:ilvl w:val="0"/>
          <w:numId w:val="1"/>
        </w:numPr>
        <w:spacing w:line="360" w:lineRule="auto"/>
        <w:rPr>
          <w:rFonts w:ascii="宋体" w:eastAsia="宋体" w:hAnsi="宋体" w:cs="宋体"/>
          <w:b/>
          <w:bCs/>
          <w:sz w:val="24"/>
        </w:rPr>
      </w:pPr>
      <w:r>
        <w:rPr>
          <w:rFonts w:ascii="宋体" w:eastAsia="宋体" w:hAnsi="宋体" w:cs="宋体" w:hint="eastAsia"/>
          <w:b/>
          <w:bCs/>
          <w:sz w:val="24"/>
        </w:rPr>
        <w:t>模型及模型的意义</w:t>
      </w:r>
    </w:p>
    <w:p w:rsidR="005A3FC7" w:rsidRDefault="005F3114">
      <w:pPr>
        <w:spacing w:line="360" w:lineRule="auto"/>
        <w:ind w:leftChars="200" w:left="420" w:firstLineChars="300" w:firstLine="630"/>
        <w:rPr>
          <w:rFonts w:ascii="宋体" w:eastAsia="宋体" w:hAnsi="宋体" w:cs="宋体"/>
          <w:szCs w:val="21"/>
        </w:rPr>
      </w:pPr>
      <w:r>
        <w:rPr>
          <w:rFonts w:ascii="宋体" w:eastAsia="宋体" w:hAnsi="宋体" w:cs="宋体" w:hint="eastAsia"/>
          <w:szCs w:val="21"/>
        </w:rPr>
        <w:t>模型可以帮助人们认识一些不能直接</w:t>
      </w:r>
      <w:r>
        <w:rPr>
          <w:rFonts w:ascii="宋体" w:eastAsia="宋体" w:hAnsi="宋体" w:cs="宋体" w:hint="eastAsia"/>
          <w:szCs w:val="21"/>
        </w:rPr>
        <w:t>观察到</w:t>
      </w:r>
      <w:r>
        <w:rPr>
          <w:rFonts w:ascii="宋体" w:eastAsia="宋体" w:hAnsi="宋体" w:cs="宋体" w:hint="eastAsia"/>
          <w:szCs w:val="21"/>
        </w:rPr>
        <w:t>或复杂</w:t>
      </w:r>
      <w:r>
        <w:rPr>
          <w:rFonts w:ascii="宋体" w:eastAsia="宋体" w:hAnsi="宋体" w:cs="宋体" w:hint="eastAsia"/>
          <w:szCs w:val="21"/>
        </w:rPr>
        <w:t>的事物。一个模型可以是一幅图、一张表或计算机图像，也可以是一个复杂的过程或过程的示意。有些模型</w:t>
      </w:r>
      <w:r>
        <w:rPr>
          <w:rFonts w:ascii="宋体" w:eastAsia="宋体" w:hAnsi="宋体" w:cs="宋体" w:hint="eastAsia"/>
          <w:szCs w:val="21"/>
        </w:rPr>
        <w:t>有大有小，有的是</w:t>
      </w:r>
      <w:r>
        <w:rPr>
          <w:rFonts w:ascii="宋体" w:eastAsia="宋体" w:hAnsi="宋体" w:cs="宋体" w:hint="eastAsia"/>
          <w:szCs w:val="21"/>
        </w:rPr>
        <w:t>具体形象，有的是抽象（如一个数学</w:t>
      </w:r>
      <w:r>
        <w:rPr>
          <w:rFonts w:ascii="宋体" w:eastAsia="宋体" w:hAnsi="宋体" w:cs="宋体" w:hint="eastAsia"/>
          <w:szCs w:val="21"/>
        </w:rPr>
        <w:t>公式、化学反应模型、电路图、</w:t>
      </w:r>
      <w:r>
        <w:rPr>
          <w:rFonts w:ascii="宋体" w:eastAsia="宋体" w:hAnsi="宋体" w:cs="宋体" w:hint="eastAsia"/>
          <w:szCs w:val="21"/>
        </w:rPr>
        <w:t>或科学公式</w:t>
      </w:r>
      <w:r>
        <w:rPr>
          <w:rFonts w:ascii="宋体" w:eastAsia="宋体" w:hAnsi="宋体" w:cs="宋体" w:hint="eastAsia"/>
          <w:szCs w:val="21"/>
        </w:rPr>
        <w:t>等</w:t>
      </w:r>
      <w:r>
        <w:rPr>
          <w:rFonts w:ascii="宋体" w:eastAsia="宋体" w:hAnsi="宋体" w:cs="宋体" w:hint="eastAsia"/>
          <w:szCs w:val="21"/>
        </w:rPr>
        <w:t>）。</w:t>
      </w:r>
    </w:p>
    <w:p w:rsidR="005A3FC7" w:rsidRDefault="005A3FC7">
      <w:pPr>
        <w:spacing w:line="360" w:lineRule="auto"/>
        <w:ind w:leftChars="200" w:left="420" w:firstLineChars="300" w:firstLine="630"/>
        <w:rPr>
          <w:rFonts w:ascii="宋体" w:eastAsia="宋体" w:hAnsi="宋体" w:cs="宋体"/>
          <w:szCs w:val="21"/>
        </w:rPr>
      </w:pPr>
    </w:p>
    <w:p w:rsidR="005A3FC7" w:rsidRDefault="005F3114">
      <w:pPr>
        <w:numPr>
          <w:ilvl w:val="0"/>
          <w:numId w:val="1"/>
        </w:numPr>
        <w:spacing w:line="360" w:lineRule="auto"/>
        <w:rPr>
          <w:rFonts w:ascii="宋体" w:eastAsia="宋体" w:hAnsi="宋体" w:cs="宋体"/>
          <w:b/>
          <w:bCs/>
          <w:sz w:val="24"/>
        </w:rPr>
      </w:pPr>
      <w:r>
        <w:rPr>
          <w:rFonts w:ascii="宋体" w:eastAsia="宋体" w:hAnsi="宋体" w:cs="宋体" w:hint="eastAsia"/>
          <w:b/>
          <w:bCs/>
          <w:sz w:val="24"/>
        </w:rPr>
        <w:t>符号及符号的意义</w:t>
      </w:r>
    </w:p>
    <w:p w:rsidR="005A3FC7" w:rsidRDefault="005F3114">
      <w:pPr>
        <w:spacing w:line="360" w:lineRule="auto"/>
        <w:ind w:leftChars="200" w:left="420" w:firstLineChars="300" w:firstLine="630"/>
        <w:rPr>
          <w:rFonts w:ascii="宋体" w:eastAsia="宋体" w:hAnsi="宋体" w:cs="宋体"/>
          <w:bCs/>
          <w:szCs w:val="21"/>
        </w:rPr>
      </w:pPr>
      <w:r>
        <w:rPr>
          <w:rFonts w:ascii="宋体" w:eastAsia="宋体" w:hAnsi="宋体" w:cs="宋体" w:hint="eastAsia"/>
          <w:bCs/>
          <w:szCs w:val="21"/>
        </w:rPr>
        <w:t>用符号可以简单明了的表示事物，同时可以避免事物的外形不同或者表达的语言文字不同而引起混乱。如</w:t>
      </w:r>
      <w:r>
        <w:rPr>
          <w:rFonts w:ascii="宋体" w:eastAsia="宋体" w:hAnsi="宋体" w:cs="宋体" w:hint="eastAsia"/>
          <w:bCs/>
          <w:szCs w:val="21"/>
        </w:rPr>
        <w:t>：速度</w:t>
      </w:r>
      <w:r>
        <w:rPr>
          <w:rFonts w:ascii="宋体" w:eastAsia="宋体" w:hAnsi="宋体" w:cs="宋体" w:hint="eastAsia"/>
          <w:bCs/>
          <w:szCs w:val="21"/>
        </w:rPr>
        <w:t>v</w:t>
      </w:r>
      <w:r>
        <w:rPr>
          <w:rFonts w:ascii="宋体" w:eastAsia="宋体" w:hAnsi="宋体" w:cs="宋体" w:hint="eastAsia"/>
          <w:bCs/>
          <w:szCs w:val="21"/>
        </w:rPr>
        <w:t>、时间</w:t>
      </w:r>
      <w:r>
        <w:rPr>
          <w:rFonts w:ascii="宋体" w:eastAsia="宋体" w:hAnsi="宋体" w:cs="宋体" w:hint="eastAsia"/>
          <w:bCs/>
          <w:szCs w:val="21"/>
        </w:rPr>
        <w:t>t</w:t>
      </w:r>
      <w:r>
        <w:rPr>
          <w:rFonts w:ascii="宋体" w:eastAsia="宋体" w:hAnsi="宋体" w:cs="宋体" w:hint="eastAsia"/>
          <w:bCs/>
          <w:szCs w:val="21"/>
        </w:rPr>
        <w:t>、质量</w:t>
      </w:r>
      <w:r>
        <w:rPr>
          <w:rFonts w:ascii="宋体" w:eastAsia="宋体" w:hAnsi="宋体" w:cs="宋体" w:hint="eastAsia"/>
          <w:bCs/>
          <w:szCs w:val="21"/>
        </w:rPr>
        <w:t>m</w:t>
      </w:r>
      <w:r>
        <w:rPr>
          <w:rFonts w:ascii="宋体" w:eastAsia="宋体" w:hAnsi="宋体" w:cs="宋体" w:hint="eastAsia"/>
          <w:bCs/>
          <w:szCs w:val="21"/>
        </w:rPr>
        <w:t>、密度ρ、压强</w:t>
      </w:r>
      <w:r>
        <w:rPr>
          <w:rFonts w:ascii="宋体" w:eastAsia="宋体" w:hAnsi="宋体" w:cs="宋体" w:hint="eastAsia"/>
          <w:bCs/>
          <w:szCs w:val="21"/>
        </w:rPr>
        <w:t>p</w:t>
      </w:r>
      <w:r>
        <w:rPr>
          <w:rFonts w:ascii="宋体" w:eastAsia="宋体" w:hAnsi="宋体" w:cs="宋体" w:hint="eastAsia"/>
          <w:bCs/>
          <w:szCs w:val="21"/>
        </w:rPr>
        <w:t>、电流</w:t>
      </w:r>
      <w:r>
        <w:rPr>
          <w:rFonts w:ascii="宋体" w:eastAsia="宋体" w:hAnsi="宋体" w:cs="宋体" w:hint="eastAsia"/>
          <w:bCs/>
          <w:szCs w:val="21"/>
        </w:rPr>
        <w:t>I</w:t>
      </w:r>
      <w:r>
        <w:rPr>
          <w:rFonts w:ascii="宋体" w:eastAsia="宋体" w:hAnsi="宋体" w:cs="宋体" w:hint="eastAsia"/>
          <w:bCs/>
          <w:szCs w:val="21"/>
        </w:rPr>
        <w:t>、电压</w:t>
      </w:r>
      <w:r>
        <w:rPr>
          <w:rFonts w:ascii="宋体" w:eastAsia="宋体" w:hAnsi="宋体" w:cs="宋体" w:hint="eastAsia"/>
          <w:bCs/>
          <w:szCs w:val="21"/>
        </w:rPr>
        <w:t>U</w:t>
      </w:r>
      <w:r>
        <w:rPr>
          <w:rFonts w:ascii="宋体" w:eastAsia="宋体" w:hAnsi="宋体" w:cs="宋体" w:hint="eastAsia"/>
          <w:bCs/>
          <w:szCs w:val="21"/>
        </w:rPr>
        <w:t>、电阻</w:t>
      </w:r>
      <w:r>
        <w:rPr>
          <w:rFonts w:ascii="宋体" w:eastAsia="宋体" w:hAnsi="宋体" w:cs="宋体" w:hint="eastAsia"/>
          <w:bCs/>
          <w:szCs w:val="21"/>
        </w:rPr>
        <w:t>R</w:t>
      </w:r>
      <w:r>
        <w:rPr>
          <w:rFonts w:ascii="宋体" w:eastAsia="宋体" w:hAnsi="宋体" w:cs="宋体" w:hint="eastAsia"/>
          <w:bCs/>
          <w:szCs w:val="21"/>
        </w:rPr>
        <w:t>、冷锋、暖锋等</w:t>
      </w:r>
    </w:p>
    <w:p w:rsidR="005A3FC7" w:rsidRDefault="005F3114">
      <w:pPr>
        <w:spacing w:line="360" w:lineRule="auto"/>
        <w:ind w:firstLineChars="500" w:firstLine="1050"/>
        <w:rPr>
          <w:rFonts w:ascii="宋体" w:eastAsia="宋体" w:hAnsi="宋体" w:cs="宋体"/>
          <w:bCs/>
          <w:szCs w:val="21"/>
        </w:rPr>
      </w:pPr>
      <w:r>
        <w:rPr>
          <w:rFonts w:ascii="宋体" w:eastAsia="宋体" w:hAnsi="宋体" w:cs="宋体" w:hint="eastAsia"/>
          <w:bCs/>
          <w:szCs w:val="21"/>
        </w:rPr>
        <w:t>也可以</w:t>
      </w:r>
      <w:r>
        <w:rPr>
          <w:rFonts w:ascii="宋体" w:eastAsia="宋体" w:hAnsi="宋体" w:cs="宋体" w:hint="eastAsia"/>
          <w:bCs/>
          <w:szCs w:val="21"/>
        </w:rPr>
        <w:t>有：厕所符号、电源符号、交通标志等</w:t>
      </w:r>
    </w:p>
    <w:p w:rsidR="005A3FC7" w:rsidRDefault="005F3114">
      <w:pPr>
        <w:spacing w:line="360" w:lineRule="auto"/>
        <w:ind w:firstLineChars="500" w:firstLine="1050"/>
        <w:rPr>
          <w:rFonts w:ascii="宋体" w:eastAsia="宋体" w:hAnsi="宋体" w:cs="宋体"/>
          <w:bCs/>
          <w:szCs w:val="21"/>
        </w:rPr>
      </w:pPr>
      <w:r>
        <w:rPr>
          <w:rFonts w:ascii="宋体" w:eastAsia="宋体" w:hAnsi="宋体" w:cs="宋体" w:hint="eastAsia"/>
          <w:bCs/>
          <w:szCs w:val="21"/>
        </w:rPr>
        <w:t>或者是电压表实物图或符号</w:t>
      </w:r>
      <w:r>
        <w:rPr>
          <w:rFonts w:ascii="宋体" w:eastAsia="宋体" w:hAnsi="宋体" w:cs="宋体" w:hint="eastAsia"/>
          <w:noProof/>
          <w:szCs w:val="21"/>
        </w:rPr>
        <w:drawing>
          <wp:inline distT="0" distB="0" distL="114300" distR="114300">
            <wp:extent cx="144780" cy="146050"/>
            <wp:effectExtent l="0" t="0" r="7620" b="6350"/>
            <wp:docPr id="10"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08410" name="图片 2" descr=" "/>
                    <pic:cNvPicPr>
                      <a:picLocks noChangeAspect="1"/>
                    </pic:cNvPicPr>
                  </pic:nvPicPr>
                  <pic:blipFill>
                    <a:blip r:embed="rId8" r:link="rId9"/>
                    <a:stretch>
                      <a:fillRect/>
                    </a:stretch>
                  </pic:blipFill>
                  <pic:spPr>
                    <a:xfrm>
                      <a:off x="0" y="0"/>
                      <a:ext cx="144780" cy="146050"/>
                    </a:xfrm>
                    <a:prstGeom prst="rect">
                      <a:avLst/>
                    </a:prstGeom>
                    <a:noFill/>
                    <a:ln w="9525">
                      <a:noFill/>
                      <a:miter lim="0"/>
                    </a:ln>
                    <a:effectLst/>
                  </pic:spPr>
                </pic:pic>
              </a:graphicData>
            </a:graphic>
          </wp:inline>
        </w:drawing>
      </w:r>
      <w:r>
        <w:rPr>
          <w:rFonts w:ascii="宋体" w:eastAsia="宋体" w:hAnsi="宋体" w:cs="宋体" w:hint="eastAsia"/>
          <w:bCs/>
          <w:szCs w:val="21"/>
        </w:rPr>
        <w:t>，滑动变阻器符号图等</w:t>
      </w:r>
    </w:p>
    <w:p w:rsidR="005A3FC7" w:rsidRDefault="005A3FC7">
      <w:pPr>
        <w:spacing w:line="360" w:lineRule="auto"/>
        <w:ind w:left="481"/>
        <w:rPr>
          <w:rFonts w:ascii="宋体" w:eastAsia="宋体" w:hAnsi="宋体" w:cs="宋体"/>
          <w:b/>
          <w:bCs/>
          <w:szCs w:val="21"/>
        </w:rPr>
      </w:pPr>
      <w:bookmarkStart w:id="0" w:name="_GoBack"/>
    </w:p>
    <w:p w:rsidR="005A3FC7" w:rsidRDefault="005F3114">
      <w:pPr>
        <w:numPr>
          <w:ilvl w:val="0"/>
          <w:numId w:val="1"/>
        </w:numPr>
        <w:spacing w:line="360" w:lineRule="auto"/>
        <w:rPr>
          <w:rFonts w:ascii="宋体" w:eastAsia="宋体" w:hAnsi="宋体" w:cs="宋体"/>
          <w:b/>
          <w:bCs/>
          <w:sz w:val="24"/>
        </w:rPr>
      </w:pPr>
      <w:r>
        <w:rPr>
          <w:rFonts w:ascii="宋体" w:eastAsia="宋体" w:hAnsi="宋体" w:cs="宋体" w:hint="eastAsia"/>
          <w:b/>
          <w:bCs/>
          <w:sz w:val="24"/>
        </w:rPr>
        <w:t>模型与符号区别</w:t>
      </w:r>
    </w:p>
    <w:p w:rsidR="005A3FC7" w:rsidRDefault="005F3114">
      <w:pPr>
        <w:spacing w:line="360" w:lineRule="auto"/>
        <w:ind w:firstLineChars="500" w:firstLine="1050"/>
        <w:rPr>
          <w:rFonts w:ascii="宋体" w:eastAsia="宋体" w:hAnsi="宋体" w:cs="宋体"/>
          <w:szCs w:val="21"/>
        </w:rPr>
      </w:pPr>
      <w:r>
        <w:rPr>
          <w:rFonts w:ascii="宋体" w:eastAsia="宋体" w:hAnsi="宋体" w:cs="宋体" w:hint="eastAsia"/>
          <w:szCs w:val="21"/>
        </w:rPr>
        <w:t>电路图是模型，但电路的元件是符号</w:t>
      </w:r>
    </w:p>
    <w:p w:rsidR="005A3FC7" w:rsidRDefault="005F3114">
      <w:pPr>
        <w:spacing w:line="360" w:lineRule="auto"/>
        <w:ind w:firstLineChars="500" w:firstLine="1050"/>
        <w:rPr>
          <w:rFonts w:ascii="宋体" w:eastAsia="宋体" w:hAnsi="宋体" w:cs="宋体"/>
          <w:szCs w:val="21"/>
        </w:rPr>
      </w:pPr>
      <w:r>
        <w:rPr>
          <w:rFonts w:ascii="宋体" w:eastAsia="宋体" w:hAnsi="宋体" w:cs="宋体" w:hint="eastAsia"/>
          <w:szCs w:val="21"/>
        </w:rPr>
        <w:t>数学公式是模型，但其中的物理量是符号</w:t>
      </w:r>
    </w:p>
    <w:p w:rsidR="005A3FC7" w:rsidRDefault="005A3FC7">
      <w:pPr>
        <w:spacing w:line="360" w:lineRule="auto"/>
        <w:rPr>
          <w:rFonts w:ascii="宋体" w:eastAsia="宋体" w:hAnsi="宋体" w:cs="宋体"/>
          <w:szCs w:val="21"/>
        </w:rPr>
      </w:pPr>
    </w:p>
    <w:p w:rsidR="005A3FC7" w:rsidRDefault="005A3FC7">
      <w:pPr>
        <w:spacing w:line="360" w:lineRule="auto"/>
        <w:rPr>
          <w:rFonts w:ascii="宋体" w:eastAsia="宋体" w:hAnsi="宋体" w:cs="宋体"/>
          <w:szCs w:val="21"/>
        </w:rPr>
      </w:pPr>
    </w:p>
    <w:p w:rsidR="005A3FC7" w:rsidRDefault="005F3114">
      <w:pPr>
        <w:spacing w:line="360" w:lineRule="auto"/>
        <w:rPr>
          <w:rFonts w:ascii="宋体" w:eastAsia="宋体" w:hAnsi="宋体" w:cs="宋体"/>
          <w:b/>
          <w:bCs/>
          <w:color w:val="0000FF"/>
          <w:sz w:val="24"/>
        </w:rPr>
      </w:pPr>
      <w:r>
        <w:rPr>
          <w:rFonts w:ascii="宋体" w:eastAsia="宋体" w:hAnsi="宋体" w:cs="宋体" w:hint="eastAsia"/>
          <w:b/>
          <w:bCs/>
          <w:color w:val="0000FF"/>
          <w:sz w:val="24"/>
        </w:rPr>
        <w:t>模型及符号的区别和意义</w:t>
      </w:r>
    </w:p>
    <w:p w:rsidR="005A3FC7" w:rsidRDefault="005F3114">
      <w:pPr>
        <w:pStyle w:val="a3"/>
        <w:spacing w:line="360" w:lineRule="auto"/>
        <w:ind w:left="315" w:hangingChars="150" w:hanging="315"/>
        <w:jc w:val="left"/>
        <w:rPr>
          <w:rFonts w:eastAsia="宋体" w:hAnsi="宋体" w:cs="宋体"/>
        </w:rPr>
      </w:pPr>
      <w:r>
        <w:rPr>
          <w:noProof/>
        </w:rPr>
        <mc:AlternateContent>
          <mc:Choice Requires="wps">
            <w:drawing>
              <wp:inline distT="0" distB="0" distL="114300" distR="114300">
                <wp:extent cx="90170" cy="90170"/>
                <wp:effectExtent l="8890" t="8890" r="15240" b="15240"/>
                <wp:docPr id="3" name="菱形 3"/>
                <wp:cNvGraphicFramePr/>
                <a:graphic xmlns:a="http://schemas.openxmlformats.org/drawingml/2006/main">
                  <a:graphicData uri="http://schemas.microsoft.com/office/word/2010/wordprocessingShape">
                    <wps:wsp>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type w14:anchorId="587B7A60" id="_x0000_t4" coordsize="21600,21600" o:spt="4" path="m10800,l,10800,10800,21600,21600,10800xe">
                <v:stroke joinstyle="miter"/>
                <v:path gradientshapeok="t" o:connecttype="rect" textboxrect="5400,5400,16200,16200"/>
              </v:shapetype>
              <v:shape id="菱形 3" o:spid="_x0000_s1026" type="#_x0000_t4" style="width:7.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" fillcolor="red" strokecolor="red" strokeweight="1pt">
                <w10:anchorlock/>
              </v:shape>
            </w:pict>
          </mc:Fallback>
        </mc:AlternateContent>
      </w:r>
      <w:r>
        <w:rPr>
          <w:rFonts w:hint="eastAsia"/>
        </w:rPr>
        <w:t xml:space="preserve"> </w:t>
      </w:r>
      <w:r>
        <w:rPr>
          <w:rFonts w:eastAsia="宋体" w:hAnsi="宋体" w:cs="宋体" w:hint="eastAsia"/>
        </w:rPr>
        <w:t>1</w:t>
      </w:r>
      <w:r>
        <w:rPr>
          <w:rFonts w:eastAsia="宋体" w:hAnsi="宋体" w:cs="宋体" w:hint="eastAsia"/>
        </w:rPr>
        <w:t>．下列关于模型的说法正确的是</w:t>
      </w:r>
      <w:r>
        <w:rPr>
          <w:rFonts w:eastAsia="宋体" w:hAnsi="宋体" w:cs="宋体" w:hint="eastAsia"/>
        </w:rPr>
        <w:t>(</w:t>
      </w:r>
      <w:r>
        <w:rPr>
          <w:rFonts w:eastAsia="宋体" w:hAnsi="宋体" w:cs="宋体" w:hint="eastAsia"/>
        </w:rPr>
        <w:t xml:space="preserve">　</w:t>
      </w:r>
      <w:r>
        <w:rPr>
          <w:rFonts w:eastAsia="宋体" w:hAnsi="宋体" w:cs="宋体" w:hint="eastAsia"/>
        </w:rPr>
        <w:t>D</w:t>
      </w:r>
      <w:r>
        <w:rPr>
          <w:rFonts w:eastAsia="宋体" w:hAnsi="宋体" w:cs="宋体" w:hint="eastAsia"/>
        </w:rPr>
        <w:t xml:space="preserve">　</w:t>
      </w:r>
      <w:r>
        <w:rPr>
          <w:rFonts w:eastAsia="宋体" w:hAnsi="宋体" w:cs="宋体" w:hint="eastAsia"/>
        </w:rPr>
        <w:t>)</w:t>
      </w:r>
    </w:p>
    <w:p w:rsidR="005A3FC7" w:rsidRDefault="005F3114">
      <w:pPr>
        <w:pStyle w:val="a3"/>
        <w:spacing w:line="360" w:lineRule="auto"/>
        <w:ind w:leftChars="150" w:left="630" w:hangingChars="150" w:hanging="315"/>
        <w:jc w:val="left"/>
        <w:rPr>
          <w:rFonts w:eastAsia="宋体" w:hAnsi="宋体" w:cs="宋体"/>
        </w:rPr>
      </w:pPr>
      <w:r>
        <w:rPr>
          <w:rFonts w:eastAsia="宋体" w:hAnsi="宋体" w:cs="宋体" w:hint="eastAsia"/>
        </w:rPr>
        <w:t>①某种物体的放大或缩小的复制品</w:t>
      </w:r>
      <w:r>
        <w:rPr>
          <w:rFonts w:eastAsia="宋体" w:hAnsi="宋体" w:cs="宋体" w:hint="eastAsia"/>
        </w:rPr>
        <w:tab/>
      </w:r>
      <w:r>
        <w:rPr>
          <w:rFonts w:eastAsia="宋体" w:hAnsi="宋体" w:cs="宋体" w:hint="eastAsia"/>
        </w:rPr>
        <w:tab/>
      </w:r>
      <w:r>
        <w:rPr>
          <w:rFonts w:eastAsia="宋体" w:hAnsi="宋体" w:cs="宋体" w:hint="eastAsia"/>
        </w:rPr>
        <w:tab/>
      </w:r>
    </w:p>
    <w:p w:rsidR="005A3FC7" w:rsidRDefault="005F3114">
      <w:pPr>
        <w:pStyle w:val="a3"/>
        <w:spacing w:line="360" w:lineRule="auto"/>
        <w:ind w:leftChars="150" w:left="630" w:hangingChars="150" w:hanging="315"/>
        <w:jc w:val="left"/>
        <w:rPr>
          <w:rFonts w:eastAsia="宋体" w:hAnsi="宋体" w:cs="宋体"/>
        </w:rPr>
      </w:pPr>
      <w:r>
        <w:rPr>
          <w:rFonts w:eastAsia="宋体" w:hAnsi="宋体" w:cs="宋体" w:hint="eastAsia"/>
        </w:rPr>
        <w:t>②可以是一幅图一张表或计算机图像</w:t>
      </w:r>
    </w:p>
    <w:p w:rsidR="005A3FC7" w:rsidRDefault="005F3114">
      <w:pPr>
        <w:pStyle w:val="a3"/>
        <w:spacing w:line="360" w:lineRule="auto"/>
        <w:ind w:leftChars="150" w:left="630" w:hangingChars="150" w:hanging="315"/>
        <w:jc w:val="left"/>
        <w:rPr>
          <w:rFonts w:eastAsia="宋体" w:hAnsi="宋体" w:cs="宋体"/>
        </w:rPr>
      </w:pPr>
      <w:r>
        <w:rPr>
          <w:rFonts w:eastAsia="宋体" w:hAnsi="宋体" w:cs="宋体" w:hint="eastAsia"/>
        </w:rPr>
        <w:t>③可以表示一个过程，如</w:t>
      </w:r>
      <w:proofErr w:type="gramStart"/>
      <w:r>
        <w:rPr>
          <w:rFonts w:eastAsia="宋体" w:hAnsi="宋体" w:cs="宋体" w:hint="eastAsia"/>
        </w:rPr>
        <w:t>描述水</w:t>
      </w:r>
      <w:proofErr w:type="gramEnd"/>
      <w:r>
        <w:rPr>
          <w:rFonts w:eastAsia="宋体" w:hAnsi="宋体" w:cs="宋体" w:hint="eastAsia"/>
        </w:rPr>
        <w:t>的三态变化的</w:t>
      </w:r>
      <w:bookmarkEnd w:id="0"/>
      <w:r>
        <w:rPr>
          <w:rFonts w:eastAsia="宋体" w:hAnsi="宋体" w:cs="宋体" w:hint="eastAsia"/>
        </w:rPr>
        <w:t>示意图</w:t>
      </w:r>
    </w:p>
    <w:p w:rsidR="005A3FC7" w:rsidRDefault="005F3114">
      <w:pPr>
        <w:pStyle w:val="a3"/>
        <w:spacing w:line="360" w:lineRule="auto"/>
        <w:ind w:leftChars="150" w:left="630" w:hangingChars="150" w:hanging="315"/>
        <w:jc w:val="left"/>
        <w:rPr>
          <w:rFonts w:eastAsia="宋体" w:hAnsi="宋体" w:cs="宋体"/>
        </w:rPr>
      </w:pPr>
      <w:r>
        <w:rPr>
          <w:rFonts w:eastAsia="宋体" w:hAnsi="宋体" w:cs="宋体" w:hint="eastAsia"/>
        </w:rPr>
        <w:t>④有的模型是抽象的，如一些数学公式</w:t>
      </w:r>
    </w:p>
    <w:p w:rsidR="005A3FC7" w:rsidRDefault="005F3114">
      <w:pPr>
        <w:pStyle w:val="a3"/>
        <w:spacing w:line="360" w:lineRule="auto"/>
        <w:ind w:firstLineChars="200" w:firstLine="420"/>
        <w:rPr>
          <w:rFonts w:eastAsia="宋体" w:hAnsi="宋体" w:cs="宋体"/>
        </w:rPr>
      </w:pPr>
      <w:r>
        <w:rPr>
          <w:rFonts w:eastAsia="宋体" w:hAnsi="宋体" w:cs="宋体" w:hint="eastAsia"/>
        </w:rPr>
        <w:t>A</w:t>
      </w:r>
      <w:r>
        <w:rPr>
          <w:rFonts w:eastAsia="宋体" w:hAnsi="宋体" w:cs="宋体" w:hint="eastAsia"/>
        </w:rPr>
        <w:t xml:space="preserve">．①②　　</w:t>
      </w:r>
      <w:proofErr w:type="gramStart"/>
      <w:r>
        <w:rPr>
          <w:rFonts w:eastAsia="宋体" w:hAnsi="宋体" w:cs="宋体" w:hint="eastAsia"/>
        </w:rPr>
        <w:t xml:space="preserve">　</w:t>
      </w:r>
      <w:proofErr w:type="gramEnd"/>
      <w:r>
        <w:rPr>
          <w:rFonts w:eastAsia="宋体" w:hAnsi="宋体" w:cs="宋体" w:hint="eastAsia"/>
        </w:rPr>
        <w:t xml:space="preserve">   </w:t>
      </w:r>
      <w:r>
        <w:rPr>
          <w:rFonts w:eastAsia="宋体" w:hAnsi="宋体" w:cs="宋体" w:hint="eastAsia"/>
        </w:rPr>
        <w:t>B</w:t>
      </w:r>
      <w:r>
        <w:rPr>
          <w:rFonts w:eastAsia="宋体" w:hAnsi="宋体" w:cs="宋体" w:hint="eastAsia"/>
        </w:rPr>
        <w:t>．①②③</w:t>
      </w:r>
      <w:r>
        <w:rPr>
          <w:rFonts w:eastAsia="宋体" w:hAnsi="宋体" w:cs="宋体" w:hint="eastAsia"/>
        </w:rPr>
        <w:t xml:space="preserve">         </w:t>
      </w:r>
      <w:r>
        <w:rPr>
          <w:rFonts w:eastAsia="宋体" w:hAnsi="宋体" w:cs="宋体" w:hint="eastAsia"/>
        </w:rPr>
        <w:t>C</w:t>
      </w:r>
      <w:r>
        <w:rPr>
          <w:rFonts w:eastAsia="宋体" w:hAnsi="宋体" w:cs="宋体" w:hint="eastAsia"/>
        </w:rPr>
        <w:t>．①②④</w:t>
      </w:r>
      <w:r>
        <w:rPr>
          <w:rFonts w:eastAsia="宋体" w:hAnsi="宋体" w:cs="宋体" w:hint="eastAsia"/>
        </w:rPr>
        <w:t xml:space="preserve">        </w:t>
      </w:r>
      <w:r>
        <w:rPr>
          <w:rFonts w:eastAsia="宋体" w:hAnsi="宋体" w:cs="宋体" w:hint="eastAsia"/>
        </w:rPr>
        <w:t>D</w:t>
      </w:r>
      <w:r>
        <w:rPr>
          <w:rFonts w:eastAsia="宋体" w:hAnsi="宋体" w:cs="宋体" w:hint="eastAsia"/>
        </w:rPr>
        <w:t>．①②③④</w:t>
      </w:r>
    </w:p>
    <w:p w:rsidR="005A3FC7" w:rsidRDefault="005F3114">
      <w:pPr>
        <w:pStyle w:val="a3"/>
        <w:spacing w:line="360" w:lineRule="auto"/>
        <w:rPr>
          <w:rFonts w:eastAsia="宋体" w:hAnsi="宋体" w:cs="宋体"/>
        </w:rPr>
      </w:pPr>
      <w:r>
        <w:rPr>
          <w:noProof/>
        </w:rPr>
        <mc:AlternateContent>
          <mc:Choice Requires="wps">
            <w:drawing>
              <wp:inline distT="0" distB="0" distL="114300" distR="114300">
                <wp:extent cx="90170" cy="90170"/>
                <wp:effectExtent l="8890" t="8890" r="15240" b="15240"/>
                <wp:docPr id="6" name="菱形 6"/>
                <wp:cNvGraphicFramePr/>
                <a:graphic xmlns:a="http://schemas.openxmlformats.org/drawingml/2006/main">
                  <a:graphicData uri="http://schemas.microsoft.com/office/word/2010/wordprocessingShape">
                    <wps:wsp>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w14:anchorId="49BA8D66" id="菱形 6" o:spid="_x0000_s1026" type="#_x0000_t4" style="width:7.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" fillcolor="red" strokecolor="red" strokeweight="1pt">
                <w10:anchorlock/>
              </v:shape>
            </w:pict>
          </mc:Fallback>
        </mc:AlternateContent>
      </w:r>
      <w:r>
        <w:rPr>
          <w:rFonts w:hint="eastAsia"/>
        </w:rPr>
        <w:t xml:space="preserve"> </w:t>
      </w:r>
      <w:r>
        <w:rPr>
          <w:rFonts w:eastAsia="宋体" w:hAnsi="宋体" w:cs="宋体" w:hint="eastAsia"/>
        </w:rPr>
        <w:t>2</w:t>
      </w:r>
      <w:r>
        <w:rPr>
          <w:rFonts w:eastAsia="宋体" w:hAnsi="宋体" w:cs="宋体" w:hint="eastAsia"/>
        </w:rPr>
        <w:t>．模型常常可以帮助人们认识和理解一些不能直接观察到的或复杂的事物。仔细观察下列四幅图片，</w:t>
      </w:r>
      <w:r>
        <w:rPr>
          <w:rFonts w:eastAsia="宋体" w:hAnsi="宋体" w:cs="宋体" w:hint="eastAsia"/>
          <w:em w:val="underDot"/>
        </w:rPr>
        <w:t>不属于</w:t>
      </w:r>
      <w:r>
        <w:rPr>
          <w:rFonts w:eastAsia="宋体" w:hAnsi="宋体" w:cs="宋体" w:hint="eastAsia"/>
        </w:rPr>
        <w:t>模型的是</w:t>
      </w:r>
      <w:r>
        <w:rPr>
          <w:rFonts w:eastAsia="宋体" w:hAnsi="宋体" w:cs="宋体" w:hint="eastAsia"/>
        </w:rPr>
        <w:t>(</w:t>
      </w:r>
      <w:r>
        <w:rPr>
          <w:rFonts w:eastAsia="宋体" w:hAnsi="宋体" w:cs="宋体" w:hint="eastAsia"/>
        </w:rPr>
        <w:t xml:space="preserve">  </w:t>
      </w:r>
      <w:r>
        <w:rPr>
          <w:rFonts w:eastAsia="宋体" w:hAnsi="宋体" w:cs="宋体" w:hint="eastAsia"/>
          <w:b/>
        </w:rPr>
        <w:t>A</w:t>
      </w:r>
      <w:r>
        <w:rPr>
          <w:rFonts w:eastAsia="宋体" w:hAnsi="宋体" w:cs="宋体" w:hint="eastAsia"/>
          <w:b/>
        </w:rPr>
        <w:t xml:space="preserve">  </w:t>
      </w:r>
      <w:r>
        <w:rPr>
          <w:rFonts w:eastAsia="宋体" w:hAnsi="宋体" w:cs="宋体" w:hint="eastAsia"/>
        </w:rPr>
        <w:t>)</w:t>
      </w:r>
    </w:p>
    <w:p w:rsidR="005A3FC7" w:rsidRDefault="005F3114">
      <w:pPr>
        <w:pStyle w:val="a3"/>
        <w:spacing w:line="360" w:lineRule="auto"/>
        <w:rPr>
          <w:rFonts w:eastAsia="宋体" w:hAnsi="宋体" w:cs="宋体"/>
        </w:rPr>
      </w:pPr>
      <w:r>
        <w:rPr>
          <w:rFonts w:eastAsia="宋体" w:hAnsi="宋体" w:cs="宋体" w:hint="eastAsia"/>
        </w:rPr>
        <w:t xml:space="preserve">    </w:t>
      </w:r>
      <w:r>
        <w:rPr>
          <w:rFonts w:eastAsia="宋体" w:hAnsi="宋体" w:cs="宋体" w:hint="eastAsia"/>
          <w:noProof/>
        </w:rPr>
        <w:drawing>
          <wp:inline distT="0" distB="0" distL="114300" distR="114300">
            <wp:extent cx="5191125" cy="723900"/>
            <wp:effectExtent l="0" t="0" r="952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68213" name="图片 9" descr=" "/>
                    <pic:cNvPicPr>
                      <a:picLocks noChangeAspect="1"/>
                    </pic:cNvPicPr>
                  </pic:nvPicPr>
                  <pic:blipFill>
                    <a:blip r:embed="rId10"/>
                    <a:stretch>
                      <a:fillRect/>
                    </a:stretch>
                  </pic:blipFill>
                  <pic:spPr>
                    <a:xfrm>
                      <a:off x="0" y="0"/>
                      <a:ext cx="5191125" cy="723900"/>
                    </a:xfrm>
                    <a:prstGeom prst="rect">
                      <a:avLst/>
                    </a:prstGeom>
                  </pic:spPr>
                </pic:pic>
              </a:graphicData>
            </a:graphic>
          </wp:inline>
        </w:drawing>
      </w:r>
    </w:p>
    <w:p w:rsidR="005A3FC7" w:rsidRDefault="005F3114">
      <w:pPr>
        <w:pStyle w:val="a3"/>
        <w:spacing w:line="360" w:lineRule="auto"/>
        <w:rPr>
          <w:rFonts w:eastAsia="宋体" w:hAnsi="宋体" w:cs="宋体"/>
        </w:rPr>
      </w:pPr>
      <w:r>
        <w:rPr>
          <w:noProof/>
        </w:rPr>
        <mc:AlternateContent>
          <mc:Choice Requires="wps">
            <w:drawing>
              <wp:inline distT="0" distB="0" distL="114300" distR="114300">
                <wp:extent cx="90170" cy="90170"/>
                <wp:effectExtent l="8890" t="8890" r="15240" b="15240"/>
                <wp:docPr id="8" name="菱形 8"/>
                <wp:cNvGraphicFramePr/>
                <a:graphic xmlns:a="http://schemas.openxmlformats.org/drawingml/2006/main">
                  <a:graphicData uri="http://schemas.microsoft.com/office/word/2010/wordprocessingShape">
                    <wps:wsp>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w14:anchorId="3FA17BCF" id="菱形 8" o:spid="_x0000_s1026" type="#_x0000_t4" style="width:7.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" fillcolor="red" strokecolor="red" strokeweight="1pt">
                <w10:anchorlock/>
              </v:shape>
            </w:pict>
          </mc:Fallback>
        </mc:AlternateContent>
      </w:r>
      <w:r>
        <w:rPr>
          <w:rFonts w:hint="eastAsia"/>
        </w:rPr>
        <w:t xml:space="preserve"> </w:t>
      </w:r>
      <w:r>
        <w:rPr>
          <w:rFonts w:eastAsia="宋体" w:hAnsi="宋体" w:cs="宋体" w:hint="eastAsia"/>
        </w:rPr>
        <w:t>3</w:t>
      </w:r>
      <w:r>
        <w:rPr>
          <w:rFonts w:eastAsia="宋体" w:hAnsi="宋体" w:cs="宋体" w:hint="eastAsia"/>
        </w:rPr>
        <w:t>．下列表达方式中，表示模型的是</w:t>
      </w:r>
      <w:r>
        <w:rPr>
          <w:rFonts w:eastAsia="宋体" w:hAnsi="宋体" w:cs="宋体" w:hint="eastAsia"/>
        </w:rPr>
        <w:t>(</w:t>
      </w:r>
      <w:r>
        <w:rPr>
          <w:rFonts w:eastAsia="宋体" w:hAnsi="宋体" w:cs="宋体" w:hint="eastAsia"/>
          <w:b/>
        </w:rPr>
        <w:t>A</w:t>
      </w:r>
      <w:r>
        <w:rPr>
          <w:rFonts w:eastAsia="宋体" w:hAnsi="宋体" w:cs="宋体" w:hint="eastAsia"/>
        </w:rPr>
        <w:t>)</w:t>
      </w:r>
    </w:p>
    <w:p w:rsidR="005A3FC7" w:rsidRDefault="005F3114">
      <w:pPr>
        <w:pStyle w:val="a3"/>
        <w:spacing w:line="360" w:lineRule="auto"/>
        <w:ind w:firstLineChars="200" w:firstLine="420"/>
        <w:rPr>
          <w:rFonts w:eastAsia="宋体" w:hAnsi="宋体" w:cs="宋体"/>
        </w:rPr>
      </w:pPr>
      <w:r>
        <w:rPr>
          <w:rFonts w:eastAsia="宋体" w:hAnsi="宋体" w:cs="宋体" w:hint="eastAsia"/>
        </w:rPr>
        <w:t>A.</w:t>
      </w:r>
      <w:r>
        <w:rPr>
          <w:rFonts w:eastAsia="宋体" w:hAnsi="宋体" w:cs="宋体" w:hint="eastAsia"/>
        </w:rPr>
        <w:t>水分子</w:t>
      </w:r>
      <w:r>
        <w:rPr>
          <w:rFonts w:eastAsia="宋体" w:hAnsi="宋体" w:cs="宋体" w:hint="eastAsia"/>
          <w:noProof/>
        </w:rPr>
        <w:drawing>
          <wp:inline distT="0" distB="0" distL="114300" distR="114300">
            <wp:extent cx="277495" cy="247015"/>
            <wp:effectExtent l="0" t="0" r="8255" b="635"/>
            <wp:docPr id="4"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75639" name="图片 8" descr=" "/>
                    <pic:cNvPicPr>
                      <a:picLocks noChangeAspect="1"/>
                    </pic:cNvPicPr>
                  </pic:nvPicPr>
                  <pic:blipFill>
                    <a:blip r:embed="rId11" r:link="rId12"/>
                    <a:stretch>
                      <a:fillRect/>
                    </a:stretch>
                  </pic:blipFill>
                  <pic:spPr>
                    <a:xfrm>
                      <a:off x="0" y="0"/>
                      <a:ext cx="277495" cy="247015"/>
                    </a:xfrm>
                    <a:prstGeom prst="rect">
                      <a:avLst/>
                    </a:prstGeom>
                    <a:noFill/>
                    <a:ln w="9525">
                      <a:noFill/>
                      <a:miter lim="0"/>
                    </a:ln>
                    <a:effectLst/>
                  </pic:spPr>
                </pic:pic>
              </a:graphicData>
            </a:graphic>
          </wp:inline>
        </w:drawing>
      </w:r>
      <w:r>
        <w:rPr>
          <w:rFonts w:eastAsia="宋体" w:hAnsi="宋体" w:cs="宋体" w:hint="eastAsia"/>
        </w:rPr>
        <w:t xml:space="preserve">  </w:t>
      </w:r>
      <w:r>
        <w:rPr>
          <w:rFonts w:eastAsia="宋体" w:hAnsi="宋体" w:cs="宋体" w:hint="eastAsia"/>
        </w:rPr>
        <w:t xml:space="preserve">     </w:t>
      </w:r>
      <w:r>
        <w:rPr>
          <w:rFonts w:eastAsia="宋体" w:hAnsi="宋体" w:cs="宋体" w:hint="eastAsia"/>
        </w:rPr>
        <w:t>B.</w:t>
      </w:r>
      <w:r>
        <w:rPr>
          <w:rFonts w:eastAsia="宋体" w:hAnsi="宋体" w:cs="宋体" w:hint="eastAsia"/>
          <w:noProof/>
        </w:rPr>
        <w:drawing>
          <wp:inline distT="0" distB="0" distL="114300" distR="114300">
            <wp:extent cx="144780" cy="146050"/>
            <wp:effectExtent l="0" t="0" r="7620" b="6350"/>
            <wp:docPr id="7"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9150" name="图片 2" descr=" "/>
                    <pic:cNvPicPr>
                      <a:picLocks noChangeAspect="1"/>
                    </pic:cNvPicPr>
                  </pic:nvPicPr>
                  <pic:blipFill>
                    <a:blip r:embed="rId8" r:link="rId9"/>
                    <a:stretch>
                      <a:fillRect/>
                    </a:stretch>
                  </pic:blipFill>
                  <pic:spPr>
                    <a:xfrm>
                      <a:off x="0" y="0"/>
                      <a:ext cx="144780" cy="146050"/>
                    </a:xfrm>
                    <a:prstGeom prst="rect">
                      <a:avLst/>
                    </a:prstGeom>
                    <a:noFill/>
                    <a:ln w="9525">
                      <a:noFill/>
                      <a:miter lim="0"/>
                    </a:ln>
                    <a:effectLst/>
                  </pic:spPr>
                </pic:pic>
              </a:graphicData>
            </a:graphic>
          </wp:inline>
        </w:drawing>
      </w:r>
      <w:r>
        <w:rPr>
          <w:rFonts w:eastAsia="宋体" w:hAnsi="宋体" w:cs="宋体" w:hint="eastAsia"/>
        </w:rPr>
        <w:t xml:space="preserve">       </w:t>
      </w:r>
      <w:r>
        <w:rPr>
          <w:rFonts w:eastAsia="宋体" w:hAnsi="宋体" w:cs="宋体" w:hint="eastAsia"/>
        </w:rPr>
        <w:t xml:space="preserve">C.2S  </w:t>
      </w:r>
      <w:r>
        <w:rPr>
          <w:rFonts w:eastAsia="宋体" w:hAnsi="宋体" w:cs="宋体" w:hint="eastAsia"/>
        </w:rPr>
        <w:t xml:space="preserve">      </w:t>
      </w:r>
      <w:r>
        <w:rPr>
          <w:rFonts w:eastAsia="宋体" w:hAnsi="宋体" w:cs="宋体" w:hint="eastAsia"/>
        </w:rPr>
        <w:t>D.</w:t>
      </w:r>
      <w:r>
        <w:rPr>
          <w:rFonts w:eastAsia="宋体" w:hAnsi="宋体" w:cs="宋体" w:hint="eastAsia"/>
          <w:i/>
        </w:rPr>
        <w:t>t</w:t>
      </w:r>
    </w:p>
    <w:p w:rsidR="005A3FC7" w:rsidRDefault="005F3114">
      <w:pPr>
        <w:spacing w:line="360" w:lineRule="auto"/>
        <w:rPr>
          <w:rFonts w:ascii="宋体" w:eastAsia="宋体" w:hAnsi="宋体" w:cs="宋体"/>
          <w:szCs w:val="21"/>
        </w:rPr>
      </w:pPr>
      <w:r>
        <w:rPr>
          <w:noProof/>
        </w:rPr>
        <mc:AlternateContent>
          <mc:Choice Requires="wps">
            <w:drawing>
              <wp:inline distT="0" distB="0" distL="114300" distR="114300">
                <wp:extent cx="90170" cy="90170"/>
                <wp:effectExtent l="8890" t="8890" r="15240" b="15240"/>
                <wp:docPr id="11" name="菱形 11"/>
                <wp:cNvGraphicFramePr/>
                <a:graphic xmlns:a="http://schemas.openxmlformats.org/drawingml/2006/main">
                  <a:graphicData uri="http://schemas.microsoft.com/office/word/2010/wordprocessingShape">
                    <wps:wsp>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w14:anchorId="65A98112" id="菱形 11" o:spid="_x0000_s1026" type="#_x0000_t4" style="width:7.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" fillcolor="red" strokecolor="red" strokeweight="1pt">
                <w10:anchorlock/>
              </v:shape>
            </w:pict>
          </mc:Fallback>
        </mc:AlternateContent>
      </w:r>
      <w:r>
        <w:rPr>
          <w:rFonts w:hint="eastAsia"/>
        </w:rPr>
        <w:t xml:space="preserve"> </w:t>
      </w:r>
      <w:r>
        <w:rPr>
          <w:rFonts w:ascii="宋体" w:eastAsia="宋体" w:hAnsi="宋体" w:cs="宋体" w:hint="eastAsia"/>
          <w:b/>
          <w:szCs w:val="21"/>
        </w:rPr>
        <w:t>4</w:t>
      </w:r>
      <w:r>
        <w:rPr>
          <w:rFonts w:ascii="宋体" w:eastAsia="宋体" w:hAnsi="宋体" w:cs="宋体" w:hint="eastAsia"/>
          <w:b/>
          <w:szCs w:val="21"/>
        </w:rPr>
        <w:t>.</w:t>
      </w:r>
      <w:r>
        <w:rPr>
          <w:rFonts w:ascii="宋体" w:eastAsia="宋体" w:hAnsi="宋体" w:cs="宋体" w:hint="eastAsia"/>
          <w:szCs w:val="21"/>
        </w:rPr>
        <w:t xml:space="preserve"> </w:t>
      </w:r>
      <w:r>
        <w:rPr>
          <w:rFonts w:ascii="宋体" w:eastAsia="宋体" w:hAnsi="宋体" w:cs="宋体" w:hint="eastAsia"/>
          <w:szCs w:val="21"/>
        </w:rPr>
        <w:t>下列表达方式中属于符号的是（</w:t>
      </w:r>
      <w:r>
        <w:rPr>
          <w:rFonts w:ascii="宋体" w:eastAsia="宋体" w:hAnsi="宋体" w:cs="宋体" w:hint="eastAsia"/>
          <w:szCs w:val="21"/>
        </w:rPr>
        <w:t xml:space="preserve">   </w:t>
      </w:r>
      <w:r>
        <w:rPr>
          <w:rFonts w:ascii="宋体" w:eastAsia="宋体" w:hAnsi="宋体" w:cs="宋体" w:hint="eastAsia"/>
          <w:szCs w:val="21"/>
        </w:rPr>
        <w:t>B</w:t>
      </w:r>
      <w:r>
        <w:rPr>
          <w:rFonts w:ascii="宋体" w:eastAsia="宋体" w:hAnsi="宋体" w:cs="宋体" w:hint="eastAsia"/>
          <w:szCs w:val="21"/>
        </w:rPr>
        <w:t xml:space="preserve">   </w:t>
      </w:r>
      <w:r>
        <w:rPr>
          <w:rFonts w:ascii="宋体" w:eastAsia="宋体" w:hAnsi="宋体" w:cs="宋体" w:hint="eastAsia"/>
          <w:szCs w:val="21"/>
        </w:rPr>
        <w:t>）</w:t>
      </w:r>
    </w:p>
    <w:p w:rsidR="005A3FC7" w:rsidRDefault="005F3114">
      <w:pPr>
        <w:spacing w:line="360" w:lineRule="auto"/>
        <w:ind w:firstLineChars="100" w:firstLine="210"/>
        <w:rPr>
          <w:rFonts w:ascii="宋体" w:eastAsia="宋体" w:hAnsi="宋体" w:cs="宋体"/>
          <w:b/>
          <w:bCs/>
          <w:szCs w:val="21"/>
        </w:rPr>
      </w:pPr>
      <w:r>
        <w:rPr>
          <w:rFonts w:ascii="宋体" w:eastAsia="宋体" w:hAnsi="宋体" w:cs="宋体" w:hint="eastAsia"/>
          <w:noProof/>
          <w:szCs w:val="21"/>
        </w:rPr>
        <w:lastRenderedPageBreak/>
        <w:drawing>
          <wp:inline distT="0" distB="0" distL="114300" distR="114300">
            <wp:extent cx="4953000" cy="81915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99222" name="图片 5" descr=" "/>
                    <pic:cNvPicPr>
                      <a:picLocks noChangeAspect="1"/>
                    </pic:cNvPicPr>
                  </pic:nvPicPr>
                  <pic:blipFill>
                    <a:blip r:embed="rId13"/>
                    <a:stretch>
                      <a:fillRect/>
                    </a:stretch>
                  </pic:blipFill>
                  <pic:spPr>
                    <a:xfrm>
                      <a:off x="0" y="0"/>
                      <a:ext cx="4953000" cy="819150"/>
                    </a:xfrm>
                    <a:prstGeom prst="rect">
                      <a:avLst/>
                    </a:prstGeom>
                  </pic:spPr>
                </pic:pic>
              </a:graphicData>
            </a:graphic>
          </wp:inline>
        </w:drawing>
      </w:r>
    </w:p>
    <w:p w:rsidR="005A3FC7" w:rsidRDefault="005F3114">
      <w:pPr>
        <w:pStyle w:val="a3"/>
        <w:spacing w:line="360" w:lineRule="auto"/>
        <w:rPr>
          <w:rFonts w:eastAsia="宋体" w:hAnsi="宋体" w:cs="宋体"/>
        </w:rPr>
      </w:pPr>
      <w:r>
        <w:rPr>
          <w:noProof/>
        </w:rPr>
        <mc:AlternateContent>
          <mc:Choice Requires="wps">
            <w:drawing>
              <wp:inline distT="0" distB="0" distL="114300" distR="114300">
                <wp:extent cx="90170" cy="90170"/>
                <wp:effectExtent l="8890" t="8890" r="15240" b="15240"/>
                <wp:docPr id="12" name="菱形 12"/>
                <wp:cNvGraphicFramePr/>
                <a:graphic xmlns:a="http://schemas.openxmlformats.org/drawingml/2006/main">
                  <a:graphicData uri="http://schemas.microsoft.com/office/word/2010/wordprocessingShape">
                    <wps:wsp>
                      <wps:cNvSpPr/>
                      <wps:spPr>
                        <a:xfrm>
                          <a:off x="594360" y="1283335"/>
                          <a:ext cx="90170" cy="9017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shape w14:anchorId="47083E91" id="菱形 12" o:spid="_x0000_s1026" type="#_x0000_t4" style="width:7.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" fillcolor="red" strokecolor="red" strokeweight="1pt">
                <w10:anchorlock/>
              </v:shape>
            </w:pict>
          </mc:Fallback>
        </mc:AlternateContent>
      </w:r>
      <w:r>
        <w:rPr>
          <w:rFonts w:hint="eastAsia"/>
        </w:rPr>
        <w:t xml:space="preserve"> </w:t>
      </w:r>
      <w:r>
        <w:rPr>
          <w:rFonts w:eastAsia="宋体" w:hAnsi="宋体" w:cs="宋体" w:hint="eastAsia"/>
        </w:rPr>
        <w:t>5</w:t>
      </w:r>
      <w:r>
        <w:rPr>
          <w:rFonts w:eastAsia="宋体" w:hAnsi="宋体" w:cs="宋体" w:hint="eastAsia"/>
        </w:rPr>
        <w:t>．下列叙述存在科学性</w:t>
      </w:r>
      <w:r>
        <w:rPr>
          <w:rFonts w:eastAsia="宋体" w:hAnsi="宋体" w:cs="宋体" w:hint="eastAsia"/>
          <w:em w:val="underDot"/>
        </w:rPr>
        <w:t>错误</w:t>
      </w:r>
      <w:r>
        <w:rPr>
          <w:rFonts w:eastAsia="宋体" w:hAnsi="宋体" w:cs="宋体" w:hint="eastAsia"/>
        </w:rPr>
        <w:t>的是</w:t>
      </w:r>
      <w:r>
        <w:rPr>
          <w:rFonts w:eastAsia="宋体" w:hAnsi="宋体" w:cs="宋体" w:hint="eastAsia"/>
        </w:rPr>
        <w:t>(</w:t>
      </w:r>
      <w:r>
        <w:rPr>
          <w:rFonts w:eastAsia="宋体" w:hAnsi="宋体" w:cs="宋体" w:hint="eastAsia"/>
          <w:b/>
        </w:rPr>
        <w:t>D</w:t>
      </w:r>
      <w:r>
        <w:rPr>
          <w:rFonts w:eastAsia="宋体" w:hAnsi="宋体" w:cs="宋体" w:hint="eastAsia"/>
        </w:rPr>
        <w:t>)</w:t>
      </w:r>
    </w:p>
    <w:p w:rsidR="005A3FC7" w:rsidRDefault="005F3114">
      <w:pPr>
        <w:pStyle w:val="a3"/>
        <w:spacing w:line="360" w:lineRule="auto"/>
        <w:ind w:firstLineChars="200" w:firstLine="420"/>
        <w:rPr>
          <w:rFonts w:eastAsia="宋体" w:hAnsi="宋体" w:cs="宋体"/>
        </w:rPr>
      </w:pPr>
      <w:r>
        <w:rPr>
          <w:rFonts w:eastAsia="宋体" w:hAnsi="宋体" w:cs="宋体" w:hint="eastAsia"/>
        </w:rPr>
        <w:t xml:space="preserve">A. </w:t>
      </w:r>
      <w:r>
        <w:rPr>
          <w:rFonts w:eastAsia="宋体" w:hAnsi="宋体" w:cs="宋体" w:hint="eastAsia"/>
        </w:rPr>
        <w:t>用不同的符号表示事物，可避免由于事物外形不同和表达的文字语言不同而引起的混乱</w:t>
      </w:r>
    </w:p>
    <w:p w:rsidR="005A3FC7" w:rsidRDefault="005F3114">
      <w:pPr>
        <w:pStyle w:val="a3"/>
        <w:spacing w:line="360" w:lineRule="auto"/>
        <w:ind w:firstLineChars="200" w:firstLine="420"/>
        <w:rPr>
          <w:rFonts w:eastAsia="宋体" w:hAnsi="宋体" w:cs="宋体"/>
        </w:rPr>
      </w:pPr>
      <w:r>
        <w:rPr>
          <w:rFonts w:eastAsia="宋体" w:hAnsi="宋体" w:cs="宋体" w:hint="eastAsia"/>
        </w:rPr>
        <w:t xml:space="preserve">B. </w:t>
      </w:r>
      <w:r>
        <w:rPr>
          <w:rFonts w:eastAsia="宋体" w:hAnsi="宋体" w:cs="宋体" w:hint="eastAsia"/>
        </w:rPr>
        <w:t>一个模型可以是一幅图、一张表或者是计算机图像</w:t>
      </w:r>
    </w:p>
    <w:p w:rsidR="005A3FC7" w:rsidRDefault="005F3114">
      <w:pPr>
        <w:pStyle w:val="a3"/>
        <w:spacing w:line="360" w:lineRule="auto"/>
        <w:ind w:firstLineChars="200" w:firstLine="420"/>
        <w:rPr>
          <w:rFonts w:eastAsia="宋体" w:hAnsi="宋体" w:cs="宋体"/>
        </w:rPr>
      </w:pPr>
      <w:r>
        <w:rPr>
          <w:rFonts w:eastAsia="宋体" w:hAnsi="宋体" w:cs="宋体" w:hint="eastAsia"/>
        </w:rPr>
        <w:t xml:space="preserve">C. </w:t>
      </w:r>
      <w:r>
        <w:rPr>
          <w:rFonts w:eastAsia="宋体" w:hAnsi="宋体" w:cs="宋体" w:hint="eastAsia"/>
        </w:rPr>
        <w:t>水的三态变化属于物理变化</w:t>
      </w:r>
    </w:p>
    <w:p w:rsidR="005A3FC7" w:rsidRDefault="005F3114">
      <w:pPr>
        <w:pStyle w:val="a3"/>
        <w:spacing w:line="360" w:lineRule="auto"/>
        <w:ind w:firstLineChars="200" w:firstLine="420"/>
        <w:rPr>
          <w:rFonts w:eastAsia="宋体" w:hAnsi="宋体" w:cs="宋体"/>
        </w:rPr>
      </w:pPr>
      <w:r>
        <w:rPr>
          <w:rFonts w:eastAsia="宋体" w:hAnsi="宋体" w:cs="宋体" w:hint="eastAsia"/>
        </w:rPr>
        <w:t xml:space="preserve">D. </w:t>
      </w:r>
      <w:r>
        <w:rPr>
          <w:rFonts w:eastAsia="宋体" w:hAnsi="宋体" w:cs="宋体" w:hint="eastAsia"/>
        </w:rPr>
        <w:t>地球仪是表示地球的符号</w:t>
      </w:r>
    </w:p>
    <w:sectPr w:rsidR="005A3FC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D08943"/>
    <w:multiLevelType w:val="singleLevel"/>
    <w:tmpl w:val="92D08943"/>
    <w:lvl w:ilvl="0">
      <w:start w:val="1"/>
      <w:numFmt w:val="decimal"/>
      <w:suff w:val="nothing"/>
      <w:lvlText w:val="（%1）"/>
      <w:lvlJc w:val="left"/>
      <w:pPr>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C7"/>
    <w:rsid w:val="005A3FC7"/>
    <w:rsid w:val="005F3114"/>
    <w:rsid w:val="015C4797"/>
    <w:rsid w:val="143E25AD"/>
    <w:rsid w:val="18B0264A"/>
    <w:rsid w:val="2975338D"/>
    <w:rsid w:val="3A1F7E6F"/>
    <w:rsid w:val="45A74A2C"/>
    <w:rsid w:val="49991378"/>
    <w:rsid w:val="626A7588"/>
    <w:rsid w:val="6AFC6024"/>
    <w:rsid w:val="72E9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B10B9-E3B2-4BCD-84FD-A0DB555C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15-KX106.T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15-KX107.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4DF9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2020-01-11T01:23:00Z</dcterms:created>
  <dcterms:modified xsi:type="dcterms:W3CDTF">2020-03-12T02:52:00Z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