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771B7D" w:rsidRPr="005B04A1" w:rsidP="005B04A1" w14:paraId="1BB7D35B" w14:textId="63C95F67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5B04A1">
        <w:rPr>
          <w:rFonts w:ascii="宋体" w:eastAsia="宋体" w:hAnsi="宋体" w:cs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12217400</wp:posOffset>
            </wp:positionV>
            <wp:extent cx="444500" cy="482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04A1">
        <w:rPr>
          <w:rFonts w:ascii="宋体" w:eastAsia="宋体" w:hAnsi="宋体" w:cs="宋体"/>
          <w:b/>
          <w:bCs/>
          <w:sz w:val="32"/>
          <w:szCs w:val="32"/>
        </w:rPr>
        <w:t>2025高考英语一轮复习外刊阅读与词汇专</w:t>
      </w:r>
      <w:r w:rsidRPr="005B04A1">
        <w:rPr>
          <w:rFonts w:ascii="宋体" w:eastAsia="宋体" w:hAnsi="宋体" w:cs="宋体" w:hint="eastAsia"/>
          <w:b/>
          <w:bCs/>
          <w:sz w:val="32"/>
          <w:szCs w:val="32"/>
        </w:rPr>
        <w:t>练</w:t>
      </w:r>
    </w:p>
    <w:p w:rsidR="00771B7D" w:rsidP="005B04A1" w14:paraId="135674A6" w14:textId="3BBF93E1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5B04A1">
        <w:rPr>
          <w:rFonts w:ascii="宋体" w:eastAsia="宋体" w:hAnsi="宋体" w:cs="宋体"/>
          <w:b/>
          <w:bCs/>
          <w:sz w:val="32"/>
          <w:szCs w:val="32"/>
        </w:rPr>
        <w:t>专题07【猫奴必备】为何猫咪才是真爱</w:t>
      </w:r>
      <w:r w:rsidRPr="005B04A1">
        <w:rPr>
          <w:rFonts w:ascii="宋体" w:eastAsia="宋体" w:hAnsi="宋体" w:cs="宋体" w:hint="eastAsia"/>
          <w:b/>
          <w:bCs/>
          <w:sz w:val="32"/>
          <w:szCs w:val="32"/>
        </w:rPr>
        <w:t>？</w:t>
      </w:r>
    </w:p>
    <w:p w:rsidR="005B04A1" w:rsidRPr="005B04A1" w:rsidP="005B04A1" w14:paraId="67299E1B" w14:textId="77777777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</w:p>
    <w:p w:rsidR="005B04A1" w:rsidRPr="00BB154C" w:rsidP="005B04A1" w14:paraId="5DD57483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1. </w:t>
      </w:r>
      <w:r w:rsidRPr="00BB154C">
        <w:rPr>
          <w:rFonts w:eastAsia="宋体"/>
          <w:b/>
          <w:bCs/>
          <w:sz w:val="32"/>
          <w:szCs w:val="32"/>
        </w:rPr>
        <w:t>精编外刊阅读</w:t>
      </w:r>
    </w:p>
    <w:p w:rsidR="005B04A1" w:rsidRPr="00BB154C" w:rsidP="005B04A1" w14:paraId="60E3AA24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2. </w:t>
      </w:r>
      <w:r w:rsidRPr="00BB154C">
        <w:rPr>
          <w:rFonts w:eastAsia="宋体"/>
          <w:b/>
          <w:bCs/>
          <w:sz w:val="32"/>
          <w:szCs w:val="32"/>
        </w:rPr>
        <w:t>阅读理解专项</w:t>
      </w:r>
    </w:p>
    <w:p w:rsidR="005B04A1" w:rsidP="005B04A1" w14:paraId="19031E24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3. </w:t>
      </w:r>
      <w:r w:rsidRPr="00BB154C">
        <w:rPr>
          <w:rFonts w:eastAsia="宋体"/>
          <w:b/>
          <w:bCs/>
          <w:sz w:val="32"/>
          <w:szCs w:val="32"/>
        </w:rPr>
        <w:t>语法填空专项</w:t>
      </w:r>
    </w:p>
    <w:p w:rsidR="005B04A1" w:rsidRPr="00BB154C" w:rsidP="005B04A1" w14:paraId="27A8169C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4. 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</w:t>
      </w:r>
      <w:r>
        <w:rPr>
          <w:rFonts w:eastAsia="宋体" w:hint="eastAsia"/>
          <w:b/>
          <w:bCs/>
          <w:sz w:val="32"/>
          <w:szCs w:val="32"/>
        </w:rPr>
        <w:t>高频词专练</w:t>
      </w:r>
    </w:p>
    <w:p w:rsidR="005B04A1" w:rsidP="005B04A1" w14:paraId="767815BE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>
        <w:rPr>
          <w:rFonts w:eastAsia="宋体" w:hint="eastAsia"/>
          <w:b/>
          <w:bCs/>
          <w:sz w:val="32"/>
          <w:szCs w:val="32"/>
        </w:rPr>
        <w:t>5</w:t>
      </w:r>
      <w:r w:rsidRPr="00BB154C">
        <w:rPr>
          <w:rFonts w:eastAsia="宋体"/>
          <w:b/>
          <w:bCs/>
          <w:sz w:val="32"/>
          <w:szCs w:val="32"/>
        </w:rPr>
        <w:t xml:space="preserve">. </w:t>
      </w:r>
      <w:r w:rsidRPr="00BB154C">
        <w:rPr>
          <w:rFonts w:eastAsia="宋体"/>
          <w:b/>
          <w:bCs/>
          <w:sz w:val="32"/>
          <w:szCs w:val="32"/>
        </w:rPr>
        <w:t>外刊</w:t>
      </w:r>
      <w:r>
        <w:rPr>
          <w:rFonts w:eastAsia="宋体" w:hint="eastAsia"/>
          <w:b/>
          <w:bCs/>
          <w:sz w:val="32"/>
          <w:szCs w:val="32"/>
        </w:rPr>
        <w:t>中的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标词</w:t>
      </w:r>
    </w:p>
    <w:p w:rsidR="005B04A1" w:rsidP="005B04A1" w14:paraId="05E5FB83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</w:p>
    <w:p w:rsidR="005B04A1" w:rsidRPr="008C51EB" w:rsidP="005B04A1" w14:paraId="54AF22DB" w14:textId="77777777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精编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·外刊阅读</w:t>
      </w:r>
      <w:r>
        <w:rPr>
          <w:rFonts w:eastAsia="宋体"/>
          <w:b/>
          <w:bCs/>
          <w:color w:val="0000FF"/>
          <w:szCs w:val="21"/>
        </w:rPr>
        <w:t>】</w:t>
      </w:r>
    </w:p>
    <w:p w:rsidR="00771B7D" w:rsidRPr="005B04A1" w:rsidP="005B04A1" w14:paraId="05FAEDE0" w14:textId="7E438031">
      <w:pPr>
        <w:spacing w:line="360" w:lineRule="auto"/>
        <w:jc w:val="center"/>
        <w:rPr>
          <w:rStyle w:val="notion-enable-hover"/>
          <w:b/>
          <w:bCs/>
        </w:rPr>
      </w:pPr>
      <w:r w:rsidRPr="005B04A1">
        <w:rPr>
          <w:rStyle w:val="notion-enable-hover"/>
          <w:b/>
          <w:bCs/>
        </w:rPr>
        <w:t>Cat style, cat society, cat world</w:t>
      </w:r>
    </w:p>
    <w:p w:rsidR="00771B7D" w:rsidP="005B04A1" w14:paraId="0C537C83" w14:textId="4490BE51">
      <w:pPr>
        <w:spacing w:line="360" w:lineRule="auto"/>
        <w:jc w:val="center"/>
        <w:rPr>
          <w:rStyle w:val="notion-enable-hover"/>
          <w:b/>
          <w:bCs/>
        </w:rPr>
      </w:pPr>
      <w:r>
        <w:rPr>
          <w:rStyle w:val="notion-enable-hover"/>
          <w:rFonts w:hint="eastAsia"/>
          <w:b/>
          <w:bCs/>
        </w:rPr>
        <w:t>（</w:t>
      </w:r>
      <w:r w:rsidRPr="005B04A1">
        <w:rPr>
          <w:rStyle w:val="notion-enable-hover"/>
          <w:rFonts w:ascii="宋体" w:eastAsia="宋体" w:hAnsi="宋体" w:hint="eastAsia"/>
          <w:b/>
          <w:bCs/>
        </w:rPr>
        <w:t>文章来源</w:t>
      </w:r>
      <w:r w:rsidRPr="005B04A1">
        <w:rPr>
          <w:rStyle w:val="notion-enable-hover"/>
          <w:rFonts w:hint="eastAsia"/>
          <w:b/>
          <w:bCs/>
        </w:rPr>
        <w:t>：</w:t>
      </w:r>
      <w:r w:rsidRPr="005B04A1">
        <w:rPr>
          <w:rStyle w:val="notion-enable-hover"/>
          <w:b/>
          <w:bCs/>
        </w:rPr>
        <w:t xml:space="preserve"> Times Literary Supplement</w:t>
      </w:r>
      <w:r>
        <w:rPr>
          <w:rStyle w:val="notion-enable-hover"/>
          <w:rFonts w:hint="eastAsia"/>
          <w:b/>
          <w:bCs/>
        </w:rPr>
        <w:t>）</w:t>
      </w:r>
    </w:p>
    <w:p w:rsidR="00014DB7" w:rsidRPr="00014DB7" w:rsidP="00014DB7" w14:paraId="06156118" w14:textId="2CBFDD15">
      <w:pPr>
        <w:spacing w:line="360" w:lineRule="auto"/>
        <w:jc w:val="center"/>
        <w:rPr>
          <w:b/>
          <w:bCs/>
          <w:noProof/>
          <w:color w:val="C00000"/>
        </w:rPr>
      </w:pP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文中红色粗体为课标词，下面有专门的高频课标词训练和课标词</w:t>
      </w:r>
      <w:r>
        <w:rPr>
          <w:rFonts w:ascii="宋体" w:eastAsia="宋体" w:hAnsi="宋体" w:cs="宋体" w:hint="eastAsia"/>
          <w:b/>
          <w:bCs/>
          <w:color w:val="C00000"/>
          <w:u w:val="single"/>
        </w:rPr>
        <w:t>梳理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表格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</w:p>
    <w:p w:rsidR="00771B7D" w:rsidRPr="005B04A1" w:rsidP="005B04A1" w14:paraId="3B70AC30" w14:textId="7FE1FCD1">
      <w:pPr>
        <w:pStyle w:val="NormalWeb"/>
        <w:spacing w:before="0" w:beforeAutospacing="0" w:after="0" w:afterAutospacing="0" w:line="360" w:lineRule="auto"/>
        <w:ind w:firstLine="480" w:firstLineChars="200"/>
        <w:rPr>
          <w:sz w:val="21"/>
          <w:szCs w:val="21"/>
        </w:rPr>
      </w:pPr>
      <w:r w:rsidRPr="00771B7D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2738061</wp:posOffset>
            </wp:positionH>
            <wp:positionV relativeFrom="paragraph">
              <wp:posOffset>36195</wp:posOffset>
            </wp:positionV>
            <wp:extent cx="3162300" cy="1776730"/>
            <wp:effectExtent l="0" t="0" r="0" b="0"/>
            <wp:wrapTight wrapText="bothSides">
              <wp:wrapPolygon>
                <wp:start x="0" y="0"/>
                <wp:lineTo x="0" y="21307"/>
                <wp:lineTo x="21470" y="21307"/>
                <wp:lineTo x="21470" y="0"/>
                <wp:lineTo x="0" y="0"/>
              </wp:wrapPolygon>
            </wp:wrapTight>
            <wp:docPr id="1954344221" name="Picture 1" descr="A cartoon of a cat playing a trump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344221" name="Picture 1" descr="A cartoon of a cat playing a trumpet&#10;&#10;Description automatically generated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04A1">
        <w:rPr>
          <w:sz w:val="21"/>
          <w:szCs w:val="21"/>
        </w:rPr>
        <w:t xml:space="preserve">[A] It’s always supposed that one is either a “cat person” or a “dog person”. Dogs, the </w:t>
      </w:r>
      <w:r w:rsidRPr="005B04A1">
        <w:rPr>
          <w:rStyle w:val="Strong"/>
          <w:color w:val="C00000"/>
          <w:sz w:val="21"/>
          <w:szCs w:val="21"/>
        </w:rPr>
        <w:t>assumption</w:t>
      </w:r>
      <w:r w:rsidRPr="005B04A1">
        <w:rPr>
          <w:sz w:val="21"/>
          <w:szCs w:val="21"/>
        </w:rPr>
        <w:t xml:space="preserve"> goes, are </w:t>
      </w:r>
      <w:r w:rsidRPr="005B04A1">
        <w:rPr>
          <w:rStyle w:val="Strong"/>
          <w:color w:val="C00000"/>
          <w:sz w:val="21"/>
          <w:szCs w:val="21"/>
        </w:rPr>
        <w:t>loyal</w:t>
      </w:r>
      <w:r w:rsidRPr="005B04A1">
        <w:rPr>
          <w:sz w:val="21"/>
          <w:szCs w:val="21"/>
        </w:rPr>
        <w:t>, affectionate, and fun; cats, as Mrs Beeton suggested in 1862, are “</w:t>
      </w:r>
      <w:r w:rsidRPr="005B04A1">
        <w:rPr>
          <w:rStyle w:val="Strong"/>
          <w:color w:val="C00000"/>
          <w:sz w:val="21"/>
          <w:szCs w:val="21"/>
        </w:rPr>
        <w:t>selfish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cruel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greedy</w:t>
      </w:r>
      <w:r w:rsidRPr="005B04A1">
        <w:rPr>
          <w:sz w:val="21"/>
          <w:szCs w:val="21"/>
        </w:rPr>
        <w:t xml:space="preserve">, and without a bit of affection”. But what does it </w:t>
      </w:r>
      <w:r w:rsidRPr="005B04A1">
        <w:rPr>
          <w:rStyle w:val="Strong"/>
          <w:color w:val="C00000"/>
          <w:sz w:val="21"/>
          <w:szCs w:val="21"/>
        </w:rPr>
        <w:t>reveal</w:t>
      </w:r>
      <w:r w:rsidRPr="005B04A1">
        <w:rPr>
          <w:sz w:val="21"/>
          <w:szCs w:val="21"/>
        </w:rPr>
        <w:t xml:space="preserve"> about someone who </w:t>
      </w:r>
      <w:r w:rsidRPr="005B04A1">
        <w:rPr>
          <w:rStyle w:val="Strong"/>
          <w:color w:val="C00000"/>
          <w:sz w:val="21"/>
          <w:szCs w:val="21"/>
        </w:rPr>
        <w:t>prefers</w:t>
      </w:r>
      <w:r w:rsidRPr="005B04A1">
        <w:rPr>
          <w:sz w:val="21"/>
          <w:szCs w:val="21"/>
        </w:rPr>
        <w:t xml:space="preserve"> the </w:t>
      </w:r>
      <w:r w:rsidRPr="005B04A1">
        <w:rPr>
          <w:rStyle w:val="Strong"/>
          <w:color w:val="C00000"/>
          <w:sz w:val="21"/>
          <w:szCs w:val="21"/>
        </w:rPr>
        <w:t>company</w:t>
      </w:r>
      <w:r w:rsidRPr="005B04A1">
        <w:rPr>
          <w:sz w:val="21"/>
          <w:szCs w:val="21"/>
        </w:rPr>
        <w:t xml:space="preserve"> of cats? This </w:t>
      </w:r>
      <w:r w:rsidRPr="005B04A1">
        <w:rPr>
          <w:rStyle w:val="Strong"/>
          <w:color w:val="C00000"/>
          <w:sz w:val="21"/>
          <w:szCs w:val="21"/>
        </w:rPr>
        <w:t>interesting</w:t>
      </w:r>
      <w:r w:rsidRPr="005B04A1">
        <w:rPr>
          <w:sz w:val="21"/>
          <w:szCs w:val="21"/>
        </w:rPr>
        <w:t xml:space="preserve"> question is at the heart of Kathryn Hughes’s Catland, where she explores the </w:t>
      </w:r>
      <w:r w:rsidRPr="005B04A1">
        <w:rPr>
          <w:rStyle w:val="Strong"/>
          <w:color w:val="C00000"/>
          <w:sz w:val="21"/>
          <w:szCs w:val="21"/>
        </w:rPr>
        <w:t>cultural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significance</w:t>
      </w:r>
      <w:r w:rsidRPr="005B04A1">
        <w:rPr>
          <w:sz w:val="21"/>
          <w:szCs w:val="21"/>
        </w:rPr>
        <w:t xml:space="preserve"> of cats </w:t>
      </w:r>
      <w:r w:rsidRPr="005B04A1">
        <w:rPr>
          <w:rStyle w:val="Strong"/>
          <w:color w:val="C00000"/>
          <w:sz w:val="21"/>
          <w:szCs w:val="21"/>
        </w:rPr>
        <w:t>throughout</w:t>
      </w:r>
      <w:r w:rsidRPr="005B04A1">
        <w:rPr>
          <w:sz w:val="21"/>
          <w:szCs w:val="21"/>
        </w:rPr>
        <w:t xml:space="preserve"> history.</w:t>
      </w:r>
    </w:p>
    <w:p w:rsidR="00771B7D" w:rsidRPr="005B04A1" w:rsidP="005B04A1" w14:paraId="6C8A6E9F" w14:textId="62623DCE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[B] Hughes </w:t>
      </w:r>
      <w:r w:rsidRPr="005B04A1">
        <w:rPr>
          <w:rStyle w:val="Strong"/>
          <w:color w:val="C00000"/>
          <w:sz w:val="21"/>
          <w:szCs w:val="21"/>
        </w:rPr>
        <w:t>traces</w:t>
      </w:r>
      <w:r w:rsidRPr="005B04A1">
        <w:rPr>
          <w:sz w:val="21"/>
          <w:szCs w:val="21"/>
        </w:rPr>
        <w:t xml:space="preserve"> the history of the cat in culture and society, </w:t>
      </w:r>
      <w:r w:rsidRPr="005B04A1">
        <w:rPr>
          <w:rStyle w:val="Strong"/>
          <w:color w:val="C00000"/>
          <w:sz w:val="21"/>
          <w:szCs w:val="21"/>
        </w:rPr>
        <w:t>focusing</w:t>
      </w:r>
      <w:r w:rsidRPr="005B04A1">
        <w:rPr>
          <w:sz w:val="21"/>
          <w:szCs w:val="21"/>
        </w:rPr>
        <w:t xml:space="preserve"> on its journey from pest to pet in the mid-19th-century. She also explores the anthropomorphic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（拟人的）</w:t>
      </w:r>
      <w:r w:rsidRPr="005B04A1">
        <w:rPr>
          <w:sz w:val="21"/>
          <w:szCs w:val="21"/>
        </w:rPr>
        <w:t xml:space="preserve"> world of “cat art” created by the 19th-century artist Louis Wain. H. G. Wells </w:t>
      </w:r>
      <w:r w:rsidRPr="005B04A1">
        <w:rPr>
          <w:rStyle w:val="Strong"/>
          <w:color w:val="C00000"/>
          <w:sz w:val="21"/>
          <w:szCs w:val="21"/>
        </w:rPr>
        <w:t>credited</w:t>
      </w:r>
      <w:r w:rsidRPr="005B04A1">
        <w:rPr>
          <w:sz w:val="21"/>
          <w:szCs w:val="21"/>
        </w:rPr>
        <w:t xml:space="preserve"> Wain with "inventing a cat </w:t>
      </w:r>
      <w:r w:rsidRPr="005B04A1">
        <w:rPr>
          <w:rStyle w:val="Strong"/>
          <w:color w:val="C00000"/>
          <w:sz w:val="21"/>
          <w:szCs w:val="21"/>
        </w:rPr>
        <w:t>style</w:t>
      </w:r>
      <w:r w:rsidRPr="005B04A1">
        <w:rPr>
          <w:sz w:val="21"/>
          <w:szCs w:val="21"/>
        </w:rPr>
        <w:t xml:space="preserve">, a cat society, and a whole cat world." In Wain’s comic-like pictures, cats </w:t>
      </w:r>
      <w:r w:rsidRPr="005B04A1">
        <w:rPr>
          <w:rStyle w:val="Strong"/>
          <w:color w:val="C00000"/>
          <w:sz w:val="21"/>
          <w:szCs w:val="21"/>
        </w:rPr>
        <w:t>adopt</w:t>
      </w:r>
      <w:r w:rsidRPr="005B04A1">
        <w:rPr>
          <w:sz w:val="21"/>
          <w:szCs w:val="21"/>
        </w:rPr>
        <w:t xml:space="preserve"> human form, wear clothes, drive cars, and parent naughty baby cats. Standing on their back legs with huge, </w:t>
      </w:r>
      <w:r w:rsidRPr="005B04A1">
        <w:rPr>
          <w:rStyle w:val="Strong"/>
          <w:color w:val="C00000"/>
          <w:sz w:val="21"/>
          <w:szCs w:val="21"/>
        </w:rPr>
        <w:t>expressive</w:t>
      </w:r>
      <w:r w:rsidRPr="005B04A1">
        <w:rPr>
          <w:sz w:val="21"/>
          <w:szCs w:val="21"/>
        </w:rPr>
        <w:t xml:space="preserve"> eyes, Wain’s cat subjects often </w:t>
      </w:r>
      <w:r w:rsidRPr="005B04A1">
        <w:rPr>
          <w:rStyle w:val="Strong"/>
          <w:color w:val="C00000"/>
          <w:sz w:val="21"/>
          <w:szCs w:val="21"/>
        </w:rPr>
        <w:t>reflect</w:t>
      </w:r>
      <w:r w:rsidRPr="005B04A1">
        <w:rPr>
          <w:sz w:val="21"/>
          <w:szCs w:val="21"/>
        </w:rPr>
        <w:t xml:space="preserve"> their view, offering a </w:t>
      </w:r>
      <w:r w:rsidRPr="005B04A1">
        <w:rPr>
          <w:rStyle w:val="Strong"/>
          <w:color w:val="C00000"/>
          <w:sz w:val="21"/>
          <w:szCs w:val="21"/>
        </w:rPr>
        <w:t>unique</w:t>
      </w:r>
      <w:r w:rsidRPr="005B04A1">
        <w:rPr>
          <w:sz w:val="21"/>
          <w:szCs w:val="21"/>
        </w:rPr>
        <w:t xml:space="preserve"> social observation on the period.</w:t>
      </w:r>
    </w:p>
    <w:p w:rsidR="00771B7D" w:rsidRPr="005B04A1" w:rsidP="005B04A1" w14:paraId="15C2CB04" w14:textId="521A033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[E] In </w:t>
      </w:r>
      <w:r w:rsidRPr="005B04A1">
        <w:rPr>
          <w:rStyle w:val="Strong"/>
          <w:color w:val="C00000"/>
          <w:sz w:val="21"/>
          <w:szCs w:val="21"/>
        </w:rPr>
        <w:t>addition</w:t>
      </w:r>
      <w:r w:rsidRPr="005B04A1">
        <w:rPr>
          <w:sz w:val="21"/>
          <w:szCs w:val="21"/>
        </w:rPr>
        <w:t xml:space="preserve"> to Wain's </w:t>
      </w:r>
      <w:r w:rsidRPr="005B04A1">
        <w:rPr>
          <w:rStyle w:val="Strong"/>
          <w:color w:val="C00000"/>
          <w:sz w:val="21"/>
          <w:szCs w:val="21"/>
        </w:rPr>
        <w:t>contributions</w:t>
      </w:r>
      <w:r w:rsidRPr="005B04A1">
        <w:rPr>
          <w:sz w:val="21"/>
          <w:szCs w:val="21"/>
        </w:rPr>
        <w:t xml:space="preserve">, Hughes explores the </w:t>
      </w:r>
      <w:r w:rsidRPr="005B04A1">
        <w:rPr>
          <w:rStyle w:val="Strong"/>
          <w:color w:val="C00000"/>
          <w:sz w:val="21"/>
          <w:szCs w:val="21"/>
        </w:rPr>
        <w:t>broader</w:t>
      </w:r>
      <w:r w:rsidRPr="005B04A1">
        <w:rPr>
          <w:sz w:val="21"/>
          <w:szCs w:val="21"/>
        </w:rPr>
        <w:t xml:space="preserve"> 19th-century interest in cats. She suggests that the </w:t>
      </w:r>
      <w:r w:rsidRPr="005B04A1">
        <w:rPr>
          <w:rStyle w:val="Strong"/>
          <w:color w:val="C00000"/>
          <w:sz w:val="21"/>
          <w:szCs w:val="21"/>
        </w:rPr>
        <w:t>mystery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surrounding</w:t>
      </w:r>
      <w:r w:rsidRPr="005B04A1">
        <w:rPr>
          <w:sz w:val="21"/>
          <w:szCs w:val="21"/>
        </w:rPr>
        <w:t xml:space="preserve"> cats could </w:t>
      </w:r>
      <w:r w:rsidRPr="005B04A1">
        <w:rPr>
          <w:rStyle w:val="Strong"/>
          <w:color w:val="C00000"/>
          <w:sz w:val="21"/>
          <w:szCs w:val="21"/>
        </w:rPr>
        <w:t>easily</w:t>
      </w:r>
      <w:r w:rsidRPr="005B04A1">
        <w:rPr>
          <w:sz w:val="21"/>
          <w:szCs w:val="21"/>
        </w:rPr>
        <w:t xml:space="preserve"> lead to </w:t>
      </w:r>
      <w:r w:rsidRPr="005B04A1">
        <w:rPr>
          <w:rStyle w:val="Strong"/>
          <w:color w:val="C00000"/>
          <w:sz w:val="21"/>
          <w:szCs w:val="21"/>
        </w:rPr>
        <w:t>misunderstandings</w:t>
      </w:r>
      <w:r w:rsidRPr="005B04A1">
        <w:rPr>
          <w:sz w:val="21"/>
          <w:szCs w:val="21"/>
        </w:rPr>
        <w:t xml:space="preserve"> between humans and these animals, </w:t>
      </w:r>
      <w:r w:rsidRPr="005B04A1">
        <w:rPr>
          <w:rStyle w:val="Strong"/>
          <w:color w:val="C00000"/>
          <w:sz w:val="21"/>
          <w:szCs w:val="21"/>
        </w:rPr>
        <w:t>potentially</w:t>
      </w:r>
      <w:r w:rsidRPr="005B04A1">
        <w:rPr>
          <w:sz w:val="21"/>
          <w:szCs w:val="21"/>
        </w:rPr>
        <w:t xml:space="preserve"> explaining the </w:t>
      </w:r>
      <w:r w:rsidRPr="005B04A1">
        <w:rPr>
          <w:rStyle w:val="Strong"/>
          <w:color w:val="C00000"/>
          <w:sz w:val="21"/>
          <w:szCs w:val="21"/>
        </w:rPr>
        <w:t>origins</w:t>
      </w:r>
      <w:r w:rsidRPr="005B04A1">
        <w:rPr>
          <w:sz w:val="21"/>
          <w:szCs w:val="21"/>
        </w:rPr>
        <w:t xml:space="preserve"> of ailments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（</w:t>
      </w:r>
      <w:r w:rsidR="00CD26B2">
        <w:rPr>
          <w:rFonts w:ascii="仿宋" w:eastAsia="仿宋" w:hAnsi="仿宋" w:cs="宋体" w:hint="eastAsia"/>
          <w:sz w:val="21"/>
          <w:szCs w:val="21"/>
        </w:rPr>
        <w:t>疾病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）</w:t>
      </w:r>
      <w:r w:rsidRPr="005B04A1">
        <w:rPr>
          <w:sz w:val="21"/>
          <w:szCs w:val="21"/>
        </w:rPr>
        <w:t xml:space="preserve"> like ailurophobia (the fear of cats).</w:t>
      </w:r>
    </w:p>
    <w:p w:rsidR="00771B7D" w:rsidRPr="005B04A1" w:rsidP="005B04A1" w14:paraId="6CF318AA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[G] The book also </w:t>
      </w:r>
      <w:r w:rsidRPr="005B04A1">
        <w:rPr>
          <w:rStyle w:val="Strong"/>
          <w:color w:val="C00000"/>
          <w:sz w:val="21"/>
          <w:szCs w:val="21"/>
        </w:rPr>
        <w:t>highlights</w:t>
      </w:r>
      <w:r w:rsidRPr="005B04A1">
        <w:rPr>
          <w:sz w:val="21"/>
          <w:szCs w:val="21"/>
        </w:rPr>
        <w:t xml:space="preserve"> the influence of cats on </w:t>
      </w:r>
      <w:r w:rsidRPr="005B04A1">
        <w:rPr>
          <w:rStyle w:val="Strong"/>
          <w:color w:val="C00000"/>
          <w:sz w:val="21"/>
          <w:szCs w:val="21"/>
        </w:rPr>
        <w:t>famous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figures</w:t>
      </w:r>
      <w:r w:rsidRPr="005B04A1">
        <w:rPr>
          <w:sz w:val="21"/>
          <w:szCs w:val="21"/>
        </w:rPr>
        <w:t xml:space="preserve"> of the time, such as Edward Lear and Thomas Hardy. While Hardy is </w:t>
      </w:r>
      <w:r w:rsidRPr="005B04A1">
        <w:rPr>
          <w:rStyle w:val="Strong"/>
          <w:color w:val="C00000"/>
          <w:sz w:val="21"/>
          <w:szCs w:val="21"/>
        </w:rPr>
        <w:t>buried</w:t>
      </w:r>
      <w:r w:rsidRPr="005B04A1">
        <w:rPr>
          <w:sz w:val="21"/>
          <w:szCs w:val="21"/>
        </w:rPr>
        <w:t xml:space="preserve"> at Westminster Abbey, his heart is famously </w:t>
      </w:r>
      <w:r w:rsidRPr="005B04A1">
        <w:rPr>
          <w:rStyle w:val="Strong"/>
          <w:color w:val="C00000"/>
          <w:sz w:val="21"/>
          <w:szCs w:val="21"/>
        </w:rPr>
        <w:t>transported</w:t>
      </w:r>
      <w:r w:rsidRPr="005B04A1">
        <w:rPr>
          <w:sz w:val="21"/>
          <w:szCs w:val="21"/>
        </w:rPr>
        <w:t xml:space="preserve"> and </w:t>
      </w:r>
      <w:r w:rsidRPr="005B04A1">
        <w:rPr>
          <w:rStyle w:val="Strong"/>
          <w:color w:val="C00000"/>
          <w:sz w:val="21"/>
          <w:szCs w:val="21"/>
        </w:rPr>
        <w:t>buried</w:t>
      </w:r>
      <w:r w:rsidRPr="005B04A1">
        <w:rPr>
          <w:sz w:val="21"/>
          <w:szCs w:val="21"/>
        </w:rPr>
        <w:t xml:space="preserve"> in a </w:t>
      </w:r>
      <w:r w:rsidRPr="005B04A1">
        <w:rPr>
          <w:rStyle w:val="Strong"/>
          <w:color w:val="C00000"/>
          <w:sz w:val="21"/>
          <w:szCs w:val="21"/>
        </w:rPr>
        <w:t>graveyard</w:t>
      </w:r>
      <w:r w:rsidRPr="005B04A1">
        <w:rPr>
          <w:sz w:val="21"/>
          <w:szCs w:val="21"/>
        </w:rPr>
        <w:t xml:space="preserve"> in Dorset, having been transported there in a biscuit tin.</w:t>
      </w:r>
    </w:p>
    <w:p w:rsidR="00771B7D" w:rsidRPr="005B04A1" w:rsidP="005B04A1" w14:paraId="45062526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[H] </w:t>
      </w:r>
      <w:r w:rsidRPr="005B04A1">
        <w:rPr>
          <w:rStyle w:val="Strong"/>
          <w:color w:val="C00000"/>
          <w:sz w:val="21"/>
          <w:szCs w:val="21"/>
        </w:rPr>
        <w:t>Returning</w:t>
      </w:r>
      <w:r w:rsidRPr="005B04A1">
        <w:rPr>
          <w:sz w:val="21"/>
          <w:szCs w:val="21"/>
        </w:rPr>
        <w:t xml:space="preserve"> to Louis Wain, his </w:t>
      </w:r>
      <w:r w:rsidRPr="005B04A1">
        <w:rPr>
          <w:rStyle w:val="Strong"/>
          <w:color w:val="C00000"/>
          <w:sz w:val="21"/>
          <w:szCs w:val="21"/>
        </w:rPr>
        <w:t>later</w:t>
      </w:r>
      <w:r w:rsidRPr="005B04A1">
        <w:rPr>
          <w:sz w:val="21"/>
          <w:szCs w:val="21"/>
        </w:rPr>
        <w:t xml:space="preserve"> years took a darker turn. </w:t>
      </w:r>
      <w:r w:rsidRPr="005B04A1">
        <w:rPr>
          <w:rStyle w:val="Strong"/>
          <w:color w:val="C00000"/>
          <w:sz w:val="21"/>
          <w:szCs w:val="21"/>
        </w:rPr>
        <w:t>Declared</w:t>
      </w:r>
      <w:r w:rsidRPr="005B04A1">
        <w:rPr>
          <w:sz w:val="21"/>
          <w:szCs w:val="21"/>
        </w:rPr>
        <w:t xml:space="preserve"> mentally ill and </w:t>
      </w:r>
      <w:r w:rsidRPr="005B04A1">
        <w:rPr>
          <w:rStyle w:val="Strong"/>
          <w:color w:val="C00000"/>
          <w:sz w:val="21"/>
          <w:szCs w:val="21"/>
        </w:rPr>
        <w:t>committed</w:t>
      </w:r>
      <w:r w:rsidRPr="005B04A1">
        <w:rPr>
          <w:sz w:val="21"/>
          <w:szCs w:val="21"/>
        </w:rPr>
        <w:t xml:space="preserve"> to a mental hospital, Wain continued to create art, but his cats took on a </w:t>
      </w:r>
      <w:r w:rsidRPr="005B04A1">
        <w:rPr>
          <w:rStyle w:val="Strong"/>
          <w:color w:val="C00000"/>
          <w:sz w:val="21"/>
          <w:szCs w:val="21"/>
        </w:rPr>
        <w:t>dream-like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colorful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character</w:t>
      </w:r>
      <w:r w:rsidRPr="005B04A1">
        <w:rPr>
          <w:sz w:val="21"/>
          <w:szCs w:val="21"/>
        </w:rPr>
        <w:t xml:space="preserve">, far </w:t>
      </w:r>
      <w:r w:rsidRPr="005B04A1">
        <w:rPr>
          <w:rStyle w:val="Strong"/>
          <w:color w:val="C00000"/>
          <w:sz w:val="21"/>
          <w:szCs w:val="21"/>
        </w:rPr>
        <w:t>removed</w:t>
      </w:r>
      <w:r w:rsidRPr="005B04A1">
        <w:rPr>
          <w:sz w:val="21"/>
          <w:szCs w:val="21"/>
        </w:rPr>
        <w:t xml:space="preserve"> from the naughty baby cats of his earlier work.</w:t>
      </w:r>
    </w:p>
    <w:p w:rsidR="00771B7D" w:rsidP="005B04A1" w14:paraId="17AF8D67" w14:textId="77777777">
      <w:pPr>
        <w:spacing w:line="360" w:lineRule="auto"/>
      </w:pPr>
    </w:p>
    <w:p w:rsidR="005B04A1" w:rsidRPr="005B04A1" w:rsidP="005B04A1" w14:paraId="484A5D77" w14:textId="77777777">
      <w:pPr>
        <w:pStyle w:val="ListParagraph"/>
        <w:spacing w:line="360" w:lineRule="auto"/>
        <w:jc w:val="center"/>
        <w:rPr>
          <w:rFonts w:eastAsia="宋体"/>
          <w:b/>
          <w:bCs/>
          <w:color w:val="0000FF"/>
          <w:kern w:val="2"/>
        </w:rPr>
      </w:pPr>
      <w:r w:rsidRPr="005B04A1">
        <w:rPr>
          <w:rFonts w:eastAsia="宋体" w:hint="eastAsia"/>
          <w:b/>
          <w:bCs/>
          <w:color w:val="0000FF"/>
          <w:kern w:val="2"/>
        </w:rPr>
        <w:t>【原创</w:t>
      </w:r>
      <w:r w:rsidRPr="005B04A1">
        <w:rPr>
          <w:rFonts w:eastAsia="宋体" w:hint="eastAsia"/>
          <w:b/>
          <w:bCs/>
          <w:color w:val="0000FF"/>
          <w:kern w:val="2"/>
        </w:rPr>
        <w:t xml:space="preserve"> </w:t>
      </w:r>
      <w:r w:rsidRPr="005B04A1">
        <w:rPr>
          <w:rFonts w:eastAsia="宋体" w:hint="eastAsia"/>
          <w:b/>
          <w:bCs/>
          <w:color w:val="0000FF"/>
          <w:kern w:val="2"/>
        </w:rPr>
        <w:t>阅读理解】</w:t>
      </w:r>
    </w:p>
    <w:p w:rsidR="00771B7D" w:rsidRPr="00CD1648" w:rsidP="00AD733A" w14:paraId="72E19F03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What assumptions are made about “cat people” and “dog people”?</w:t>
      </w:r>
    </w:p>
    <w:p w:rsidR="00771B7D" w:rsidRPr="00CD1648" w:rsidP="00AD733A" w14:paraId="549E2BF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Dog people are considered intelligent, while cat people are viewed as untrustworthy.</w:t>
      </w:r>
    </w:p>
    <w:p w:rsidR="00771B7D" w:rsidRPr="00CD1648" w:rsidP="00AD733A" w14:paraId="5308FED7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Dog people are introverted, while cat people are outgoing.</w:t>
      </w:r>
    </w:p>
    <w:p w:rsidR="00771B7D" w:rsidRPr="00CD1648" w:rsidP="00AD733A" w14:paraId="1B2557B9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Dog people are believed to be independent, while cat people are seen as affectionate.</w:t>
      </w:r>
    </w:p>
    <w:p w:rsidR="00771B7D" w:rsidRPr="00CD1648" w:rsidP="00AD733A" w14:paraId="02A310FA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Dog people are loyal and fun, while cat people are selfish.</w:t>
      </w:r>
    </w:p>
    <w:p w:rsidR="00771B7D" w:rsidRPr="00CD1648" w:rsidP="00AD733A" w14:paraId="44CF0636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What does Hughes link cat fascination to in humans?</w:t>
      </w:r>
    </w:p>
    <w:p w:rsidR="00771B7D" w:rsidRPr="00CD1648" w:rsidP="00AD733A" w14:paraId="552E12B8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The assumption that cats are smarter than dogs.</w:t>
      </w:r>
    </w:p>
    <w:p w:rsidR="00771B7D" w:rsidRPr="00CD1648" w:rsidP="00AD733A" w14:paraId="63910A2A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An obsession with cats as mystical creatures.</w:t>
      </w:r>
    </w:p>
    <w:p w:rsidR="00771B7D" w:rsidRPr="00CD1648" w:rsidP="00AD733A" w14:paraId="4E3FC79F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Misunderstandings of cat behavior leading to fear.</w:t>
      </w:r>
    </w:p>
    <w:p w:rsidR="00771B7D" w:rsidRPr="00CD1648" w:rsidP="00AD733A" w14:paraId="7FD9FAD8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The thought that cats are symbols of wealth.</w:t>
      </w:r>
    </w:p>
    <w:p w:rsidR="00771B7D" w:rsidRPr="00CD1648" w:rsidP="00AD733A" w14:paraId="687939BC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Why does Hughes mention Edward Lear in relation to cats?</w:t>
      </w:r>
    </w:p>
    <w:p w:rsidR="00771B7D" w:rsidRPr="00CD1648" w:rsidP="00AD733A" w14:paraId="0DA8D88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To highlight Lear’s love for cats in his work.</w:t>
      </w:r>
    </w:p>
    <w:p w:rsidR="00771B7D" w:rsidRPr="00CD1648" w:rsidP="00AD733A" w14:paraId="2186CCB1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To address Lear’s negative feelings to cats.</w:t>
      </w:r>
    </w:p>
    <w:p w:rsidR="00771B7D" w:rsidRPr="00CD1648" w:rsidP="00AD733A" w14:paraId="4B67777E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To show Lear’s obsession with rare breeds.</w:t>
      </w:r>
    </w:p>
    <w:p w:rsidR="00771B7D" w:rsidRPr="00CD1648" w:rsidP="00AD733A" w14:paraId="5B600AC4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To illustrate Lear’s role in popularizing cats.</w:t>
      </w:r>
    </w:p>
    <w:p w:rsidR="00771B7D" w:rsidRPr="00CD1648" w:rsidP="00AD733A" w14:paraId="0E89F3EC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How did Wain’s later work differ from his earlier ones?</w:t>
      </w:r>
    </w:p>
    <w:p w:rsidR="00771B7D" w:rsidRPr="00CD1648" w:rsidP="00AD733A" w14:paraId="5D5F5BBB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Later work is more dream-like and abstract.</w:t>
      </w:r>
    </w:p>
    <w:p w:rsidR="00771B7D" w:rsidRPr="00CD1648" w:rsidP="00AD733A" w14:paraId="2E4EFB36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Later work focused on dogs instead of cats.</w:t>
      </w:r>
    </w:p>
    <w:p w:rsidR="00771B7D" w:rsidRPr="00CD1648" w:rsidP="00AD733A" w14:paraId="27081E2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Later work turned more serious and darker.</w:t>
      </w:r>
    </w:p>
    <w:p w:rsidR="00771B7D" w:rsidRPr="00CD1648" w:rsidP="00AD733A" w14:paraId="7D78DE2E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Later work depicted cats in natural settings.</w:t>
      </w:r>
    </w:p>
    <w:p w:rsidR="00771B7D" w:rsidRPr="00CD1648" w:rsidP="005B04A1" w14:paraId="48E28F99" w14:textId="766B1ABB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【答案】</w:t>
      </w:r>
      <w:r w:rsidR="00CD26B2">
        <w:rPr>
          <w:rFonts w:eastAsiaTheme="minorEastAsia" w:cs="Times New Roman" w:hint="eastAsia"/>
          <w:color w:val="FF0000"/>
          <w:sz w:val="21"/>
          <w:szCs w:val="21"/>
        </w:rPr>
        <w:t>DC</w:t>
      </w:r>
      <w:r w:rsidRPr="00CD1648">
        <w:rPr>
          <w:rFonts w:eastAsia="Times New Roman" w:cs="Times New Roman"/>
          <w:color w:val="FF0000"/>
          <w:sz w:val="21"/>
          <w:szCs w:val="21"/>
        </w:rPr>
        <w:t>AA</w:t>
      </w:r>
    </w:p>
    <w:p w:rsidR="00771B7D" w:rsidRPr="00CD1648" w:rsidP="005B04A1" w14:paraId="36ABCCC8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【导语】这是一篇说明文。文章探讨了人们对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猫派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和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狗派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的假设，并通过</w:t>
      </w:r>
      <w:r w:rsidRPr="00CD1648">
        <w:rPr>
          <w:rFonts w:eastAsia="Times New Roman" w:cs="Times New Roman"/>
          <w:color w:val="FF0000"/>
          <w:sz w:val="21"/>
          <w:szCs w:val="21"/>
        </w:rPr>
        <w:t>Kathryn Hughes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的《</w:t>
      </w:r>
      <w:r w:rsidRPr="00CD1648">
        <w:rPr>
          <w:rFonts w:eastAsia="Times New Roman" w:cs="Times New Roman"/>
          <w:color w:val="FF0000"/>
          <w:sz w:val="21"/>
          <w:szCs w:val="21"/>
        </w:rPr>
        <w:t>Catland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》一书，阐述了猫在文化和历史中的重要性，以及</w:t>
      </w:r>
      <w:r w:rsidRPr="00CD1648">
        <w:rPr>
          <w:rFonts w:eastAsia="Times New Roman" w:cs="Times New Roman"/>
          <w:color w:val="FF0000"/>
          <w:sz w:val="21"/>
          <w:szCs w:val="21"/>
        </w:rPr>
        <w:t>Louis Wain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等艺术家如何通过作品展示了猫的独特文化影响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4742FEE2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eastAsia="Times New Roman" w:cs="Times New Roman"/>
          <w:b/>
          <w:bCs/>
          <w:color w:val="FF0000"/>
          <w:sz w:val="21"/>
          <w:szCs w:val="21"/>
        </w:rPr>
        <w:t>1</w:t>
      </w:r>
      <w:r w:rsidRPr="00CD1648"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．细节理解题。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根据原文第一段中的描述：</w:t>
      </w:r>
      <w:r w:rsidRPr="00CD1648">
        <w:rPr>
          <w:rFonts w:eastAsia="Times New Roman" w:cs="Times New Roman"/>
          <w:color w:val="FF0000"/>
          <w:sz w:val="21"/>
          <w:szCs w:val="21"/>
        </w:rPr>
        <w:t>“Dogs, the assumption goes, are loyal, affectionate, and fun; cats... are ‘selfish, cruel, greedy, and without a bit of affection’”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可知，狗被认为是忠诚、有爱心且有趣的，而猫被认为是自私的。选项</w:t>
      </w:r>
      <w:r w:rsidRPr="00CD1648">
        <w:rPr>
          <w:rFonts w:eastAsia="Times New Roman" w:cs="Times New Roman"/>
          <w:color w:val="FF0000"/>
          <w:sz w:val="21"/>
          <w:szCs w:val="21"/>
        </w:rPr>
        <w:t>D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与原文信息一致，故选</w:t>
      </w:r>
      <w:r w:rsidRPr="00CD1648">
        <w:rPr>
          <w:rFonts w:eastAsia="Times New Roman" w:cs="Times New Roman"/>
          <w:color w:val="FF0000"/>
          <w:sz w:val="21"/>
          <w:szCs w:val="21"/>
        </w:rPr>
        <w:t>D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70390162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eastAsia="Times New Roman" w:cs="Times New Roman"/>
          <w:b/>
          <w:bCs/>
          <w:color w:val="FF0000"/>
          <w:sz w:val="21"/>
          <w:szCs w:val="21"/>
        </w:rPr>
        <w:t>2</w:t>
      </w:r>
      <w:r w:rsidRPr="00CD1648"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．推理判断题。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根据第三段中的</w:t>
      </w:r>
      <w:r w:rsidRPr="00CD1648">
        <w:rPr>
          <w:rFonts w:eastAsia="Times New Roman" w:cs="Times New Roman"/>
          <w:color w:val="FF0000"/>
          <w:sz w:val="21"/>
          <w:szCs w:val="21"/>
        </w:rPr>
        <w:t>“She suggests that the mystery surrounding cats could easily lead to misunderstandings between humans and these animals, potentially explaining the origins of ailments like ailurophobia (the fear of cats).”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可知，</w:t>
      </w:r>
      <w:r w:rsidRPr="00CD1648">
        <w:rPr>
          <w:rFonts w:eastAsia="Times New Roman" w:cs="Times New Roman"/>
          <w:color w:val="FF0000"/>
          <w:sz w:val="21"/>
          <w:szCs w:val="21"/>
        </w:rPr>
        <w:t>Hughes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认为人类对猫的迷恋可能是由于对它们行为的误解，进而导致恐惧。选项</w:t>
      </w:r>
      <w:r w:rsidRPr="00CD1648">
        <w:rPr>
          <w:rFonts w:eastAsia="Times New Roman" w:cs="Times New Roman"/>
          <w:color w:val="FF0000"/>
          <w:sz w:val="21"/>
          <w:szCs w:val="21"/>
        </w:rPr>
        <w:t>C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符合这一点，故选</w:t>
      </w:r>
      <w:r w:rsidRPr="00CD1648">
        <w:rPr>
          <w:rFonts w:eastAsia="Times New Roman" w:cs="Times New Roman"/>
          <w:color w:val="FF0000"/>
          <w:sz w:val="21"/>
          <w:szCs w:val="21"/>
        </w:rPr>
        <w:t>C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55F71246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eastAsia="Times New Roman" w:cs="Times New Roman"/>
          <w:b/>
          <w:bCs/>
          <w:color w:val="FF0000"/>
          <w:sz w:val="21"/>
          <w:szCs w:val="21"/>
        </w:rPr>
        <w:t>3</w:t>
      </w:r>
      <w:r w:rsidRPr="00CD1648"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．写作意图题。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根据第五段中的</w:t>
      </w:r>
      <w:r w:rsidRPr="00CD1648">
        <w:rPr>
          <w:rFonts w:eastAsia="Times New Roman" w:cs="Times New Roman"/>
          <w:color w:val="FF0000"/>
          <w:sz w:val="21"/>
          <w:szCs w:val="21"/>
        </w:rPr>
        <w:t>“The book also highlights the influence of cats on famous figures of the time, such as Edward Lear and Thomas Hardy.”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可知，作者提到</w:t>
      </w:r>
      <w:r w:rsidRPr="00CD1648">
        <w:rPr>
          <w:rFonts w:eastAsia="Times New Roman" w:cs="Times New Roman"/>
          <w:color w:val="FF0000"/>
          <w:sz w:val="21"/>
          <w:szCs w:val="21"/>
        </w:rPr>
        <w:t>Edward Lear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的目的是为了强调猫对他及其作品的影响，从而展示猫在</w:t>
      </w:r>
      <w:r w:rsidRPr="00CD1648">
        <w:rPr>
          <w:rFonts w:eastAsia="Times New Roman" w:cs="Times New Roman"/>
          <w:color w:val="FF0000"/>
          <w:sz w:val="21"/>
          <w:szCs w:val="21"/>
        </w:rPr>
        <w:t>19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世纪文化中的重要地位。选项</w:t>
      </w:r>
      <w:r w:rsidRPr="00CD1648">
        <w:rPr>
          <w:rFonts w:eastAsia="Times New Roman" w:cs="Times New Roman"/>
          <w:color w:val="FF0000"/>
          <w:sz w:val="21"/>
          <w:szCs w:val="21"/>
        </w:rPr>
        <w:t>A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正确，故选</w:t>
      </w:r>
      <w:r w:rsidRPr="00CD1648">
        <w:rPr>
          <w:rFonts w:eastAsia="Times New Roman" w:cs="Times New Roman"/>
          <w:color w:val="FF0000"/>
          <w:sz w:val="21"/>
          <w:szCs w:val="21"/>
        </w:rPr>
        <w:t>A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0284E312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eastAsia="Times New Roman" w:cs="Times New Roman"/>
          <w:b/>
          <w:bCs/>
          <w:color w:val="FF0000"/>
          <w:sz w:val="21"/>
          <w:szCs w:val="21"/>
        </w:rPr>
        <w:t>4</w:t>
      </w:r>
      <w:r w:rsidRPr="00CD1648">
        <w:rPr>
          <w:rFonts w:ascii="宋体" w:eastAsia="宋体" w:hAnsi="宋体" w:cs="宋体" w:hint="eastAsia"/>
          <w:b/>
          <w:bCs/>
          <w:color w:val="FF0000"/>
          <w:sz w:val="21"/>
          <w:szCs w:val="21"/>
        </w:rPr>
        <w:t>．细节理解题。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根据最后一段中</w:t>
      </w:r>
      <w:r w:rsidRPr="00CD1648">
        <w:rPr>
          <w:rFonts w:eastAsia="Times New Roman" w:cs="Times New Roman"/>
          <w:color w:val="FF0000"/>
          <w:sz w:val="21"/>
          <w:szCs w:val="21"/>
        </w:rPr>
        <w:t>“Wain continued to create art, but his cats took on a dream-like, colorful character, far removed from the naughty baby cats of his earlier work.”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可知，</w:t>
      </w:r>
      <w:r w:rsidRPr="00CD1648">
        <w:rPr>
          <w:rFonts w:eastAsia="Times New Roman" w:cs="Times New Roman"/>
          <w:color w:val="FF0000"/>
          <w:sz w:val="21"/>
          <w:szCs w:val="21"/>
        </w:rPr>
        <w:t>Wain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的后期作品变得更加梦幻和抽象。选项</w:t>
      </w:r>
      <w:r w:rsidRPr="00CD1648">
        <w:rPr>
          <w:rFonts w:eastAsia="Times New Roman" w:cs="Times New Roman"/>
          <w:color w:val="FF0000"/>
          <w:sz w:val="21"/>
          <w:szCs w:val="21"/>
        </w:rPr>
        <w:t>A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正确，故选</w:t>
      </w:r>
      <w:r w:rsidRPr="00CD1648">
        <w:rPr>
          <w:rFonts w:eastAsia="Times New Roman" w:cs="Times New Roman"/>
          <w:color w:val="FF0000"/>
          <w:sz w:val="21"/>
          <w:szCs w:val="21"/>
        </w:rPr>
        <w:t>A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5B04A1" w:rsidP="005B04A1" w14:paraId="01D4881B" w14:textId="77777777">
      <w:pPr>
        <w:spacing w:line="360" w:lineRule="auto"/>
      </w:pPr>
    </w:p>
    <w:p w:rsidR="005B04A1" w:rsidRPr="005B04A1" w:rsidP="005B04A1" w14:paraId="3AE8230D" w14:textId="27E40B1D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126F1C">
        <w:rPr>
          <w:rFonts w:eastAsia="宋体" w:hint="eastAsia"/>
          <w:b/>
          <w:bCs/>
          <w:color w:val="0000FF"/>
          <w:szCs w:val="21"/>
        </w:rPr>
        <w:t>【原创</w:t>
      </w:r>
      <w:r w:rsidRPr="00126F1C">
        <w:rPr>
          <w:rFonts w:eastAsia="宋体" w:hint="eastAsia"/>
          <w:b/>
          <w:bCs/>
          <w:color w:val="0000FF"/>
          <w:szCs w:val="21"/>
        </w:rPr>
        <w:t xml:space="preserve"> </w:t>
      </w:r>
      <w:r w:rsidRPr="00126F1C">
        <w:rPr>
          <w:rFonts w:eastAsia="宋体" w:hint="eastAsia"/>
          <w:b/>
          <w:bCs/>
          <w:color w:val="0000FF"/>
          <w:szCs w:val="21"/>
        </w:rPr>
        <w:t>语法填空】</w:t>
      </w:r>
    </w:p>
    <w:p w:rsidR="00771B7D" w:rsidRPr="00CD1648" w:rsidP="005B04A1" w14:paraId="41F6670D" w14:textId="7FB6E499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 xml:space="preserve">People often identify as either a “cat person” ____1____  a “dog person.” Dogs are typically seen as loyal, affectionate, and fun, while cats, ____2____  Mrs. Beeton famously described in 1862, are “selfish, cruel, greedy, and without a bit of affection.” But what does it reveal about those who  prefer the company of cats? This interesting question is central to Kathryn Hughes’s book </w:t>
      </w:r>
      <w:r w:rsidRPr="00CD26B2">
        <w:rPr>
          <w:i/>
          <w:iCs/>
          <w:sz w:val="21"/>
          <w:szCs w:val="21"/>
        </w:rPr>
        <w:t>Catland</w:t>
      </w:r>
      <w:r w:rsidRPr="00CD1648">
        <w:rPr>
          <w:sz w:val="21"/>
          <w:szCs w:val="21"/>
        </w:rPr>
        <w:t>, ____3____  she explores the deep cultural significance of cats throughout history.</w:t>
      </w:r>
    </w:p>
    <w:p w:rsidR="00771B7D" w:rsidRPr="00CD1648" w:rsidP="005B04A1" w14:paraId="2DB1537B" w14:textId="5F26163D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Hughes traces the journey of cats from ____4____ (consider) pests to becoming beloved pets during the mid-19th century. She particularly focuses on the work of Louis Wain, a 19th-century artist who created a unique “cat style” that depicted cats in human roles—driving cars, wearing clothes, and even ____5____ (parent) naughty kittens. H.G. Wells ____6____ (credit) Wain with inventing a whole “cat society” that offered insightful social commentary on the period.</w:t>
      </w:r>
    </w:p>
    <w:p w:rsidR="00771B7D" w:rsidRPr="00CD1648" w:rsidP="005B04A1" w14:paraId="4DF2046B" w14:textId="728B2562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In addition to Wain’s contributions, Hughes delves into the ____7____ (broad) Victorian fascination with cats, suggesting that their mysterious and often misunderstood nature could easily lead to human fears and ____8____ (conception), such as ailurophobia, the fear of cats.</w:t>
      </w:r>
    </w:p>
    <w:p w:rsidR="00771B7D" w:rsidRPr="00CD1648" w:rsidP="005B04A1" w14:paraId="0FB21F39" w14:textId="0A4A3843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The book also ____9____ (highlight) how cats influenced notable figures of the time, including Edward Lear and Thomas Hardy. In his later years, Louis Wain’s artwork took on  ____10____  darker, more dream-like quality, reflecting his declining mental health and further enhancing the cultural narrative surrounding cats.</w:t>
      </w:r>
    </w:p>
    <w:p w:rsidR="00771B7D" w:rsidRPr="00CD1648" w:rsidP="005B04A1" w14:paraId="5AA559D8" w14:textId="719F609C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【答案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】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4"/>
        <w:gridCol w:w="1365"/>
        <w:gridCol w:w="2382"/>
        <w:gridCol w:w="2566"/>
        <w:gridCol w:w="1613"/>
      </w:tblGrid>
      <w:tr w14:paraId="0F2AF02C" w14:textId="77777777" w:rsidTr="005B04A1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Header/>
          <w:tblCellSpacing w:w="15" w:type="dxa"/>
        </w:trPr>
        <w:tc>
          <w:tcPr>
            <w:tcW w:w="738" w:type="pct"/>
            <w:vAlign w:val="center"/>
            <w:hideMark/>
          </w:tcPr>
          <w:p w:rsidR="00771B7D" w:rsidRPr="00CD1648" w:rsidP="005B04A1" w14:paraId="1474A3B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1. or</w:t>
            </w:r>
          </w:p>
        </w:tc>
        <w:tc>
          <w:tcPr>
            <w:tcW w:w="709" w:type="pct"/>
            <w:vAlign w:val="center"/>
            <w:hideMark/>
          </w:tcPr>
          <w:p w:rsidR="00771B7D" w:rsidRPr="00CD1648" w:rsidP="005B04A1" w14:paraId="59B95AB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2. as</w:t>
            </w:r>
          </w:p>
        </w:tc>
        <w:tc>
          <w:tcPr>
            <w:tcW w:w="1248" w:type="pct"/>
            <w:vAlign w:val="center"/>
            <w:hideMark/>
          </w:tcPr>
          <w:p w:rsidR="00771B7D" w:rsidRPr="00CD1648" w:rsidP="005B04A1" w14:paraId="36D9803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3. where</w:t>
            </w:r>
          </w:p>
        </w:tc>
        <w:tc>
          <w:tcPr>
            <w:tcW w:w="1346" w:type="pct"/>
            <w:vAlign w:val="center"/>
            <w:hideMark/>
          </w:tcPr>
          <w:p w:rsidR="00771B7D" w:rsidRPr="00CD1648" w:rsidP="005B04A1" w14:paraId="511862C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4. being considered</w:t>
            </w:r>
          </w:p>
        </w:tc>
        <w:tc>
          <w:tcPr>
            <w:tcW w:w="832" w:type="pct"/>
            <w:vAlign w:val="center"/>
            <w:hideMark/>
          </w:tcPr>
          <w:p w:rsidR="00771B7D" w:rsidRPr="00CD1648" w:rsidP="005B04A1" w14:paraId="2F92008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5. parenting</w:t>
            </w:r>
          </w:p>
        </w:tc>
      </w:tr>
      <w:tr w14:paraId="7544A0B9" w14:textId="77777777" w:rsidTr="005B04A1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738" w:type="pct"/>
            <w:vAlign w:val="center"/>
            <w:hideMark/>
          </w:tcPr>
          <w:p w:rsidR="00771B7D" w:rsidRPr="00CD1648" w:rsidP="005B04A1" w14:paraId="7D4C732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6. credited</w:t>
            </w:r>
          </w:p>
        </w:tc>
        <w:tc>
          <w:tcPr>
            <w:tcW w:w="709" w:type="pct"/>
            <w:vAlign w:val="center"/>
            <w:hideMark/>
          </w:tcPr>
          <w:p w:rsidR="00771B7D" w:rsidRPr="00CD1648" w:rsidP="005B04A1" w14:paraId="78EA1DE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7. broader</w:t>
            </w:r>
          </w:p>
        </w:tc>
        <w:tc>
          <w:tcPr>
            <w:tcW w:w="1248" w:type="pct"/>
            <w:vAlign w:val="center"/>
            <w:hideMark/>
          </w:tcPr>
          <w:p w:rsidR="00771B7D" w:rsidRPr="00CD1648" w:rsidP="005B04A1" w14:paraId="4889B0B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8. misconceptions</w:t>
            </w:r>
          </w:p>
        </w:tc>
        <w:tc>
          <w:tcPr>
            <w:tcW w:w="1346" w:type="pct"/>
            <w:vAlign w:val="center"/>
            <w:hideMark/>
          </w:tcPr>
          <w:p w:rsidR="00771B7D" w:rsidRPr="00CD1648" w:rsidP="005B04A1" w14:paraId="654DEE5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9. highlights</w:t>
            </w:r>
          </w:p>
        </w:tc>
        <w:tc>
          <w:tcPr>
            <w:tcW w:w="832" w:type="pct"/>
            <w:vAlign w:val="center"/>
            <w:hideMark/>
          </w:tcPr>
          <w:p w:rsidR="00771B7D" w:rsidRPr="00CD1648" w:rsidP="005B04A1" w14:paraId="79BD7BD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10. a</w:t>
            </w:r>
          </w:p>
        </w:tc>
      </w:tr>
    </w:tbl>
    <w:p w:rsidR="00771B7D" w:rsidRPr="00CD26B2" w:rsidP="00CD26B2" w14:paraId="1F8DB7D8" w14:textId="0718EFF8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【导语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】</w:t>
      </w:r>
      <w:r w:rsidRPr="00CD26B2">
        <w:rPr>
          <w:rFonts w:ascii="宋体" w:eastAsia="宋体" w:hAnsi="宋体" w:cs="宋体" w:hint="eastAsia"/>
          <w:color w:val="FF0000"/>
          <w:sz w:val="21"/>
          <w:szCs w:val="21"/>
        </w:rPr>
        <w:t>本文是一篇说明文，主要讨论了猫在人类文化中的深远影响，以及</w:t>
      </w:r>
      <w:r w:rsidRPr="00CD26B2">
        <w:rPr>
          <w:rFonts w:eastAsia="Times New Roman" w:cs="Times New Roman"/>
          <w:color w:val="FF0000"/>
          <w:sz w:val="21"/>
          <w:szCs w:val="21"/>
        </w:rPr>
        <w:t>19</w:t>
      </w:r>
      <w:r w:rsidRPr="00CD26B2">
        <w:rPr>
          <w:rFonts w:ascii="宋体" w:eastAsia="宋体" w:hAnsi="宋体" w:cs="宋体" w:hint="eastAsia"/>
          <w:color w:val="FF0000"/>
          <w:sz w:val="21"/>
          <w:szCs w:val="21"/>
        </w:rPr>
        <w:t>世纪艺术家</w:t>
      </w:r>
      <w:r w:rsidRPr="00CD26B2">
        <w:rPr>
          <w:rFonts w:eastAsia="Times New Roman" w:cs="Times New Roman"/>
          <w:color w:val="FF0000"/>
          <w:sz w:val="21"/>
          <w:szCs w:val="21"/>
        </w:rPr>
        <w:t>Louis Wain</w:t>
      </w:r>
      <w:r w:rsidRPr="00CD26B2">
        <w:rPr>
          <w:rFonts w:ascii="宋体" w:eastAsia="宋体" w:hAnsi="宋体" w:cs="宋体" w:hint="eastAsia"/>
          <w:color w:val="FF0000"/>
          <w:sz w:val="21"/>
          <w:szCs w:val="21"/>
        </w:rPr>
        <w:t>对猫的艺术表现和文化象征所做出的贡献</w:t>
      </w:r>
      <w:r w:rsidRPr="00CD26B2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1DC02BB2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考查连词。句意：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人们通常认为自己要么是</w:t>
      </w:r>
      <w:r w:rsidRPr="00CD1648">
        <w:rPr>
          <w:rFonts w:eastAsia="Times New Roman" w:cs="Times New Roman"/>
          <w:color w:val="FF0000"/>
          <w:sz w:val="21"/>
          <w:szCs w:val="21"/>
        </w:rPr>
        <w:t>‘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爱猫人士</w:t>
      </w:r>
      <w:r w:rsidRPr="00CD1648">
        <w:rPr>
          <w:rFonts w:eastAsia="Times New Roman" w:cs="Times New Roman"/>
          <w:color w:val="FF0000"/>
          <w:sz w:val="21"/>
          <w:szCs w:val="21"/>
        </w:rPr>
        <w:t>’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，要么是</w:t>
      </w:r>
      <w:r w:rsidRPr="00CD1648">
        <w:rPr>
          <w:rFonts w:eastAsia="Times New Roman" w:cs="Times New Roman"/>
          <w:color w:val="FF0000"/>
          <w:sz w:val="21"/>
          <w:szCs w:val="21"/>
        </w:rPr>
        <w:t>‘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爱狗人士</w:t>
      </w:r>
      <w:r w:rsidRPr="00CD1648">
        <w:rPr>
          <w:rFonts w:eastAsia="Times New Roman" w:cs="Times New Roman"/>
          <w:color w:val="FF0000"/>
          <w:sz w:val="21"/>
          <w:szCs w:val="21"/>
        </w:rPr>
        <w:t>’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这里用</w:t>
      </w:r>
      <w:r w:rsidRPr="00CD1648">
        <w:rPr>
          <w:rFonts w:eastAsia="Times New Roman" w:cs="Times New Roman"/>
          <w:color w:val="FF0000"/>
          <w:sz w:val="21"/>
          <w:szCs w:val="21"/>
        </w:rPr>
        <w:t>“or”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连接</w:t>
      </w:r>
      <w:r w:rsidRPr="00CD1648">
        <w:rPr>
          <w:rFonts w:eastAsia="Times New Roman" w:cs="Times New Roman"/>
          <w:color w:val="FF0000"/>
          <w:sz w:val="21"/>
          <w:szCs w:val="21"/>
        </w:rPr>
        <w:t>“cat person”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和</w:t>
      </w:r>
      <w:r w:rsidRPr="00CD1648">
        <w:rPr>
          <w:rFonts w:eastAsia="Times New Roman" w:cs="Times New Roman"/>
          <w:color w:val="FF0000"/>
          <w:sz w:val="21"/>
          <w:szCs w:val="21"/>
        </w:rPr>
        <w:t>“dog person”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两种选择，故填</w:t>
      </w:r>
      <w:r w:rsidRPr="00CD1648">
        <w:rPr>
          <w:rFonts w:eastAsia="Times New Roman" w:cs="Times New Roman"/>
          <w:color w:val="FF0000"/>
          <w:sz w:val="21"/>
          <w:szCs w:val="21"/>
        </w:rPr>
        <w:t>or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705912D8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考查介词。句意：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正如</w:t>
      </w:r>
      <w:r w:rsidRPr="00CD1648">
        <w:rPr>
          <w:rFonts w:eastAsia="Times New Roman" w:cs="Times New Roman"/>
          <w:color w:val="FF0000"/>
          <w:sz w:val="21"/>
          <w:szCs w:val="21"/>
        </w:rPr>
        <w:t>Beeton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夫人在</w:t>
      </w:r>
      <w:r w:rsidRPr="00CD1648">
        <w:rPr>
          <w:rFonts w:eastAsia="Times New Roman" w:cs="Times New Roman"/>
          <w:color w:val="FF0000"/>
          <w:sz w:val="21"/>
          <w:szCs w:val="21"/>
        </w:rPr>
        <w:t>1862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年所描述的，猫是</w:t>
      </w:r>
      <w:r w:rsidRPr="00CD1648">
        <w:rPr>
          <w:rFonts w:eastAsia="Times New Roman" w:cs="Times New Roman"/>
          <w:color w:val="FF0000"/>
          <w:sz w:val="21"/>
          <w:szCs w:val="21"/>
        </w:rPr>
        <w:t>‘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自私的、残忍的、贪婪的，没有一点感情的</w:t>
      </w:r>
      <w:r w:rsidRPr="00CD1648">
        <w:rPr>
          <w:rFonts w:eastAsia="Times New Roman" w:cs="Times New Roman"/>
          <w:color w:val="FF0000"/>
          <w:sz w:val="21"/>
          <w:szCs w:val="21"/>
        </w:rPr>
        <w:t>’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介词</w:t>
      </w:r>
      <w:r w:rsidRPr="00CD1648">
        <w:rPr>
          <w:rFonts w:eastAsia="Times New Roman" w:cs="Times New Roman"/>
          <w:color w:val="FF0000"/>
          <w:sz w:val="21"/>
          <w:szCs w:val="21"/>
        </w:rPr>
        <w:t>as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引导方式状语，表示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正如</w:t>
      </w:r>
      <w:r w:rsidRPr="00CD1648">
        <w:rPr>
          <w:rFonts w:eastAsia="Times New Roman" w:cs="Times New Roman"/>
          <w:color w:val="FF0000"/>
          <w:sz w:val="21"/>
          <w:szCs w:val="21"/>
        </w:rPr>
        <w:t>……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所说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，故填</w:t>
      </w:r>
      <w:r w:rsidRPr="00CD1648">
        <w:rPr>
          <w:rFonts w:eastAsia="Times New Roman" w:cs="Times New Roman"/>
          <w:color w:val="FF0000"/>
          <w:sz w:val="21"/>
          <w:szCs w:val="21"/>
        </w:rPr>
        <w:t>as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2434D7BD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考查关系副词。句意：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这个有趣的问题是</w:t>
      </w:r>
      <w:r w:rsidRPr="00CD1648">
        <w:rPr>
          <w:rFonts w:eastAsia="Times New Roman" w:cs="Times New Roman"/>
          <w:color w:val="FF0000"/>
          <w:sz w:val="21"/>
          <w:szCs w:val="21"/>
        </w:rPr>
        <w:t>Kathryn Hughes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的书《</w:t>
      </w:r>
      <w:r w:rsidRPr="00CD1648">
        <w:rPr>
          <w:rFonts w:eastAsia="Times New Roman" w:cs="Times New Roman"/>
          <w:color w:val="FF0000"/>
          <w:sz w:val="21"/>
          <w:szCs w:val="21"/>
        </w:rPr>
        <w:t>Catland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》的核心，在书中她探讨了猫在历史上的深远文化意义。</w:t>
      </w:r>
      <w:r w:rsidRPr="00CD1648">
        <w:rPr>
          <w:rFonts w:eastAsia="Times New Roman" w:cs="Times New Roman"/>
          <w:color w:val="FF0000"/>
          <w:sz w:val="21"/>
          <w:szCs w:val="21"/>
        </w:rPr>
        <w:t>”where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引导非限制性定语从句，修饰先行词</w:t>
      </w:r>
      <w:r w:rsidRPr="00CD1648">
        <w:rPr>
          <w:rFonts w:eastAsia="Times New Roman" w:cs="Times New Roman"/>
          <w:color w:val="FF0000"/>
          <w:sz w:val="21"/>
          <w:szCs w:val="21"/>
        </w:rPr>
        <w:t>book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，表示地点，指书中讨论的内容，故填</w:t>
      </w:r>
      <w:r w:rsidRPr="00CD1648">
        <w:rPr>
          <w:rFonts w:eastAsia="Times New Roman" w:cs="Times New Roman"/>
          <w:color w:val="FF0000"/>
          <w:sz w:val="21"/>
          <w:szCs w:val="21"/>
        </w:rPr>
        <w:t>where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1A453D76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考查动词短语的被动形式。句意：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“Hughes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追溯了猫从被视为害虫到</w:t>
      </w:r>
      <w:r w:rsidRPr="00CD1648">
        <w:rPr>
          <w:rFonts w:eastAsia="Times New Roman" w:cs="Times New Roman"/>
          <w:color w:val="FF0000"/>
          <w:sz w:val="21"/>
          <w:szCs w:val="21"/>
        </w:rPr>
        <w:t>19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世纪中期成为宠物的旅程。</w:t>
      </w:r>
      <w:r w:rsidRPr="00CD1648">
        <w:rPr>
          <w:rFonts w:eastAsia="Times New Roman" w:cs="Times New Roman"/>
          <w:color w:val="FF0000"/>
          <w:sz w:val="21"/>
          <w:szCs w:val="21"/>
        </w:rPr>
        <w:t>”“consider”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意为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认为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，此处使用</w:t>
      </w:r>
      <w:r w:rsidRPr="00CD1648">
        <w:rPr>
          <w:rFonts w:eastAsia="Times New Roman" w:cs="Times New Roman"/>
          <w:color w:val="FF0000"/>
          <w:sz w:val="21"/>
          <w:szCs w:val="21"/>
        </w:rPr>
        <w:t>“being considered”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表示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被认为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，故填</w:t>
      </w:r>
      <w:r w:rsidRPr="00CD1648">
        <w:rPr>
          <w:rFonts w:eastAsia="Times New Roman" w:cs="Times New Roman"/>
          <w:color w:val="FF0000"/>
          <w:sz w:val="21"/>
          <w:szCs w:val="21"/>
        </w:rPr>
        <w:t>being considered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6D539C80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考查动名词。句意：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他创作了一种独特的</w:t>
      </w:r>
      <w:r w:rsidRPr="00CD1648">
        <w:rPr>
          <w:rFonts w:eastAsia="Times New Roman" w:cs="Times New Roman"/>
          <w:color w:val="FF0000"/>
          <w:sz w:val="21"/>
          <w:szCs w:val="21"/>
        </w:rPr>
        <w:t>‘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猫风格</w:t>
      </w:r>
      <w:r w:rsidRPr="00CD1648">
        <w:rPr>
          <w:rFonts w:eastAsia="Times New Roman" w:cs="Times New Roman"/>
          <w:color w:val="FF0000"/>
          <w:sz w:val="21"/>
          <w:szCs w:val="21"/>
        </w:rPr>
        <w:t>’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，描绘了扮演人类角色的猫</w:t>
      </w:r>
      <w:r w:rsidRPr="00CD1648">
        <w:rPr>
          <w:rFonts w:eastAsia="Times New Roman" w:cs="Times New Roman"/>
          <w:color w:val="FF0000"/>
          <w:sz w:val="21"/>
          <w:szCs w:val="21"/>
        </w:rPr>
        <w:t>——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开车、穿衣服，甚至照顾顽皮的小猫。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此处</w:t>
      </w:r>
      <w:r w:rsidRPr="00CD1648">
        <w:rPr>
          <w:rFonts w:eastAsia="Times New Roman" w:cs="Times New Roman"/>
          <w:color w:val="FF0000"/>
          <w:sz w:val="21"/>
          <w:szCs w:val="21"/>
        </w:rPr>
        <w:t>“parenting”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表示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照顾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，用作动名词作宾语，故填</w:t>
      </w:r>
      <w:r w:rsidRPr="00CD1648">
        <w:rPr>
          <w:rFonts w:eastAsia="Times New Roman" w:cs="Times New Roman"/>
          <w:color w:val="FF0000"/>
          <w:sz w:val="21"/>
          <w:szCs w:val="21"/>
        </w:rPr>
        <w:t>parenting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3BA7C307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考查过去分词。句意：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“H.G. Wells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认为</w:t>
      </w:r>
      <w:r w:rsidRPr="00CD1648">
        <w:rPr>
          <w:rFonts w:eastAsia="Times New Roman" w:cs="Times New Roman"/>
          <w:color w:val="FF0000"/>
          <w:sz w:val="21"/>
          <w:szCs w:val="21"/>
        </w:rPr>
        <w:t>Wain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创造了整个</w:t>
      </w:r>
      <w:r w:rsidRPr="00CD1648">
        <w:rPr>
          <w:rFonts w:eastAsia="Times New Roman" w:cs="Times New Roman"/>
          <w:color w:val="FF0000"/>
          <w:sz w:val="21"/>
          <w:szCs w:val="21"/>
        </w:rPr>
        <w:t>‘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猫社会</w:t>
      </w:r>
      <w:r w:rsidRPr="00CD1648">
        <w:rPr>
          <w:rFonts w:eastAsia="Times New Roman" w:cs="Times New Roman"/>
          <w:color w:val="FF0000"/>
          <w:sz w:val="21"/>
          <w:szCs w:val="21"/>
        </w:rPr>
        <w:t>’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此处考查短语</w:t>
      </w:r>
      <w:r w:rsidRPr="00CD1648">
        <w:rPr>
          <w:rFonts w:eastAsia="Times New Roman" w:cs="Times New Roman"/>
          <w:color w:val="FF0000"/>
          <w:sz w:val="21"/>
          <w:szCs w:val="21"/>
        </w:rPr>
        <w:t>“be credited with”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，意为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被认为是</w:t>
      </w:r>
      <w:r w:rsidRPr="00CD1648">
        <w:rPr>
          <w:rFonts w:eastAsia="Times New Roman" w:cs="Times New Roman"/>
          <w:color w:val="FF0000"/>
          <w:sz w:val="21"/>
          <w:szCs w:val="21"/>
        </w:rPr>
        <w:t>……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的功劳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，故用</w:t>
      </w:r>
      <w:r w:rsidRPr="00CD1648">
        <w:rPr>
          <w:rFonts w:eastAsia="Times New Roman" w:cs="Times New Roman"/>
          <w:color w:val="FF0000"/>
          <w:sz w:val="21"/>
          <w:szCs w:val="21"/>
        </w:rPr>
        <w:t>credited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2DF1A601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考查形容词的比较级。句意：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“Hughes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还探讨了维多利亚时代人们对猫的更广泛的迷恋。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此处需要用比较级形式来表达更大范围的迷恋，故填</w:t>
      </w:r>
      <w:r w:rsidRPr="00CD1648">
        <w:rPr>
          <w:rFonts w:eastAsia="Times New Roman" w:cs="Times New Roman"/>
          <w:color w:val="FF0000"/>
          <w:sz w:val="21"/>
          <w:szCs w:val="21"/>
        </w:rPr>
        <w:t>broader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2A7A52A0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考查名词。句意：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他们神秘而常被误解的性格很容易引起人们的恐惧和误解。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此处应填</w:t>
      </w:r>
      <w:r w:rsidRPr="00CD1648">
        <w:rPr>
          <w:rFonts w:eastAsia="Times New Roman" w:cs="Times New Roman"/>
          <w:color w:val="FF0000"/>
          <w:sz w:val="21"/>
          <w:szCs w:val="21"/>
        </w:rPr>
        <w:t>misconceptions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，表示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误解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，与前文</w:t>
      </w:r>
      <w:r w:rsidRPr="00CD1648">
        <w:rPr>
          <w:rFonts w:eastAsia="Times New Roman" w:cs="Times New Roman"/>
          <w:color w:val="FF0000"/>
          <w:sz w:val="21"/>
          <w:szCs w:val="21"/>
        </w:rPr>
        <w:t>“fears”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并列，作</w:t>
      </w:r>
      <w:r w:rsidRPr="00CD1648">
        <w:rPr>
          <w:rFonts w:eastAsia="Times New Roman" w:cs="Times New Roman"/>
          <w:color w:val="FF0000"/>
          <w:sz w:val="21"/>
          <w:szCs w:val="21"/>
        </w:rPr>
        <w:t>“lead to”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的宾语，故填</w:t>
      </w:r>
      <w:r w:rsidRPr="00CD1648">
        <w:rPr>
          <w:rFonts w:eastAsia="Times New Roman" w:cs="Times New Roman"/>
          <w:color w:val="FF0000"/>
          <w:sz w:val="21"/>
          <w:szCs w:val="21"/>
        </w:rPr>
        <w:t>misconceptions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31C08AEF" w14:textId="77777777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考查一般现在时。句意：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这本书还强调了猫对当时著名人物的影响。</w:t>
      </w:r>
      <w:r w:rsidRPr="00CD1648">
        <w:rPr>
          <w:rFonts w:eastAsia="Times New Roman" w:cs="Times New Roman"/>
          <w:color w:val="FF0000"/>
          <w:sz w:val="21"/>
          <w:szCs w:val="21"/>
        </w:rPr>
        <w:t>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本句描述的是事实，应使用一般现在时，主语为</w:t>
      </w:r>
      <w:r w:rsidRPr="00CD1648">
        <w:rPr>
          <w:rFonts w:eastAsia="Times New Roman" w:cs="Times New Roman"/>
          <w:color w:val="FF0000"/>
          <w:sz w:val="21"/>
          <w:szCs w:val="21"/>
        </w:rPr>
        <w:t>“The book”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，谓语动词用第三人称单数形式，故填</w:t>
      </w:r>
      <w:r w:rsidRPr="00CD1648">
        <w:rPr>
          <w:rFonts w:eastAsia="Times New Roman" w:cs="Times New Roman"/>
          <w:color w:val="FF0000"/>
          <w:sz w:val="21"/>
          <w:szCs w:val="21"/>
        </w:rPr>
        <w:t>highlights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RPr="00CD1648" w:rsidP="005B04A1" w14:paraId="653EAC28" w14:textId="13609F80">
      <w:pPr>
        <w:pStyle w:val="ListParagraph"/>
        <w:numPr>
          <w:ilvl w:val="0"/>
          <w:numId w:val="23"/>
        </w:numPr>
        <w:spacing w:line="360" w:lineRule="auto"/>
        <w:ind w:left="426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考查冠词。句意：</w:t>
      </w:r>
      <w:r w:rsidRPr="00CD1648">
        <w:rPr>
          <w:rFonts w:eastAsia="Times New Roman" w:cs="Times New Roman"/>
          <w:color w:val="FF0000"/>
          <w:sz w:val="21"/>
          <w:szCs w:val="21"/>
        </w:rPr>
        <w:t>“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在他的晚年，</w:t>
      </w:r>
      <w:r w:rsidRPr="00CD1648">
        <w:rPr>
          <w:rFonts w:eastAsia="Times New Roman" w:cs="Times New Roman"/>
          <w:color w:val="FF0000"/>
          <w:sz w:val="21"/>
          <w:szCs w:val="21"/>
        </w:rPr>
        <w:t>Louis Wain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的艺术作品变得更为阴暗、梦幻，反映了他日益恶化的精神健康状况，并进一步增强了围绕猫的文化叙事。</w:t>
      </w:r>
      <w:r w:rsidRPr="00CD1648">
        <w:rPr>
          <w:rFonts w:eastAsia="Times New Roman" w:cs="Times New Roman"/>
          <w:color w:val="FF0000"/>
          <w:sz w:val="21"/>
          <w:szCs w:val="21"/>
        </w:rPr>
        <w:t>”“darker, more dream-like quality”</w:t>
      </w: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是可数名词单数，前面需要用不定冠词，故填</w:t>
      </w:r>
      <w:r w:rsidRPr="00CD1648">
        <w:rPr>
          <w:rFonts w:eastAsia="Times New Roman" w:cs="Times New Roman"/>
          <w:color w:val="FF0000"/>
          <w:sz w:val="21"/>
          <w:szCs w:val="21"/>
        </w:rPr>
        <w:t>a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。</w:t>
      </w:r>
    </w:p>
    <w:p w:rsidR="00771B7D" w:rsidP="005B04A1" w14:paraId="59EBB05B" w14:textId="77777777">
      <w:pPr>
        <w:spacing w:line="360" w:lineRule="auto"/>
      </w:pPr>
    </w:p>
    <w:p w:rsidR="00CD1648" w:rsidP="005B04A1" w14:paraId="7CB20072" w14:textId="77777777">
      <w:pPr>
        <w:spacing w:line="360" w:lineRule="auto"/>
      </w:pPr>
    </w:p>
    <w:p w:rsidR="00CD1648" w:rsidP="005B04A1" w14:paraId="3BA4DABC" w14:textId="77777777">
      <w:pPr>
        <w:spacing w:line="360" w:lineRule="auto"/>
      </w:pPr>
    </w:p>
    <w:p w:rsidR="00AD733A" w:rsidP="005B04A1" w14:paraId="65B5CC0F" w14:textId="77777777">
      <w:pPr>
        <w:spacing w:line="360" w:lineRule="auto"/>
      </w:pPr>
    </w:p>
    <w:p w:rsidR="00AD733A" w:rsidP="005B04A1" w14:paraId="77AB46A2" w14:textId="77777777">
      <w:pPr>
        <w:spacing w:line="360" w:lineRule="auto"/>
      </w:pPr>
    </w:p>
    <w:p w:rsidR="00771B7D" w:rsidRPr="005B04A1" w:rsidP="005B04A1" w14:paraId="4EFC90AA" w14:textId="7E713893">
      <w:pPr>
        <w:pStyle w:val="ListParagraph"/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A53A75">
        <w:rPr>
          <w:rFonts w:eastAsia="宋体"/>
          <w:b/>
          <w:bCs/>
          <w:color w:val="0000FF"/>
          <w:szCs w:val="21"/>
        </w:rPr>
        <w:t>【</w:t>
      </w:r>
      <w:r w:rsidRPr="00A53A75">
        <w:rPr>
          <w:rFonts w:eastAsia="宋体" w:hint="eastAsia"/>
          <w:b/>
          <w:bCs/>
          <w:color w:val="0000FF"/>
          <w:szCs w:val="21"/>
        </w:rPr>
        <w:t>原创</w:t>
      </w:r>
      <w:r w:rsidRPr="00A53A75">
        <w:rPr>
          <w:rFonts w:ascii="宋体" w:eastAsia="宋体" w:hAnsi="宋体" w:cs="宋体" w:hint="eastAsia"/>
          <w:b/>
          <w:bCs/>
          <w:color w:val="0000FF"/>
          <w:szCs w:val="21"/>
        </w:rPr>
        <w:t>·课标高频词训练</w:t>
      </w:r>
      <w:r w:rsidRPr="00A53A75">
        <w:rPr>
          <w:rFonts w:eastAsia="宋体"/>
          <w:b/>
          <w:bCs/>
          <w:color w:val="0000FF"/>
          <w:szCs w:val="21"/>
        </w:rPr>
        <w:t>】</w:t>
      </w:r>
    </w:p>
    <w:p w:rsidR="00771B7D" w:rsidRPr="00CD1648" w:rsidP="005B04A1" w14:paraId="665477BD" w14:textId="37CE19BC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(significan</w:t>
      </w:r>
      <w:r w:rsidR="00D753EB">
        <w:rPr>
          <w:rFonts w:asciiTheme="minorEastAsia" w:eastAsiaTheme="minorEastAsia" w:hAnsiTheme="minorEastAsia" w:cs="Times New Roman" w:hint="eastAsia"/>
          <w:sz w:val="21"/>
          <w:szCs w:val="21"/>
        </w:rPr>
        <w:t>t</w:t>
      </w:r>
      <w:r w:rsidRPr="00CD1648">
        <w:rPr>
          <w:rFonts w:eastAsia="Times New Roman" w:cs="Times New Roman"/>
          <w:sz w:val="21"/>
          <w:szCs w:val="21"/>
        </w:rPr>
        <w:t>) of the research findings cannot be exaggerated, as they could lead to major advancements in the field.</w:t>
      </w:r>
    </w:p>
    <w:p w:rsidR="00771B7D" w:rsidRPr="00CD1648" w:rsidP="005B04A1" w14:paraId="51826F24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new policy could ________ (potential) affect thousands of employees if carried out without proper consideration.</w:t>
      </w:r>
    </w:p>
    <w:p w:rsidR="00771B7D" w:rsidRPr="00CD1648" w:rsidP="005B04A1" w14:paraId="13EE9DFC" w14:textId="47C145B5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 xml:space="preserve">The ________ (mystery) circumstances surrounding the event have led to numerous </w:t>
      </w:r>
      <w:r w:rsidR="00D753EB">
        <w:rPr>
          <w:rFonts w:eastAsiaTheme="minorEastAsia" w:cs="Times New Roman" w:hint="eastAsia"/>
          <w:sz w:val="21"/>
          <w:szCs w:val="21"/>
        </w:rPr>
        <w:t>wild</w:t>
      </w:r>
      <w:r w:rsidRPr="00CD1648">
        <w:rPr>
          <w:rFonts w:eastAsia="Times New Roman" w:cs="Times New Roman"/>
          <w:sz w:val="21"/>
          <w:szCs w:val="21"/>
        </w:rPr>
        <w:t xml:space="preserve"> theories.</w:t>
      </w:r>
    </w:p>
    <w:p w:rsidR="00771B7D" w:rsidRPr="00CD1648" w:rsidP="005B04A1" w14:paraId="442F8139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entire conflict arose from a simple ________ (misunderstand) that could have been easily clarified.</w:t>
      </w:r>
    </w:p>
    <w:p w:rsidR="00771B7D" w:rsidRPr="00CD1648" w:rsidP="005B04A1" w14:paraId="6D7D35C8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(culture) heritage of the region is reflected in its traditional festivals and ceremonies.</w:t>
      </w:r>
    </w:p>
    <w:p w:rsidR="00771B7D" w:rsidRPr="00CD1648" w:rsidP="005B04A1" w14:paraId="77851DD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book is known for ________ (reveal) previously unknown details about the life of the famous author.</w:t>
      </w:r>
    </w:p>
    <w:p w:rsidR="00771B7D" w:rsidRPr="00CD1648" w:rsidP="005B04A1" w14:paraId="48D66F09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(remove) of outdated equipment has improved the efficiency of the production process.</w:t>
      </w:r>
    </w:p>
    <w:p w:rsidR="00771B7D" w:rsidRPr="00CD1648" w:rsidP="005B04A1" w14:paraId="656E9372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Her ________ (prefer) for working independently often leads her to take on challenging projects.</w:t>
      </w:r>
    </w:p>
    <w:p w:rsidR="00771B7D" w:rsidRPr="00CD1648" w:rsidP="005B04A1" w14:paraId="5E1B5AD2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artist’s ________ (origin) approach to painting set him apart from his contemporaries.</w:t>
      </w:r>
    </w:p>
    <w:p w:rsidR="00771B7D" w:rsidRPr="00CD1648" w:rsidP="005B04A1" w14:paraId="5A78256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study ________ (highlight) the importance of early education in child development.</w:t>
      </w:r>
    </w:p>
    <w:p w:rsidR="00771B7D" w:rsidRPr="00CD1648" w:rsidP="005B04A1" w14:paraId="4E3F7E3D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She made sure ________ (credit) her team for their hard work and dedication in the successful project.</w:t>
      </w:r>
    </w:p>
    <w:p w:rsidR="00771B7D" w:rsidRPr="00CD1648" w:rsidP="005B04A1" w14:paraId="74DACF3C" w14:textId="63B86054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He must commit to</w:t>
      </w:r>
      <w:r w:rsidRPr="00CD1648" w:rsidR="00D753EB">
        <w:rPr>
          <w:rFonts w:eastAsia="Times New Roman" w:cs="Times New Roman"/>
          <w:sz w:val="21"/>
          <w:szCs w:val="21"/>
        </w:rPr>
        <w:t>________ (</w:t>
      </w:r>
      <w:r w:rsidRPr="00CD1648">
        <w:rPr>
          <w:rFonts w:eastAsia="Times New Roman" w:cs="Times New Roman"/>
          <w:sz w:val="21"/>
          <w:szCs w:val="21"/>
        </w:rPr>
        <w:t>improv</w:t>
      </w:r>
      <w:r w:rsidRPr="00D753EB" w:rsidR="00D753EB">
        <w:rPr>
          <w:rFonts w:eastAsia="Times New Roman" w:cs="Times New Roman" w:hint="eastAsia"/>
          <w:sz w:val="21"/>
          <w:szCs w:val="21"/>
        </w:rPr>
        <w:t>e)</w:t>
      </w:r>
      <w:r w:rsidRPr="00CD1648">
        <w:rPr>
          <w:rFonts w:eastAsia="Times New Roman" w:cs="Times New Roman"/>
          <w:sz w:val="21"/>
          <w:szCs w:val="21"/>
        </w:rPr>
        <w:t xml:space="preserve"> his skills if he wants to advance in his career.</w:t>
      </w:r>
    </w:p>
    <w:p w:rsidR="00771B7D" w:rsidRPr="00CD1648" w:rsidP="005B04A1" w14:paraId="094D3247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treasure ________ (bury) deep underground, protected by a series of intricate traps.</w:t>
      </w:r>
    </w:p>
    <w:p w:rsidR="00771B7D" w:rsidRPr="00CD1648" w:rsidP="005B04A1" w14:paraId="718E7C78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professor provided a much ________ (broad) overview of the topic before delving into the details.</w:t>
      </w:r>
    </w:p>
    <w:p w:rsidR="00771B7D" w:rsidRPr="00CD1648" w:rsidP="005B04A1" w14:paraId="024A0E0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plan is based on the ________ (assume) that market conditions will remain stable over the next few years.</w:t>
      </w:r>
    </w:p>
    <w:p w:rsidR="00771B7D" w:rsidRPr="00CD1648" w:rsidP="005B04A1" w14:paraId="6E08840B" w14:textId="017C470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CD1648">
        <w:rPr>
          <w:rFonts w:ascii="宋体" w:eastAsia="宋体" w:hAnsi="宋体" w:cs="宋体" w:hint="eastAsia"/>
          <w:color w:val="FF0000"/>
          <w:sz w:val="21"/>
          <w:szCs w:val="21"/>
        </w:rPr>
        <w:t>【答案</w:t>
      </w:r>
      <w:r w:rsidRPr="00CD1648">
        <w:rPr>
          <w:rFonts w:ascii="宋体" w:eastAsia="宋体" w:hAnsi="宋体" w:cs="宋体"/>
          <w:color w:val="FF0000"/>
          <w:sz w:val="21"/>
          <w:szCs w:val="21"/>
        </w:rPr>
        <w:t>】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3"/>
        <w:gridCol w:w="1614"/>
        <w:gridCol w:w="1648"/>
        <w:gridCol w:w="2446"/>
        <w:gridCol w:w="1859"/>
      </w:tblGrid>
      <w:tr w14:paraId="36C4248B" w14:textId="77777777" w:rsidTr="005B04A1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Header/>
          <w:tblCellSpacing w:w="15" w:type="dxa"/>
        </w:trPr>
        <w:tc>
          <w:tcPr>
            <w:tcW w:w="930" w:type="pct"/>
            <w:vAlign w:val="center"/>
            <w:hideMark/>
          </w:tcPr>
          <w:p w:rsidR="00771B7D" w:rsidRPr="00CD1648" w:rsidP="005B04A1" w14:paraId="57BE9CF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1. significance</w:t>
            </w:r>
          </w:p>
        </w:tc>
        <w:tc>
          <w:tcPr>
            <w:tcW w:w="843" w:type="pct"/>
            <w:vAlign w:val="center"/>
            <w:hideMark/>
          </w:tcPr>
          <w:p w:rsidR="00771B7D" w:rsidRPr="00CD1648" w:rsidP="005B04A1" w14:paraId="4698DA5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2. potentially</w:t>
            </w:r>
          </w:p>
        </w:tc>
        <w:tc>
          <w:tcPr>
            <w:tcW w:w="861" w:type="pct"/>
            <w:vAlign w:val="center"/>
            <w:hideMark/>
          </w:tcPr>
          <w:p w:rsidR="00771B7D" w:rsidRPr="00CD1648" w:rsidP="005B04A1" w14:paraId="70FD2C4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3. mysterious</w:t>
            </w:r>
          </w:p>
        </w:tc>
        <w:tc>
          <w:tcPr>
            <w:tcW w:w="1285" w:type="pct"/>
            <w:vAlign w:val="center"/>
            <w:hideMark/>
          </w:tcPr>
          <w:p w:rsidR="00771B7D" w:rsidRPr="00CD1648" w:rsidP="005B04A1" w14:paraId="3B9940A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4. misunderstanding</w:t>
            </w:r>
          </w:p>
        </w:tc>
        <w:tc>
          <w:tcPr>
            <w:tcW w:w="965" w:type="pct"/>
            <w:vAlign w:val="center"/>
            <w:hideMark/>
          </w:tcPr>
          <w:p w:rsidR="00771B7D" w:rsidRPr="00CD1648" w:rsidP="005B04A1" w14:paraId="0151B61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5. cultural</w:t>
            </w:r>
          </w:p>
        </w:tc>
      </w:tr>
      <w:tr w14:paraId="7BE55E96" w14:textId="77777777" w:rsidTr="005B04A1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930" w:type="pct"/>
            <w:vAlign w:val="center"/>
            <w:hideMark/>
          </w:tcPr>
          <w:p w:rsidR="00771B7D" w:rsidRPr="00CD1648" w:rsidP="005B04A1" w14:paraId="1DBAB03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6. revealing</w:t>
            </w:r>
          </w:p>
        </w:tc>
        <w:tc>
          <w:tcPr>
            <w:tcW w:w="843" w:type="pct"/>
            <w:vAlign w:val="center"/>
            <w:hideMark/>
          </w:tcPr>
          <w:p w:rsidR="00771B7D" w:rsidRPr="00CD1648" w:rsidP="005B04A1" w14:paraId="1E0699A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7. removal</w:t>
            </w:r>
          </w:p>
        </w:tc>
        <w:tc>
          <w:tcPr>
            <w:tcW w:w="861" w:type="pct"/>
            <w:vAlign w:val="center"/>
            <w:hideMark/>
          </w:tcPr>
          <w:p w:rsidR="00771B7D" w:rsidRPr="00CD1648" w:rsidP="005B04A1" w14:paraId="7E42531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8. preference</w:t>
            </w:r>
          </w:p>
        </w:tc>
        <w:tc>
          <w:tcPr>
            <w:tcW w:w="1285" w:type="pct"/>
            <w:vAlign w:val="center"/>
            <w:hideMark/>
          </w:tcPr>
          <w:p w:rsidR="00771B7D" w:rsidRPr="00CD1648" w:rsidP="005B04A1" w14:paraId="5179AF7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9. original</w:t>
            </w:r>
          </w:p>
        </w:tc>
        <w:tc>
          <w:tcPr>
            <w:tcW w:w="965" w:type="pct"/>
            <w:vAlign w:val="center"/>
            <w:hideMark/>
          </w:tcPr>
          <w:p w:rsidR="00771B7D" w:rsidRPr="00CD1648" w:rsidP="005B04A1" w14:paraId="444DE8B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10. highlights</w:t>
            </w:r>
          </w:p>
        </w:tc>
      </w:tr>
      <w:tr w14:paraId="5579433B" w14:textId="77777777" w:rsidTr="005B04A1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930" w:type="pct"/>
            <w:vAlign w:val="center"/>
            <w:hideMark/>
          </w:tcPr>
          <w:p w:rsidR="00771B7D" w:rsidRPr="00CD1648" w:rsidP="005B04A1" w14:paraId="296AA3D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11. to credit</w:t>
            </w:r>
          </w:p>
        </w:tc>
        <w:tc>
          <w:tcPr>
            <w:tcW w:w="843" w:type="pct"/>
            <w:vAlign w:val="center"/>
            <w:hideMark/>
          </w:tcPr>
          <w:p w:rsidR="00771B7D" w:rsidRPr="00CD1648" w:rsidP="005B04A1" w14:paraId="7B1C58FA" w14:textId="4FD5B1BF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12. </w:t>
            </w:r>
            <w:r w:rsidRPr="00D753EB" w:rsidR="00D753EB">
              <w:rPr>
                <w:rFonts w:eastAsia="Times New Roman" w:cs="Times New Roman"/>
                <w:color w:val="FF0000"/>
                <w:sz w:val="21"/>
                <w:szCs w:val="21"/>
              </w:rPr>
              <w:t>improving</w:t>
            </w:r>
          </w:p>
        </w:tc>
        <w:tc>
          <w:tcPr>
            <w:tcW w:w="861" w:type="pct"/>
            <w:vAlign w:val="center"/>
            <w:hideMark/>
          </w:tcPr>
          <w:p w:rsidR="00771B7D" w:rsidRPr="00CD1648" w:rsidP="005B04A1" w14:paraId="098E61EA" w14:textId="22571B3D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13. </w:t>
            </w:r>
            <w:r w:rsidRPr="00D753EB" w:rsidR="00D753EB">
              <w:rPr>
                <w:rFonts w:eastAsia="Times New Roman" w:cs="Times New Roman" w:hint="eastAsia"/>
                <w:color w:val="FF0000"/>
                <w:sz w:val="21"/>
                <w:szCs w:val="21"/>
              </w:rPr>
              <w:t xml:space="preserve">was </w:t>
            </w: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buried</w:t>
            </w:r>
          </w:p>
        </w:tc>
        <w:tc>
          <w:tcPr>
            <w:tcW w:w="1285" w:type="pct"/>
            <w:vAlign w:val="center"/>
            <w:hideMark/>
          </w:tcPr>
          <w:p w:rsidR="00771B7D" w:rsidRPr="00CD1648" w:rsidP="005B04A1" w14:paraId="364F017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14. broader</w:t>
            </w:r>
          </w:p>
        </w:tc>
        <w:tc>
          <w:tcPr>
            <w:tcW w:w="965" w:type="pct"/>
            <w:vAlign w:val="center"/>
            <w:hideMark/>
          </w:tcPr>
          <w:p w:rsidR="00771B7D" w:rsidRPr="00CD1648" w:rsidP="005B04A1" w14:paraId="0FF8C3B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15. assumption</w:t>
            </w:r>
          </w:p>
        </w:tc>
      </w:tr>
    </w:tbl>
    <w:p w:rsidR="00014DB7" w:rsidP="005B04A1" w14:paraId="6BBE789F" w14:textId="5E50EA42">
      <w:pPr>
        <w:spacing w:line="360" w:lineRule="auto"/>
      </w:pPr>
    </w:p>
    <w:p w:rsidR="00014DB7" w14:paraId="6137D219" w14:textId="77777777">
      <w:r>
        <w:br w:type="page"/>
      </w:r>
    </w:p>
    <w:p w:rsidR="00771B7D" w:rsidP="005B04A1" w14:paraId="77DC6D10" w14:textId="77777777">
      <w:pPr>
        <w:spacing w:line="360" w:lineRule="auto"/>
      </w:pPr>
    </w:p>
    <w:p w:rsidR="0029380E" w:rsidP="0029380E" w14:paraId="2D6ECF14" w14:textId="77777777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梳理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·外刊中的课标词</w:t>
      </w:r>
      <w:r>
        <w:rPr>
          <w:rFonts w:eastAsia="宋体"/>
          <w:b/>
          <w:bCs/>
          <w:color w:val="0000FF"/>
          <w:szCs w:val="21"/>
        </w:rPr>
        <w:t>】</w:t>
      </w:r>
    </w:p>
    <w:tbl>
      <w:tblPr>
        <w:tblStyle w:val="TableGrid"/>
        <w:tblW w:w="5000" w:type="pct"/>
        <w:tblLook w:val="04A0"/>
      </w:tblPr>
      <w:tblGrid>
        <w:gridCol w:w="2816"/>
        <w:gridCol w:w="1374"/>
        <w:gridCol w:w="3787"/>
        <w:gridCol w:w="1373"/>
      </w:tblGrid>
      <w:tr w14:paraId="720B9FA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52FE26F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735" w:type="pct"/>
            <w:hideMark/>
          </w:tcPr>
          <w:p w:rsidR="0029380E" w:rsidRPr="00CD1648" w:rsidP="005D0D12" w14:paraId="090E8C47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词性</w:t>
            </w:r>
          </w:p>
        </w:tc>
        <w:tc>
          <w:tcPr>
            <w:tcW w:w="2025" w:type="pct"/>
            <w:hideMark/>
          </w:tcPr>
          <w:p w:rsidR="0029380E" w:rsidRPr="00CD1648" w:rsidP="005D0D12" w14:paraId="0E282C01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735" w:type="pct"/>
            <w:hideMark/>
          </w:tcPr>
          <w:p w:rsidR="0029380E" w:rsidRPr="00CD1648" w:rsidP="005D0D12" w14:paraId="362CDC49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词性</w:t>
            </w:r>
          </w:p>
        </w:tc>
      </w:tr>
      <w:tr w14:paraId="2CEA77CE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2F8C0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trace</w:t>
            </w:r>
          </w:p>
        </w:tc>
        <w:tc>
          <w:tcPr>
            <w:tcW w:w="735" w:type="pct"/>
            <w:hideMark/>
          </w:tcPr>
          <w:p w:rsidR="0029380E" w:rsidRPr="00CD1648" w:rsidP="005D0D12" w14:paraId="5BF5525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D639DD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significance</w:t>
            </w:r>
          </w:p>
        </w:tc>
        <w:tc>
          <w:tcPr>
            <w:tcW w:w="735" w:type="pct"/>
            <w:hideMark/>
          </w:tcPr>
          <w:p w:rsidR="0029380E" w:rsidRPr="00CD1648" w:rsidP="005D0D12" w14:paraId="21AAB4E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7273A6A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A02DFA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selfish</w:t>
            </w:r>
          </w:p>
        </w:tc>
        <w:tc>
          <w:tcPr>
            <w:tcW w:w="735" w:type="pct"/>
            <w:hideMark/>
          </w:tcPr>
          <w:p w:rsidR="0029380E" w:rsidRPr="00CD1648" w:rsidP="005D0D12" w14:paraId="1B4B880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BAF27E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potentially</w:t>
            </w:r>
          </w:p>
        </w:tc>
        <w:tc>
          <w:tcPr>
            <w:tcW w:w="735" w:type="pct"/>
            <w:hideMark/>
          </w:tcPr>
          <w:p w:rsidR="0029380E" w:rsidRPr="00CD1648" w:rsidP="005D0D12" w14:paraId="499A7F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B2EC53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6F8D02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mystery</w:t>
            </w:r>
          </w:p>
        </w:tc>
        <w:tc>
          <w:tcPr>
            <w:tcW w:w="735" w:type="pct"/>
            <w:hideMark/>
          </w:tcPr>
          <w:p w:rsidR="0029380E" w:rsidRPr="00CD1648" w:rsidP="005D0D12" w14:paraId="5255FAE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787332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misunderstanding</w:t>
            </w:r>
          </w:p>
        </w:tc>
        <w:tc>
          <w:tcPr>
            <w:tcW w:w="735" w:type="pct"/>
            <w:hideMark/>
          </w:tcPr>
          <w:p w:rsidR="0029380E" w:rsidRPr="00CD1648" w:rsidP="005D0D12" w14:paraId="28C1503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C97636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C509F2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loyal</w:t>
            </w:r>
          </w:p>
        </w:tc>
        <w:tc>
          <w:tcPr>
            <w:tcW w:w="735" w:type="pct"/>
            <w:hideMark/>
          </w:tcPr>
          <w:p w:rsidR="0029380E" w:rsidRPr="00CD1648" w:rsidP="005D0D12" w14:paraId="6BF682A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FEC7E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later</w:t>
            </w:r>
          </w:p>
        </w:tc>
        <w:tc>
          <w:tcPr>
            <w:tcW w:w="735" w:type="pct"/>
            <w:hideMark/>
          </w:tcPr>
          <w:p w:rsidR="0029380E" w:rsidRPr="00CD1648" w:rsidP="005D0D12" w14:paraId="4B490D7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30C19E0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6CC5A7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easy</w:t>
            </w:r>
          </w:p>
        </w:tc>
        <w:tc>
          <w:tcPr>
            <w:tcW w:w="735" w:type="pct"/>
            <w:hideMark/>
          </w:tcPr>
          <w:p w:rsidR="0029380E" w:rsidRPr="00CD1648" w:rsidP="005D0D12" w14:paraId="48B6E24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2B141C0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cultural</w:t>
            </w:r>
          </w:p>
        </w:tc>
        <w:tc>
          <w:tcPr>
            <w:tcW w:w="735" w:type="pct"/>
            <w:hideMark/>
          </w:tcPr>
          <w:p w:rsidR="0029380E" w:rsidRPr="00CD1648" w:rsidP="005D0D12" w14:paraId="3D842F0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A892ED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5249580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unique</w:t>
            </w:r>
          </w:p>
        </w:tc>
        <w:tc>
          <w:tcPr>
            <w:tcW w:w="735" w:type="pct"/>
            <w:hideMark/>
          </w:tcPr>
          <w:p w:rsidR="0029380E" w:rsidRPr="00CD1648" w:rsidP="005D0D12" w14:paraId="62C3D4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AD733A" w:rsidP="005D0D12" w14:paraId="0DCE1DAA" w14:textId="0234F75D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transport</w:t>
            </w:r>
          </w:p>
        </w:tc>
        <w:tc>
          <w:tcPr>
            <w:tcW w:w="735" w:type="pct"/>
            <w:hideMark/>
          </w:tcPr>
          <w:p w:rsidR="0029380E" w:rsidRPr="00CD1648" w:rsidP="005D0D12" w14:paraId="3754C7F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68B78B6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BD5F61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throughout</w:t>
            </w:r>
          </w:p>
        </w:tc>
        <w:tc>
          <w:tcPr>
            <w:tcW w:w="735" w:type="pct"/>
            <w:hideMark/>
          </w:tcPr>
          <w:p w:rsidR="0029380E" w:rsidRPr="00CD1648" w:rsidP="005D0D12" w14:paraId="2A4DEAD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0A369C2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surrounding</w:t>
            </w:r>
          </w:p>
        </w:tc>
        <w:tc>
          <w:tcPr>
            <w:tcW w:w="735" w:type="pct"/>
            <w:hideMark/>
          </w:tcPr>
          <w:p w:rsidR="0029380E" w:rsidRPr="00CD1648" w:rsidP="005D0D12" w14:paraId="6C10AB6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0F514F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FA2BB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style</w:t>
            </w:r>
          </w:p>
        </w:tc>
        <w:tc>
          <w:tcPr>
            <w:tcW w:w="735" w:type="pct"/>
            <w:hideMark/>
          </w:tcPr>
          <w:p w:rsidR="0029380E" w:rsidRPr="00CD1648" w:rsidP="005D0D12" w14:paraId="60F67DF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B4C106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reveal</w:t>
            </w:r>
          </w:p>
        </w:tc>
        <w:tc>
          <w:tcPr>
            <w:tcW w:w="735" w:type="pct"/>
            <w:hideMark/>
          </w:tcPr>
          <w:p w:rsidR="0029380E" w:rsidRPr="00CD1648" w:rsidP="005D0D12" w14:paraId="601F04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2202E1D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26B2" w:rsidP="005D0D12" w14:paraId="7531AEB4" w14:textId="62BABE81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remove</w:t>
            </w:r>
          </w:p>
        </w:tc>
        <w:tc>
          <w:tcPr>
            <w:tcW w:w="735" w:type="pct"/>
            <w:hideMark/>
          </w:tcPr>
          <w:p w:rsidR="0029380E" w:rsidRPr="00CD1648" w:rsidP="005D0D12" w14:paraId="0E0815F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73F983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reflect</w:t>
            </w:r>
          </w:p>
        </w:tc>
        <w:tc>
          <w:tcPr>
            <w:tcW w:w="735" w:type="pct"/>
            <w:hideMark/>
          </w:tcPr>
          <w:p w:rsidR="0029380E" w:rsidRPr="00CD1648" w:rsidP="005D0D12" w14:paraId="0DBE8C7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C25A11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795E9C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prefer</w:t>
            </w:r>
          </w:p>
        </w:tc>
        <w:tc>
          <w:tcPr>
            <w:tcW w:w="735" w:type="pct"/>
            <w:hideMark/>
          </w:tcPr>
          <w:p w:rsidR="0029380E" w:rsidRPr="00CD1648" w:rsidP="005D0D12" w14:paraId="1D371A1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5F0BC2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origin</w:t>
            </w:r>
          </w:p>
        </w:tc>
        <w:tc>
          <w:tcPr>
            <w:tcW w:w="735" w:type="pct"/>
            <w:hideMark/>
          </w:tcPr>
          <w:p w:rsidR="0029380E" w:rsidRPr="00CD1648" w:rsidP="005D0D12" w14:paraId="5F6FB95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1B9F896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2AA18D1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highlight</w:t>
            </w:r>
          </w:p>
        </w:tc>
        <w:tc>
          <w:tcPr>
            <w:tcW w:w="735" w:type="pct"/>
            <w:hideMark/>
          </w:tcPr>
          <w:p w:rsidR="0029380E" w:rsidRPr="00CD1648" w:rsidP="005D0D12" w14:paraId="12AEFC8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E1BB2D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greedy</w:t>
            </w:r>
          </w:p>
        </w:tc>
        <w:tc>
          <w:tcPr>
            <w:tcW w:w="735" w:type="pct"/>
            <w:hideMark/>
          </w:tcPr>
          <w:p w:rsidR="0029380E" w:rsidRPr="00CD1648" w:rsidP="005D0D12" w14:paraId="67A7F6F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4A2ACCF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26B2" w:rsidP="005D0D12" w14:paraId="46825554" w14:textId="0D6540C5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focus</w:t>
            </w:r>
          </w:p>
        </w:tc>
        <w:tc>
          <w:tcPr>
            <w:tcW w:w="735" w:type="pct"/>
            <w:hideMark/>
          </w:tcPr>
          <w:p w:rsidR="0029380E" w:rsidRPr="00CD1648" w:rsidP="005D0D12" w14:paraId="1110524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A3060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figure</w:t>
            </w:r>
          </w:p>
        </w:tc>
        <w:tc>
          <w:tcPr>
            <w:tcW w:w="735" w:type="pct"/>
            <w:hideMark/>
          </w:tcPr>
          <w:p w:rsidR="0029380E" w:rsidRPr="00CD1648" w:rsidP="005D0D12" w14:paraId="6CE6930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FF35C19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FCC6F6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declare</w:t>
            </w:r>
          </w:p>
        </w:tc>
        <w:tc>
          <w:tcPr>
            <w:tcW w:w="735" w:type="pct"/>
            <w:hideMark/>
          </w:tcPr>
          <w:p w:rsidR="0029380E" w:rsidRPr="00CD1648" w:rsidP="005D0D12" w14:paraId="70DB3D2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25C4EBF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cruel</w:t>
            </w:r>
          </w:p>
        </w:tc>
        <w:tc>
          <w:tcPr>
            <w:tcW w:w="735" w:type="pct"/>
            <w:hideMark/>
          </w:tcPr>
          <w:p w:rsidR="0029380E" w:rsidRPr="00CD1648" w:rsidP="005D0D12" w14:paraId="0E9E0A0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A80BA0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62115B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credit</w:t>
            </w:r>
          </w:p>
        </w:tc>
        <w:tc>
          <w:tcPr>
            <w:tcW w:w="735" w:type="pct"/>
            <w:hideMark/>
          </w:tcPr>
          <w:p w:rsidR="0029380E" w:rsidRPr="00CD1648" w:rsidP="005D0D12" w14:paraId="0E4A867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C144DA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contribution</w:t>
            </w:r>
          </w:p>
        </w:tc>
        <w:tc>
          <w:tcPr>
            <w:tcW w:w="735" w:type="pct"/>
            <w:hideMark/>
          </w:tcPr>
          <w:p w:rsidR="0029380E" w:rsidRPr="00CD1648" w:rsidP="005D0D12" w14:paraId="11F4E1A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13F268C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76D5E8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company</w:t>
            </w:r>
          </w:p>
        </w:tc>
        <w:tc>
          <w:tcPr>
            <w:tcW w:w="735" w:type="pct"/>
            <w:hideMark/>
          </w:tcPr>
          <w:p w:rsidR="0029380E" w:rsidRPr="00CD1648" w:rsidP="005D0D12" w14:paraId="79D0660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AE777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commit</w:t>
            </w:r>
          </w:p>
        </w:tc>
        <w:tc>
          <w:tcPr>
            <w:tcW w:w="735" w:type="pct"/>
            <w:hideMark/>
          </w:tcPr>
          <w:p w:rsidR="0029380E" w:rsidRPr="00CD1648" w:rsidP="005D0D12" w14:paraId="2CD7E37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CBB58B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EB6B78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character</w:t>
            </w:r>
          </w:p>
        </w:tc>
        <w:tc>
          <w:tcPr>
            <w:tcW w:w="735" w:type="pct"/>
            <w:hideMark/>
          </w:tcPr>
          <w:p w:rsidR="0029380E" w:rsidRPr="00CD1648" w:rsidP="005D0D12" w14:paraId="62AB9AD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C5F4FE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bury</w:t>
            </w:r>
          </w:p>
        </w:tc>
        <w:tc>
          <w:tcPr>
            <w:tcW w:w="735" w:type="pct"/>
            <w:hideMark/>
          </w:tcPr>
          <w:p w:rsidR="0029380E" w:rsidRPr="00CD1648" w:rsidP="005D0D12" w14:paraId="1F88C35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E4A42F2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A4667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broad</w:t>
            </w:r>
          </w:p>
        </w:tc>
        <w:tc>
          <w:tcPr>
            <w:tcW w:w="735" w:type="pct"/>
            <w:hideMark/>
          </w:tcPr>
          <w:p w:rsidR="0029380E" w:rsidRPr="00CD1648" w:rsidP="005D0D12" w14:paraId="1A0EB37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1079C1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assumption</w:t>
            </w:r>
          </w:p>
        </w:tc>
        <w:tc>
          <w:tcPr>
            <w:tcW w:w="735" w:type="pct"/>
            <w:hideMark/>
          </w:tcPr>
          <w:p w:rsidR="0029380E" w:rsidRPr="00CD1648" w:rsidP="005D0D12" w14:paraId="5BFB2F1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D8246B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1F723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adopt</w:t>
            </w:r>
          </w:p>
        </w:tc>
        <w:tc>
          <w:tcPr>
            <w:tcW w:w="735" w:type="pct"/>
            <w:hideMark/>
          </w:tcPr>
          <w:p w:rsidR="0029380E" w:rsidRPr="00CD1648" w:rsidP="005D0D12" w14:paraId="511D445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D40B2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addition</w:t>
            </w:r>
          </w:p>
        </w:tc>
        <w:tc>
          <w:tcPr>
            <w:tcW w:w="735" w:type="pct"/>
            <w:hideMark/>
          </w:tcPr>
          <w:p w:rsidR="0029380E" w:rsidRPr="00CD1648" w:rsidP="005D0D12" w14:paraId="63BBFA6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B5F3ED8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9DFB9A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pest</w:t>
            </w:r>
          </w:p>
        </w:tc>
        <w:tc>
          <w:tcPr>
            <w:tcW w:w="735" w:type="pct"/>
            <w:hideMark/>
          </w:tcPr>
          <w:p w:rsidR="0029380E" w:rsidRPr="00CD1648" w:rsidP="005D0D12" w14:paraId="26E196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74F097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observation</w:t>
            </w:r>
          </w:p>
        </w:tc>
        <w:tc>
          <w:tcPr>
            <w:tcW w:w="735" w:type="pct"/>
            <w:hideMark/>
          </w:tcPr>
          <w:p w:rsidR="0029380E" w:rsidRPr="00CD1648" w:rsidP="005D0D12" w14:paraId="6E2C0F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E344924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7FFAAB6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mentally</w:t>
            </w:r>
          </w:p>
        </w:tc>
        <w:tc>
          <w:tcPr>
            <w:tcW w:w="735" w:type="pct"/>
            <w:hideMark/>
          </w:tcPr>
          <w:p w:rsidR="0029380E" w:rsidRPr="00CD1648" w:rsidP="005D0D12" w14:paraId="4E8F4EF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D50F9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graveyard</w:t>
            </w:r>
          </w:p>
        </w:tc>
        <w:tc>
          <w:tcPr>
            <w:tcW w:w="735" w:type="pct"/>
            <w:hideMark/>
          </w:tcPr>
          <w:p w:rsidR="0029380E" w:rsidRPr="00CD1648" w:rsidP="005D0D12" w14:paraId="0AC477C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6BFC11B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26E6ABD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famously</w:t>
            </w:r>
          </w:p>
        </w:tc>
        <w:tc>
          <w:tcPr>
            <w:tcW w:w="735" w:type="pct"/>
            <w:hideMark/>
          </w:tcPr>
          <w:p w:rsidR="0029380E" w:rsidRPr="00CD1648" w:rsidP="005D0D12" w14:paraId="7A5C298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CB3187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expressive</w:t>
            </w:r>
          </w:p>
        </w:tc>
        <w:tc>
          <w:tcPr>
            <w:tcW w:w="735" w:type="pct"/>
            <w:hideMark/>
          </w:tcPr>
          <w:p w:rsidR="0029380E" w:rsidRPr="00CD1648" w:rsidP="005D0D12" w14:paraId="3DBF161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8DD21D0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56004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affectionate</w:t>
            </w:r>
          </w:p>
        </w:tc>
        <w:tc>
          <w:tcPr>
            <w:tcW w:w="735" w:type="pct"/>
            <w:hideMark/>
          </w:tcPr>
          <w:p w:rsidR="0029380E" w:rsidRPr="00CD1648" w:rsidP="005D0D12" w14:paraId="2F9D289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B2BF05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affection</w:t>
            </w:r>
          </w:p>
        </w:tc>
        <w:tc>
          <w:tcPr>
            <w:tcW w:w="735" w:type="pct"/>
            <w:hideMark/>
          </w:tcPr>
          <w:p w:rsidR="0029380E" w:rsidRPr="00CD1648" w:rsidP="005D0D12" w14:paraId="1FB11E1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386F41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6671C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ailurophobia</w:t>
            </w:r>
          </w:p>
        </w:tc>
        <w:tc>
          <w:tcPr>
            <w:tcW w:w="735" w:type="pct"/>
            <w:hideMark/>
          </w:tcPr>
          <w:p w:rsidR="0029380E" w:rsidRPr="00CD1648" w:rsidP="005D0D12" w14:paraId="3CB3AE7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4392F0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ailments</w:t>
            </w:r>
          </w:p>
        </w:tc>
        <w:tc>
          <w:tcPr>
            <w:tcW w:w="735" w:type="pct"/>
            <w:hideMark/>
          </w:tcPr>
          <w:p w:rsidR="0029380E" w:rsidRPr="00CD1648" w:rsidP="005D0D12" w14:paraId="30CDD59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</w:tbl>
    <w:p w:rsidR="00014DB7" w:rsidP="00CD1648" w14:paraId="304FE998" w14:textId="6B09CB2F">
      <w:pPr>
        <w:rPr>
          <w:rFonts w:eastAsia="宋体"/>
          <w:b/>
          <w:bCs/>
          <w:color w:val="0000FF"/>
          <w:szCs w:val="21"/>
        </w:rPr>
      </w:pPr>
    </w:p>
    <w:p w:rsidR="00014DB7" w14:paraId="71C4C7E0" w14:textId="77777777">
      <w:pPr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br w:type="page"/>
      </w:r>
    </w:p>
    <w:p w:rsidR="0029380E" w:rsidP="00CD1648" w14:paraId="7743470E" w14:textId="77777777">
      <w:pPr>
        <w:rPr>
          <w:rFonts w:eastAsia="宋体"/>
          <w:b/>
          <w:bCs/>
          <w:color w:val="0000FF"/>
          <w:szCs w:val="21"/>
        </w:rPr>
      </w:pPr>
    </w:p>
    <w:tbl>
      <w:tblPr>
        <w:tblStyle w:val="TableGrid"/>
        <w:tblW w:w="5000" w:type="pct"/>
        <w:tblLook w:val="04A0"/>
      </w:tblPr>
      <w:tblGrid>
        <w:gridCol w:w="1889"/>
        <w:gridCol w:w="2418"/>
        <w:gridCol w:w="2539"/>
        <w:gridCol w:w="2504"/>
      </w:tblGrid>
      <w:tr w14:paraId="0389F88B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29380E" w14:paraId="5EB748AD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</w:rPr>
              <w:t>词汇</w:t>
            </w:r>
          </w:p>
        </w:tc>
        <w:tc>
          <w:tcPr>
            <w:tcW w:w="1293" w:type="pct"/>
            <w:hideMark/>
          </w:tcPr>
          <w:p w:rsidR="00771B7D" w:rsidRPr="00CD1648" w:rsidP="0029380E" w14:paraId="386C01B8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</w:rPr>
              <w:t>中文意思</w:t>
            </w:r>
          </w:p>
        </w:tc>
        <w:tc>
          <w:tcPr>
            <w:tcW w:w="1358" w:type="pct"/>
            <w:hideMark/>
          </w:tcPr>
          <w:p w:rsidR="00771B7D" w:rsidRPr="00CD1648" w:rsidP="0029380E" w14:paraId="228AC6C3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</w:rPr>
              <w:t>词汇</w:t>
            </w:r>
          </w:p>
        </w:tc>
        <w:tc>
          <w:tcPr>
            <w:tcW w:w="1339" w:type="pct"/>
            <w:hideMark/>
          </w:tcPr>
          <w:p w:rsidR="00771B7D" w:rsidRPr="00CD1648" w:rsidP="0029380E" w14:paraId="40F7F54A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color w:val="FF0000"/>
                <w:sz w:val="21"/>
                <w:szCs w:val="21"/>
              </w:rPr>
              <w:t>中文意思</w:t>
            </w:r>
          </w:p>
        </w:tc>
      </w:tr>
      <w:tr w14:paraId="72AC61C2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5F10AC1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trace</w:t>
            </w:r>
          </w:p>
        </w:tc>
        <w:tc>
          <w:tcPr>
            <w:tcW w:w="1293" w:type="pct"/>
            <w:hideMark/>
          </w:tcPr>
          <w:p w:rsidR="00771B7D" w:rsidRPr="00CD1648" w:rsidP="005B04A1" w14:paraId="1DA7902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追溯</w:t>
            </w:r>
          </w:p>
        </w:tc>
        <w:tc>
          <w:tcPr>
            <w:tcW w:w="1358" w:type="pct"/>
            <w:hideMark/>
          </w:tcPr>
          <w:p w:rsidR="00771B7D" w:rsidRPr="00CD1648" w:rsidP="005B04A1" w14:paraId="4052FEA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significance</w:t>
            </w:r>
          </w:p>
        </w:tc>
        <w:tc>
          <w:tcPr>
            <w:tcW w:w="1339" w:type="pct"/>
            <w:hideMark/>
          </w:tcPr>
          <w:p w:rsidR="00771B7D" w:rsidRPr="00CD1648" w:rsidP="005B04A1" w14:paraId="4B00A45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重要性</w:t>
            </w:r>
          </w:p>
        </w:tc>
      </w:tr>
      <w:tr w14:paraId="74C2AE45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5A2F415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selfish</w:t>
            </w:r>
          </w:p>
        </w:tc>
        <w:tc>
          <w:tcPr>
            <w:tcW w:w="1293" w:type="pct"/>
            <w:hideMark/>
          </w:tcPr>
          <w:p w:rsidR="00771B7D" w:rsidRPr="00CD1648" w:rsidP="005B04A1" w14:paraId="61EB909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自私的</w:t>
            </w:r>
          </w:p>
        </w:tc>
        <w:tc>
          <w:tcPr>
            <w:tcW w:w="1358" w:type="pct"/>
            <w:hideMark/>
          </w:tcPr>
          <w:p w:rsidR="00771B7D" w:rsidRPr="00CD1648" w:rsidP="005B04A1" w14:paraId="2516916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potentially</w:t>
            </w:r>
          </w:p>
        </w:tc>
        <w:tc>
          <w:tcPr>
            <w:tcW w:w="1339" w:type="pct"/>
            <w:hideMark/>
          </w:tcPr>
          <w:p w:rsidR="00771B7D" w:rsidRPr="00CD1648" w:rsidP="005B04A1" w14:paraId="6DD3E34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潜在地</w:t>
            </w:r>
          </w:p>
        </w:tc>
      </w:tr>
      <w:tr w14:paraId="6C16B7ED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6BA495F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mystery</w:t>
            </w:r>
          </w:p>
        </w:tc>
        <w:tc>
          <w:tcPr>
            <w:tcW w:w="1293" w:type="pct"/>
            <w:hideMark/>
          </w:tcPr>
          <w:p w:rsidR="00771B7D" w:rsidRPr="00CD1648" w:rsidP="005B04A1" w14:paraId="2419D2D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神秘</w:t>
            </w:r>
          </w:p>
        </w:tc>
        <w:tc>
          <w:tcPr>
            <w:tcW w:w="1358" w:type="pct"/>
            <w:hideMark/>
          </w:tcPr>
          <w:p w:rsidR="00771B7D" w:rsidRPr="00CD1648" w:rsidP="005B04A1" w14:paraId="0DB9445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misunderstanding</w:t>
            </w:r>
          </w:p>
        </w:tc>
        <w:tc>
          <w:tcPr>
            <w:tcW w:w="1339" w:type="pct"/>
            <w:hideMark/>
          </w:tcPr>
          <w:p w:rsidR="00771B7D" w:rsidRPr="00CD1648" w:rsidP="005B04A1" w14:paraId="177E873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误解</w:t>
            </w:r>
          </w:p>
        </w:tc>
      </w:tr>
      <w:tr w14:paraId="7714814F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3E9AE29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loyal</w:t>
            </w:r>
          </w:p>
        </w:tc>
        <w:tc>
          <w:tcPr>
            <w:tcW w:w="1293" w:type="pct"/>
            <w:hideMark/>
          </w:tcPr>
          <w:p w:rsidR="00771B7D" w:rsidRPr="00CD1648" w:rsidP="005B04A1" w14:paraId="56F4102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忠诚的</w:t>
            </w:r>
          </w:p>
        </w:tc>
        <w:tc>
          <w:tcPr>
            <w:tcW w:w="1358" w:type="pct"/>
            <w:hideMark/>
          </w:tcPr>
          <w:p w:rsidR="00771B7D" w:rsidRPr="00CD1648" w:rsidP="005B04A1" w14:paraId="6C1D6D3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later</w:t>
            </w:r>
          </w:p>
        </w:tc>
        <w:tc>
          <w:tcPr>
            <w:tcW w:w="1339" w:type="pct"/>
            <w:hideMark/>
          </w:tcPr>
          <w:p w:rsidR="00771B7D" w:rsidRPr="00CD1648" w:rsidP="005B04A1" w14:paraId="3FF3627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后来的</w:t>
            </w:r>
          </w:p>
        </w:tc>
      </w:tr>
      <w:tr w14:paraId="0101199A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68B1A1F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easy</w:t>
            </w:r>
          </w:p>
        </w:tc>
        <w:tc>
          <w:tcPr>
            <w:tcW w:w="1293" w:type="pct"/>
            <w:hideMark/>
          </w:tcPr>
          <w:p w:rsidR="00771B7D" w:rsidRPr="00CD1648" w:rsidP="005B04A1" w14:paraId="01A0758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容易的</w:t>
            </w:r>
          </w:p>
        </w:tc>
        <w:tc>
          <w:tcPr>
            <w:tcW w:w="1358" w:type="pct"/>
            <w:hideMark/>
          </w:tcPr>
          <w:p w:rsidR="00771B7D" w:rsidRPr="00CD1648" w:rsidP="005B04A1" w14:paraId="03C87C6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cultural</w:t>
            </w:r>
          </w:p>
        </w:tc>
        <w:tc>
          <w:tcPr>
            <w:tcW w:w="1339" w:type="pct"/>
            <w:hideMark/>
          </w:tcPr>
          <w:p w:rsidR="00771B7D" w:rsidRPr="00CD1648" w:rsidP="005B04A1" w14:paraId="3D5856A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文化的</w:t>
            </w:r>
          </w:p>
        </w:tc>
      </w:tr>
      <w:tr w14:paraId="788776E2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223FEB6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unique</w:t>
            </w:r>
          </w:p>
        </w:tc>
        <w:tc>
          <w:tcPr>
            <w:tcW w:w="1293" w:type="pct"/>
            <w:hideMark/>
          </w:tcPr>
          <w:p w:rsidR="00771B7D" w:rsidRPr="00CD1648" w:rsidP="005B04A1" w14:paraId="0936D30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独特的</w:t>
            </w:r>
          </w:p>
        </w:tc>
        <w:tc>
          <w:tcPr>
            <w:tcW w:w="1358" w:type="pct"/>
            <w:hideMark/>
          </w:tcPr>
          <w:p w:rsidR="00771B7D" w:rsidRPr="00AD733A" w:rsidP="005B04A1" w14:paraId="174B1F4F" w14:textId="45025126">
            <w:pPr>
              <w:spacing w:line="360" w:lineRule="auto"/>
              <w:rPr>
                <w:rFonts w:eastAsiaTheme="minorEastAsia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transport</w:t>
            </w:r>
          </w:p>
        </w:tc>
        <w:tc>
          <w:tcPr>
            <w:tcW w:w="1339" w:type="pct"/>
            <w:hideMark/>
          </w:tcPr>
          <w:p w:rsidR="00771B7D" w:rsidRPr="00CD1648" w:rsidP="005B04A1" w14:paraId="37FCCE69" w14:textId="04EFF8A6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运输</w:t>
            </w:r>
          </w:p>
        </w:tc>
      </w:tr>
      <w:tr w14:paraId="5F05D9C3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7FE8B17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throughout</w:t>
            </w:r>
          </w:p>
        </w:tc>
        <w:tc>
          <w:tcPr>
            <w:tcW w:w="1293" w:type="pct"/>
            <w:hideMark/>
          </w:tcPr>
          <w:p w:rsidR="00771B7D" w:rsidRPr="00CD1648" w:rsidP="005B04A1" w14:paraId="1CEC00C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prep.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贯穿</w:t>
            </w:r>
          </w:p>
        </w:tc>
        <w:tc>
          <w:tcPr>
            <w:tcW w:w="1358" w:type="pct"/>
            <w:hideMark/>
          </w:tcPr>
          <w:p w:rsidR="00771B7D" w:rsidRPr="00CD1648" w:rsidP="005B04A1" w14:paraId="24E6020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surrounding</w:t>
            </w:r>
          </w:p>
        </w:tc>
        <w:tc>
          <w:tcPr>
            <w:tcW w:w="1339" w:type="pct"/>
            <w:hideMark/>
          </w:tcPr>
          <w:p w:rsidR="00771B7D" w:rsidRPr="00CD1648" w:rsidP="005B04A1" w14:paraId="26E94B9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环绕的</w:t>
            </w:r>
          </w:p>
        </w:tc>
      </w:tr>
      <w:tr w14:paraId="6C41DCA3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7E7FFBF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style</w:t>
            </w:r>
          </w:p>
        </w:tc>
        <w:tc>
          <w:tcPr>
            <w:tcW w:w="1293" w:type="pct"/>
            <w:hideMark/>
          </w:tcPr>
          <w:p w:rsidR="00771B7D" w:rsidRPr="00CD1648" w:rsidP="005B04A1" w14:paraId="0EF2CCD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风格</w:t>
            </w:r>
          </w:p>
        </w:tc>
        <w:tc>
          <w:tcPr>
            <w:tcW w:w="1358" w:type="pct"/>
            <w:hideMark/>
          </w:tcPr>
          <w:p w:rsidR="00771B7D" w:rsidRPr="00CD1648" w:rsidP="005B04A1" w14:paraId="13A902F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reveal</w:t>
            </w:r>
          </w:p>
        </w:tc>
        <w:tc>
          <w:tcPr>
            <w:tcW w:w="1339" w:type="pct"/>
            <w:hideMark/>
          </w:tcPr>
          <w:p w:rsidR="00771B7D" w:rsidRPr="00CD1648" w:rsidP="005B04A1" w14:paraId="55E278D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揭示</w:t>
            </w:r>
          </w:p>
        </w:tc>
      </w:tr>
      <w:tr w14:paraId="19D8E666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26B2" w:rsidP="005B04A1" w14:paraId="35BA5CF1" w14:textId="44215B14">
            <w:pPr>
              <w:spacing w:line="360" w:lineRule="auto"/>
              <w:rPr>
                <w:rFonts w:eastAsiaTheme="minorEastAsia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remove</w:t>
            </w:r>
          </w:p>
        </w:tc>
        <w:tc>
          <w:tcPr>
            <w:tcW w:w="1293" w:type="pct"/>
            <w:hideMark/>
          </w:tcPr>
          <w:p w:rsidR="00771B7D" w:rsidRPr="00CD1648" w:rsidP="005B04A1" w14:paraId="498C4977" w14:textId="6B4322ED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移除</w:t>
            </w:r>
          </w:p>
        </w:tc>
        <w:tc>
          <w:tcPr>
            <w:tcW w:w="1358" w:type="pct"/>
            <w:hideMark/>
          </w:tcPr>
          <w:p w:rsidR="00771B7D" w:rsidRPr="00CD1648" w:rsidP="005B04A1" w14:paraId="25EB31C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reflect</w:t>
            </w:r>
          </w:p>
        </w:tc>
        <w:tc>
          <w:tcPr>
            <w:tcW w:w="1339" w:type="pct"/>
            <w:hideMark/>
          </w:tcPr>
          <w:p w:rsidR="00771B7D" w:rsidRPr="00CD1648" w:rsidP="005B04A1" w14:paraId="4AE04C3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反映</w:t>
            </w:r>
          </w:p>
        </w:tc>
      </w:tr>
      <w:tr w14:paraId="5F671044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310B99A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prefer</w:t>
            </w:r>
          </w:p>
        </w:tc>
        <w:tc>
          <w:tcPr>
            <w:tcW w:w="1293" w:type="pct"/>
            <w:hideMark/>
          </w:tcPr>
          <w:p w:rsidR="00771B7D" w:rsidRPr="00CD1648" w:rsidP="005B04A1" w14:paraId="2512FAF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更喜欢</w:t>
            </w:r>
          </w:p>
        </w:tc>
        <w:tc>
          <w:tcPr>
            <w:tcW w:w="1358" w:type="pct"/>
            <w:hideMark/>
          </w:tcPr>
          <w:p w:rsidR="00771B7D" w:rsidRPr="00CD1648" w:rsidP="005B04A1" w14:paraId="6432479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origin</w:t>
            </w:r>
          </w:p>
        </w:tc>
        <w:tc>
          <w:tcPr>
            <w:tcW w:w="1339" w:type="pct"/>
            <w:hideMark/>
          </w:tcPr>
          <w:p w:rsidR="00771B7D" w:rsidRPr="00CD1648" w:rsidP="005B04A1" w14:paraId="77F0793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起源</w:t>
            </w:r>
          </w:p>
        </w:tc>
      </w:tr>
      <w:tr w14:paraId="6EE9E87B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0FE7E01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highlight</w:t>
            </w:r>
          </w:p>
        </w:tc>
        <w:tc>
          <w:tcPr>
            <w:tcW w:w="1293" w:type="pct"/>
            <w:hideMark/>
          </w:tcPr>
          <w:p w:rsidR="00771B7D" w:rsidRPr="00CD1648" w:rsidP="005B04A1" w14:paraId="4D8C8E9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强调</w:t>
            </w:r>
          </w:p>
        </w:tc>
        <w:tc>
          <w:tcPr>
            <w:tcW w:w="1358" w:type="pct"/>
            <w:hideMark/>
          </w:tcPr>
          <w:p w:rsidR="00771B7D" w:rsidRPr="00CD1648" w:rsidP="005B04A1" w14:paraId="24475EE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greedy</w:t>
            </w:r>
          </w:p>
        </w:tc>
        <w:tc>
          <w:tcPr>
            <w:tcW w:w="1339" w:type="pct"/>
            <w:hideMark/>
          </w:tcPr>
          <w:p w:rsidR="00771B7D" w:rsidRPr="00CD1648" w:rsidP="005B04A1" w14:paraId="6111475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贪婪的</w:t>
            </w:r>
          </w:p>
        </w:tc>
      </w:tr>
      <w:tr w14:paraId="38D8ADCE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26B2" w:rsidP="005B04A1" w14:paraId="1E88B2C4" w14:textId="4286C413">
            <w:pPr>
              <w:spacing w:line="360" w:lineRule="auto"/>
              <w:rPr>
                <w:rFonts w:eastAsiaTheme="minorEastAsia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focus</w:t>
            </w:r>
          </w:p>
        </w:tc>
        <w:tc>
          <w:tcPr>
            <w:tcW w:w="1293" w:type="pct"/>
            <w:hideMark/>
          </w:tcPr>
          <w:p w:rsidR="00771B7D" w:rsidRPr="00CD1648" w:rsidP="005B04A1" w14:paraId="7D3EDB3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专注</w:t>
            </w:r>
          </w:p>
        </w:tc>
        <w:tc>
          <w:tcPr>
            <w:tcW w:w="1358" w:type="pct"/>
            <w:hideMark/>
          </w:tcPr>
          <w:p w:rsidR="00771B7D" w:rsidRPr="00CD1648" w:rsidP="005B04A1" w14:paraId="6F6DFC1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figure</w:t>
            </w:r>
          </w:p>
        </w:tc>
        <w:tc>
          <w:tcPr>
            <w:tcW w:w="1339" w:type="pct"/>
            <w:hideMark/>
          </w:tcPr>
          <w:p w:rsidR="00771B7D" w:rsidRPr="00CD1648" w:rsidP="005B04A1" w14:paraId="696DEAE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人物</w:t>
            </w:r>
          </w:p>
        </w:tc>
      </w:tr>
      <w:tr w14:paraId="56EB282A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6B90792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declare</w:t>
            </w:r>
          </w:p>
        </w:tc>
        <w:tc>
          <w:tcPr>
            <w:tcW w:w="1293" w:type="pct"/>
            <w:hideMark/>
          </w:tcPr>
          <w:p w:rsidR="00771B7D" w:rsidRPr="00CD1648" w:rsidP="005B04A1" w14:paraId="208575D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宣布</w:t>
            </w:r>
          </w:p>
        </w:tc>
        <w:tc>
          <w:tcPr>
            <w:tcW w:w="1358" w:type="pct"/>
            <w:hideMark/>
          </w:tcPr>
          <w:p w:rsidR="00771B7D" w:rsidRPr="00CD1648" w:rsidP="005B04A1" w14:paraId="3B05648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cruel</w:t>
            </w:r>
          </w:p>
        </w:tc>
        <w:tc>
          <w:tcPr>
            <w:tcW w:w="1339" w:type="pct"/>
            <w:hideMark/>
          </w:tcPr>
          <w:p w:rsidR="00771B7D" w:rsidRPr="00CD1648" w:rsidP="005B04A1" w14:paraId="58EEA98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残酷的</w:t>
            </w:r>
          </w:p>
        </w:tc>
      </w:tr>
      <w:tr w14:paraId="10B0AB9E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1670B7F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credit</w:t>
            </w:r>
          </w:p>
        </w:tc>
        <w:tc>
          <w:tcPr>
            <w:tcW w:w="1293" w:type="pct"/>
            <w:hideMark/>
          </w:tcPr>
          <w:p w:rsidR="00771B7D" w:rsidRPr="00CD1648" w:rsidP="005B04A1" w14:paraId="7D4E370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归功于</w:t>
            </w:r>
          </w:p>
        </w:tc>
        <w:tc>
          <w:tcPr>
            <w:tcW w:w="1358" w:type="pct"/>
            <w:hideMark/>
          </w:tcPr>
          <w:p w:rsidR="00771B7D" w:rsidRPr="00CD1648" w:rsidP="005B04A1" w14:paraId="3CA0E4A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contribution</w:t>
            </w:r>
          </w:p>
        </w:tc>
        <w:tc>
          <w:tcPr>
            <w:tcW w:w="1339" w:type="pct"/>
            <w:hideMark/>
          </w:tcPr>
          <w:p w:rsidR="00771B7D" w:rsidRPr="00CD1648" w:rsidP="005B04A1" w14:paraId="0370927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贡献</w:t>
            </w:r>
          </w:p>
        </w:tc>
      </w:tr>
      <w:tr w14:paraId="2D3E62B1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64B4769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company</w:t>
            </w:r>
          </w:p>
        </w:tc>
        <w:tc>
          <w:tcPr>
            <w:tcW w:w="1293" w:type="pct"/>
            <w:hideMark/>
          </w:tcPr>
          <w:p w:rsidR="00771B7D" w:rsidRPr="00CD1648" w:rsidP="005B04A1" w14:paraId="7A36161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陪伴</w:t>
            </w:r>
          </w:p>
        </w:tc>
        <w:tc>
          <w:tcPr>
            <w:tcW w:w="1358" w:type="pct"/>
            <w:hideMark/>
          </w:tcPr>
          <w:p w:rsidR="00771B7D" w:rsidRPr="00CD1648" w:rsidP="005B04A1" w14:paraId="07FA094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commit</w:t>
            </w:r>
          </w:p>
        </w:tc>
        <w:tc>
          <w:tcPr>
            <w:tcW w:w="1339" w:type="pct"/>
            <w:hideMark/>
          </w:tcPr>
          <w:p w:rsidR="00771B7D" w:rsidRPr="00CD1648" w:rsidP="005B04A1" w14:paraId="1E43E1E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犯（罪、错）</w:t>
            </w:r>
          </w:p>
        </w:tc>
      </w:tr>
      <w:tr w14:paraId="696E5A1F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4D5CD8D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character</w:t>
            </w:r>
          </w:p>
        </w:tc>
        <w:tc>
          <w:tcPr>
            <w:tcW w:w="1293" w:type="pct"/>
            <w:hideMark/>
          </w:tcPr>
          <w:p w:rsidR="00771B7D" w:rsidRPr="00CD1648" w:rsidP="005B04A1" w14:paraId="7DF8C22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特性</w:t>
            </w:r>
          </w:p>
        </w:tc>
        <w:tc>
          <w:tcPr>
            <w:tcW w:w="1358" w:type="pct"/>
            <w:hideMark/>
          </w:tcPr>
          <w:p w:rsidR="00771B7D" w:rsidRPr="00CD1648" w:rsidP="005B04A1" w14:paraId="4B3DDFA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bury</w:t>
            </w:r>
          </w:p>
        </w:tc>
        <w:tc>
          <w:tcPr>
            <w:tcW w:w="1339" w:type="pct"/>
            <w:hideMark/>
          </w:tcPr>
          <w:p w:rsidR="00771B7D" w:rsidRPr="00CD1648" w:rsidP="005B04A1" w14:paraId="1FBB245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埋葬</w:t>
            </w:r>
          </w:p>
        </w:tc>
      </w:tr>
      <w:tr w14:paraId="5176D532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498457C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broad</w:t>
            </w:r>
          </w:p>
        </w:tc>
        <w:tc>
          <w:tcPr>
            <w:tcW w:w="1293" w:type="pct"/>
            <w:hideMark/>
          </w:tcPr>
          <w:p w:rsidR="00771B7D" w:rsidRPr="00CD1648" w:rsidP="005B04A1" w14:paraId="7527C16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广泛的</w:t>
            </w:r>
          </w:p>
        </w:tc>
        <w:tc>
          <w:tcPr>
            <w:tcW w:w="1358" w:type="pct"/>
            <w:hideMark/>
          </w:tcPr>
          <w:p w:rsidR="00771B7D" w:rsidRPr="00CD1648" w:rsidP="005B04A1" w14:paraId="1132BBE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assumption</w:t>
            </w:r>
          </w:p>
        </w:tc>
        <w:tc>
          <w:tcPr>
            <w:tcW w:w="1339" w:type="pct"/>
            <w:hideMark/>
          </w:tcPr>
          <w:p w:rsidR="00771B7D" w:rsidRPr="00CD1648" w:rsidP="005B04A1" w14:paraId="625E29C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假设</w:t>
            </w:r>
          </w:p>
        </w:tc>
      </w:tr>
      <w:tr w14:paraId="0C8CA3D7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56DDC7B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adopt</w:t>
            </w:r>
          </w:p>
        </w:tc>
        <w:tc>
          <w:tcPr>
            <w:tcW w:w="1293" w:type="pct"/>
            <w:hideMark/>
          </w:tcPr>
          <w:p w:rsidR="00771B7D" w:rsidRPr="00CD1648" w:rsidP="005B04A1" w14:paraId="154293B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采用</w:t>
            </w:r>
          </w:p>
        </w:tc>
        <w:tc>
          <w:tcPr>
            <w:tcW w:w="1358" w:type="pct"/>
            <w:hideMark/>
          </w:tcPr>
          <w:p w:rsidR="00771B7D" w:rsidRPr="00CD1648" w:rsidP="005B04A1" w14:paraId="36289E3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addition</w:t>
            </w:r>
          </w:p>
        </w:tc>
        <w:tc>
          <w:tcPr>
            <w:tcW w:w="1339" w:type="pct"/>
            <w:hideMark/>
          </w:tcPr>
          <w:p w:rsidR="00771B7D" w:rsidRPr="00CD1648" w:rsidP="005B04A1" w14:paraId="4F4B085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另外</w:t>
            </w:r>
          </w:p>
        </w:tc>
      </w:tr>
      <w:tr w14:paraId="1F4DCF59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0A76309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pest</w:t>
            </w:r>
          </w:p>
        </w:tc>
        <w:tc>
          <w:tcPr>
            <w:tcW w:w="1293" w:type="pct"/>
            <w:hideMark/>
          </w:tcPr>
          <w:p w:rsidR="00771B7D" w:rsidRPr="00CD1648" w:rsidP="005B04A1" w14:paraId="7333079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害虫</w:t>
            </w:r>
          </w:p>
        </w:tc>
        <w:tc>
          <w:tcPr>
            <w:tcW w:w="1358" w:type="pct"/>
            <w:hideMark/>
          </w:tcPr>
          <w:p w:rsidR="00771B7D" w:rsidRPr="00CD1648" w:rsidP="005B04A1" w14:paraId="07B80E6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observation</w:t>
            </w:r>
          </w:p>
        </w:tc>
        <w:tc>
          <w:tcPr>
            <w:tcW w:w="1339" w:type="pct"/>
            <w:hideMark/>
          </w:tcPr>
          <w:p w:rsidR="00771B7D" w:rsidRPr="00CD1648" w:rsidP="005B04A1" w14:paraId="3B0DE66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观察</w:t>
            </w:r>
          </w:p>
        </w:tc>
      </w:tr>
      <w:tr w14:paraId="390B0C55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0718447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mentally</w:t>
            </w:r>
          </w:p>
        </w:tc>
        <w:tc>
          <w:tcPr>
            <w:tcW w:w="1293" w:type="pct"/>
            <w:hideMark/>
          </w:tcPr>
          <w:p w:rsidR="00771B7D" w:rsidRPr="00CD1648" w:rsidP="005B04A1" w14:paraId="4906D5A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精神上地</w:t>
            </w:r>
          </w:p>
        </w:tc>
        <w:tc>
          <w:tcPr>
            <w:tcW w:w="1358" w:type="pct"/>
            <w:hideMark/>
          </w:tcPr>
          <w:p w:rsidR="00771B7D" w:rsidRPr="00CD1648" w:rsidP="005B04A1" w14:paraId="26404F4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graveyard</w:t>
            </w:r>
          </w:p>
        </w:tc>
        <w:tc>
          <w:tcPr>
            <w:tcW w:w="1339" w:type="pct"/>
            <w:hideMark/>
          </w:tcPr>
          <w:p w:rsidR="00771B7D" w:rsidRPr="00CD1648" w:rsidP="005B04A1" w14:paraId="0C2D185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墓地</w:t>
            </w:r>
          </w:p>
        </w:tc>
      </w:tr>
      <w:tr w14:paraId="100DD023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77E4ED1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famously</w:t>
            </w:r>
          </w:p>
        </w:tc>
        <w:tc>
          <w:tcPr>
            <w:tcW w:w="1293" w:type="pct"/>
            <w:hideMark/>
          </w:tcPr>
          <w:p w:rsidR="00771B7D" w:rsidRPr="00CD1648" w:rsidP="005B04A1" w14:paraId="2468B83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adv.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著名地</w:t>
            </w:r>
          </w:p>
        </w:tc>
        <w:tc>
          <w:tcPr>
            <w:tcW w:w="1358" w:type="pct"/>
            <w:hideMark/>
          </w:tcPr>
          <w:p w:rsidR="00771B7D" w:rsidRPr="00CD1648" w:rsidP="005B04A1" w14:paraId="606FF19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expressive</w:t>
            </w:r>
          </w:p>
        </w:tc>
        <w:tc>
          <w:tcPr>
            <w:tcW w:w="1339" w:type="pct"/>
            <w:hideMark/>
          </w:tcPr>
          <w:p w:rsidR="00771B7D" w:rsidRPr="00CD1648" w:rsidP="005B04A1" w14:paraId="419519D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表情丰富的</w:t>
            </w:r>
          </w:p>
        </w:tc>
      </w:tr>
      <w:tr w14:paraId="50DF47AD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7CF67F9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affectionate</w:t>
            </w:r>
          </w:p>
        </w:tc>
        <w:tc>
          <w:tcPr>
            <w:tcW w:w="1293" w:type="pct"/>
            <w:hideMark/>
          </w:tcPr>
          <w:p w:rsidR="00771B7D" w:rsidRPr="00CD1648" w:rsidP="005B04A1" w14:paraId="1788C80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充满感情的</w:t>
            </w:r>
          </w:p>
        </w:tc>
        <w:tc>
          <w:tcPr>
            <w:tcW w:w="1358" w:type="pct"/>
            <w:hideMark/>
          </w:tcPr>
          <w:p w:rsidR="00771B7D" w:rsidRPr="00CD1648" w:rsidP="005B04A1" w14:paraId="756D783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affection</w:t>
            </w:r>
          </w:p>
        </w:tc>
        <w:tc>
          <w:tcPr>
            <w:tcW w:w="1339" w:type="pct"/>
            <w:hideMark/>
          </w:tcPr>
          <w:p w:rsidR="00771B7D" w:rsidRPr="00CD1648" w:rsidP="005B04A1" w14:paraId="03AAF75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感情</w:t>
            </w:r>
          </w:p>
        </w:tc>
      </w:tr>
      <w:tr w14:paraId="19A6B6E3" w14:textId="77777777" w:rsidTr="0029380E">
        <w:tblPrEx>
          <w:tblW w:w="5000" w:type="pct"/>
          <w:tblLook w:val="04A0"/>
        </w:tblPrEx>
        <w:tc>
          <w:tcPr>
            <w:tcW w:w="1010" w:type="pct"/>
            <w:hideMark/>
          </w:tcPr>
          <w:p w:rsidR="00771B7D" w:rsidRPr="00CD1648" w:rsidP="005B04A1" w14:paraId="20CDA2D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ailurophobia</w:t>
            </w:r>
          </w:p>
        </w:tc>
        <w:tc>
          <w:tcPr>
            <w:tcW w:w="1293" w:type="pct"/>
            <w:hideMark/>
          </w:tcPr>
          <w:p w:rsidR="00771B7D" w:rsidRPr="00CD1648" w:rsidP="005B04A1" w14:paraId="0BED20F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恐猫症</w:t>
            </w:r>
          </w:p>
        </w:tc>
        <w:tc>
          <w:tcPr>
            <w:tcW w:w="1358" w:type="pct"/>
            <w:hideMark/>
          </w:tcPr>
          <w:p w:rsidR="00771B7D" w:rsidRPr="00CD1648" w:rsidP="005B04A1" w14:paraId="2317990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>ailments</w:t>
            </w:r>
          </w:p>
        </w:tc>
        <w:tc>
          <w:tcPr>
            <w:tcW w:w="1339" w:type="pct"/>
            <w:hideMark/>
          </w:tcPr>
          <w:p w:rsidR="00771B7D" w:rsidRPr="00CD1648" w:rsidP="005B04A1" w14:paraId="5B56527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CD1648">
              <w:rPr>
                <w:rFonts w:ascii="宋体" w:eastAsia="宋体" w:hAnsi="宋体" w:cs="宋体"/>
                <w:color w:val="FF0000"/>
                <w:sz w:val="21"/>
                <w:szCs w:val="21"/>
              </w:rPr>
              <w:t>疾病</w:t>
            </w:r>
          </w:p>
        </w:tc>
      </w:tr>
    </w:tbl>
    <w:p w:rsidR="00771B7D" w:rsidRPr="003674CF" w:rsidP="005B04A1" w14:paraId="6E753CE0" w14:textId="77777777">
      <w:pPr>
        <w:spacing w:line="360" w:lineRule="auto"/>
      </w:pPr>
    </w:p>
    <w:sectPr>
      <w:headerReference w:type="default" r:id="rId6"/>
      <w:footerReference w:type="default" r:id="rId7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ongti TC">
    <w:altName w:val="Microsoft JhengHei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1613888342"/>
      <w:docPartObj>
        <w:docPartGallery w:val="Page Numbers (Bottom of Page)"/>
        <w:docPartUnique/>
      </w:docPartObj>
    </w:sdtPr>
    <w:sdtContent>
      <w:p w:rsidR="00AD733A" w14:paraId="18469890" w14:textId="15A9C1B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36E78" w:rsidRPr="00436E78" w:rsidP="00436E78" w14:paraId="32DA653D" w14:textId="77777777"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0F625D"/>
    <w:multiLevelType w:val="multilevel"/>
    <w:tmpl w:val="8A08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20681"/>
    <w:multiLevelType w:val="multilevel"/>
    <w:tmpl w:val="63E25A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A411C"/>
    <w:multiLevelType w:val="multilevel"/>
    <w:tmpl w:val="46A4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55B4E"/>
    <w:multiLevelType w:val="multilevel"/>
    <w:tmpl w:val="1396D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0726E"/>
    <w:multiLevelType w:val="hybridMultilevel"/>
    <w:tmpl w:val="A2E47774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5">
    <w:nsid w:val="22170613"/>
    <w:multiLevelType w:val="hybridMultilevel"/>
    <w:tmpl w:val="9378FB2C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59B2919"/>
    <w:multiLevelType w:val="multilevel"/>
    <w:tmpl w:val="BF887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9C668A"/>
    <w:multiLevelType w:val="hybridMultilevel"/>
    <w:tmpl w:val="D116C480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8">
    <w:nsid w:val="3F5F6C93"/>
    <w:multiLevelType w:val="multilevel"/>
    <w:tmpl w:val="20326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455B9A"/>
    <w:multiLevelType w:val="multilevel"/>
    <w:tmpl w:val="B84C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57743E"/>
    <w:multiLevelType w:val="hybridMultilevel"/>
    <w:tmpl w:val="5DDEA6D2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1">
    <w:nsid w:val="56F546C4"/>
    <w:multiLevelType w:val="multilevel"/>
    <w:tmpl w:val="1244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B27F9C"/>
    <w:multiLevelType w:val="multilevel"/>
    <w:tmpl w:val="BC22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DF0861"/>
    <w:multiLevelType w:val="hybridMultilevel"/>
    <w:tmpl w:val="8D243E18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4">
    <w:nsid w:val="6E835776"/>
    <w:multiLevelType w:val="multilevel"/>
    <w:tmpl w:val="2494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964933"/>
    <w:multiLevelType w:val="multilevel"/>
    <w:tmpl w:val="CDD6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A965A5"/>
    <w:multiLevelType w:val="multilevel"/>
    <w:tmpl w:val="4EFA2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7800086">
    <w:abstractNumId w:val="0"/>
  </w:num>
  <w:num w:numId="2" w16cid:durableId="153376258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 w16cid:durableId="1328679153">
    <w:abstractNumId w:val="0"/>
    <w:lvlOverride w:ilvl="1">
      <w:startOverride w:val="2"/>
    </w:lvlOverride>
  </w:num>
  <w:num w:numId="4" w16cid:durableId="426273300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 w16cid:durableId="1495956516">
    <w:abstractNumId w:val="0"/>
    <w:lvlOverride w:ilvl="1">
      <w:startOverride w:val="3"/>
    </w:lvlOverride>
  </w:num>
  <w:num w:numId="6" w16cid:durableId="1151630892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 w16cid:durableId="1152529216">
    <w:abstractNumId w:val="0"/>
    <w:lvlOverride w:ilvl="1">
      <w:startOverride w:val="4"/>
    </w:lvlOverride>
  </w:num>
  <w:num w:numId="8" w16cid:durableId="1696996529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 w16cid:durableId="1454595156">
    <w:abstractNumId w:val="8"/>
  </w:num>
  <w:num w:numId="10" w16cid:durableId="1364285288">
    <w:abstractNumId w:val="12"/>
  </w:num>
  <w:num w:numId="11" w16cid:durableId="870848989">
    <w:abstractNumId w:val="16"/>
  </w:num>
  <w:num w:numId="12" w16cid:durableId="1604148380">
    <w:abstractNumId w:val="14"/>
  </w:num>
  <w:num w:numId="13" w16cid:durableId="476805917">
    <w:abstractNumId w:val="3"/>
  </w:num>
  <w:num w:numId="14" w16cid:durableId="1490172741">
    <w:abstractNumId w:val="11"/>
  </w:num>
  <w:num w:numId="15" w16cid:durableId="869488210">
    <w:abstractNumId w:val="1"/>
  </w:num>
  <w:num w:numId="16" w16cid:durableId="206986780">
    <w:abstractNumId w:val="9"/>
  </w:num>
  <w:num w:numId="17" w16cid:durableId="2023820713">
    <w:abstractNumId w:val="6"/>
  </w:num>
  <w:num w:numId="18" w16cid:durableId="748886455">
    <w:abstractNumId w:val="2"/>
  </w:num>
  <w:num w:numId="19" w16cid:durableId="1255355636">
    <w:abstractNumId w:val="15"/>
  </w:num>
  <w:num w:numId="20" w16cid:durableId="1904019734">
    <w:abstractNumId w:val="10"/>
  </w:num>
  <w:num w:numId="21" w16cid:durableId="656688250">
    <w:abstractNumId w:val="13"/>
  </w:num>
  <w:num w:numId="22" w16cid:durableId="1156529861">
    <w:abstractNumId w:val="4"/>
  </w:num>
  <w:num w:numId="23" w16cid:durableId="2138136381">
    <w:abstractNumId w:val="7"/>
  </w:num>
  <w:num w:numId="24" w16cid:durableId="170698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21"/>
    <w:rsid w:val="00014DB7"/>
    <w:rsid w:val="00031387"/>
    <w:rsid w:val="000A73C9"/>
    <w:rsid w:val="00126F1C"/>
    <w:rsid w:val="00143746"/>
    <w:rsid w:val="001769B4"/>
    <w:rsid w:val="0029380E"/>
    <w:rsid w:val="003674CF"/>
    <w:rsid w:val="003A5D44"/>
    <w:rsid w:val="004151FC"/>
    <w:rsid w:val="00422214"/>
    <w:rsid w:val="00436E78"/>
    <w:rsid w:val="004A4772"/>
    <w:rsid w:val="004A5EA0"/>
    <w:rsid w:val="005B04A1"/>
    <w:rsid w:val="005D0D12"/>
    <w:rsid w:val="00753D24"/>
    <w:rsid w:val="00755C78"/>
    <w:rsid w:val="007659EB"/>
    <w:rsid w:val="00771B7D"/>
    <w:rsid w:val="007851B2"/>
    <w:rsid w:val="00813311"/>
    <w:rsid w:val="008357D0"/>
    <w:rsid w:val="008567E8"/>
    <w:rsid w:val="008575FE"/>
    <w:rsid w:val="008C51EB"/>
    <w:rsid w:val="009D6FD4"/>
    <w:rsid w:val="009E57B2"/>
    <w:rsid w:val="00A53A75"/>
    <w:rsid w:val="00AB7DC7"/>
    <w:rsid w:val="00AD733A"/>
    <w:rsid w:val="00BA2E65"/>
    <w:rsid w:val="00BB154C"/>
    <w:rsid w:val="00C02FC6"/>
    <w:rsid w:val="00C567EC"/>
    <w:rsid w:val="00C87AE4"/>
    <w:rsid w:val="00CD1648"/>
    <w:rsid w:val="00CD26B2"/>
    <w:rsid w:val="00D37BF6"/>
    <w:rsid w:val="00D753EB"/>
    <w:rsid w:val="00D772B0"/>
    <w:rsid w:val="00D85756"/>
    <w:rsid w:val="00DC1CCB"/>
    <w:rsid w:val="00F25C50"/>
    <w:rsid w:val="00F45531"/>
    <w:rsid w:val="00F51C21"/>
    <w:rsid w:val="00F557BE"/>
    <w:rsid w:val="00FE63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6AF83B"/>
  <w15:chartTrackingRefBased/>
  <w15:docId w15:val="{D765039B-492C-864C-9E38-8056D481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仿宋" w:asciiTheme="minorHAnsi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422214"/>
    <w:rPr>
      <w:rFonts w:ascii="Times New Roman" w:hAnsi="Times New Roman" w:cs="Times New Roman (Body CS)"/>
    </w:rPr>
  </w:style>
  <w:style w:type="paragraph" w:styleId="Heading1">
    <w:name w:val="heading 1"/>
    <w:basedOn w:val="Normal"/>
    <w:next w:val="Normal"/>
    <w:link w:val="1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F51C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F51C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F51C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F51C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F51C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F51C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">
    <w:name w:val="页眉 字符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a0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0">
    <w:name w:val="页脚 字符"/>
    <w:basedOn w:val="DefaultParagraphFont"/>
    <w:link w:val="Footer"/>
    <w:uiPriority w:val="99"/>
    <w:rsid w:val="00436E78"/>
  </w:style>
  <w:style w:type="paragraph" w:customStyle="1" w:styleId="a1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2">
    <w:name w:val="标题 2 字符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2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1">
    <w:name w:val="标题 1 字符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3">
    <w:name w:val="三级标题"/>
    <w:basedOn w:val="a1"/>
    <w:autoRedefine/>
    <w:qFormat/>
    <w:rsid w:val="00C567EC"/>
    <w:rPr>
      <w:sz w:val="21"/>
      <w:shd w:val="clear" w:color="auto" w:fill="D8D8D8"/>
    </w:rPr>
  </w:style>
  <w:style w:type="paragraph" w:customStyle="1" w:styleId="a4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3">
    <w:name w:val="标题 3 字符"/>
    <w:basedOn w:val="DefaultParagraphFont"/>
    <w:link w:val="Heading3"/>
    <w:uiPriority w:val="9"/>
    <w:rsid w:val="00F51C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F51C21"/>
    <w:rPr>
      <w:rFonts w:eastAsiaTheme="majorEastAsia" w:cstheme="majorBidi"/>
      <w:color w:val="0F4761" w:themeColor="accent1" w:themeShade="BF"/>
    </w:rPr>
  </w:style>
  <w:style w:type="character" w:customStyle="1" w:styleId="6">
    <w:name w:val="标题 6 字符"/>
    <w:basedOn w:val="DefaultParagraphFont"/>
    <w:link w:val="Heading6"/>
    <w:uiPriority w:val="9"/>
    <w:semiHidden/>
    <w:rsid w:val="00F51C21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标题 7 字符"/>
    <w:basedOn w:val="DefaultParagraphFont"/>
    <w:link w:val="Heading7"/>
    <w:uiPriority w:val="9"/>
    <w:semiHidden/>
    <w:rsid w:val="00F51C21"/>
    <w:rPr>
      <w:rFonts w:eastAsiaTheme="majorEastAsia" w:cstheme="majorBidi"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F51C21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标题 9 字符"/>
    <w:basedOn w:val="DefaultParagraphFont"/>
    <w:link w:val="Heading9"/>
    <w:uiPriority w:val="9"/>
    <w:semiHidden/>
    <w:rsid w:val="00F51C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5"/>
    <w:uiPriority w:val="10"/>
    <w:qFormat/>
    <w:rsid w:val="00F51C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DefaultParagraphFont"/>
    <w:link w:val="Title"/>
    <w:uiPriority w:val="10"/>
    <w:rsid w:val="00F51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F51C2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DefaultParagraphFont"/>
    <w:link w:val="Subtitle"/>
    <w:uiPriority w:val="11"/>
    <w:rsid w:val="00F51C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7"/>
    <w:uiPriority w:val="29"/>
    <w:qFormat/>
    <w:rsid w:val="00F51C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7">
    <w:name w:val="引用 字符"/>
    <w:basedOn w:val="DefaultParagraphFont"/>
    <w:link w:val="Quote"/>
    <w:uiPriority w:val="29"/>
    <w:rsid w:val="00F51C21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1C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1C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8"/>
    <w:uiPriority w:val="30"/>
    <w:qFormat/>
    <w:rsid w:val="00F51C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8">
    <w:name w:val="明显引用 字符"/>
    <w:basedOn w:val="DefaultParagraphFont"/>
    <w:link w:val="IntenseQuote"/>
    <w:uiPriority w:val="30"/>
    <w:rsid w:val="00F51C21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1C2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51C21"/>
    <w:pPr>
      <w:spacing w:before="100" w:beforeAutospacing="1" w:after="100" w:afterAutospacing="1"/>
    </w:pPr>
    <w:rPr>
      <w:rFonts w:eastAsia="Times New Roman" w:cs="Times New Roman"/>
    </w:rPr>
  </w:style>
  <w:style w:type="character" w:styleId="Emphasis">
    <w:name w:val="Emphasis"/>
    <w:basedOn w:val="DefaultParagraphFont"/>
    <w:uiPriority w:val="20"/>
    <w:qFormat/>
    <w:rsid w:val="00F51C21"/>
    <w:rPr>
      <w:i/>
      <w:iCs/>
    </w:rPr>
  </w:style>
  <w:style w:type="character" w:styleId="Strong">
    <w:name w:val="Strong"/>
    <w:basedOn w:val="DefaultParagraphFont"/>
    <w:uiPriority w:val="22"/>
    <w:qFormat/>
    <w:rsid w:val="00D772B0"/>
    <w:rPr>
      <w:b/>
      <w:bCs/>
    </w:rPr>
  </w:style>
  <w:style w:type="character" w:customStyle="1" w:styleId="notion-enable-hover">
    <w:name w:val="notion-enable-hover"/>
    <w:basedOn w:val="DefaultParagraphFont"/>
    <w:rsid w:val="00771B7D"/>
  </w:style>
  <w:style w:type="table" w:styleId="TableGrid">
    <w:name w:val="Table Grid"/>
    <w:basedOn w:val="TableNormal"/>
    <w:uiPriority w:val="39"/>
    <w:rsid w:val="00293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7</cp:revision>
  <cp:lastPrinted>2024-08-11T05:13:00Z</cp:lastPrinted>
  <dcterms:created xsi:type="dcterms:W3CDTF">2024-08-11T01:22:00Z</dcterms:created>
  <dcterms:modified xsi:type="dcterms:W3CDTF">2024-08-11T07:12:00Z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