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9740BE" w:rsidRPr="009C2EA7" w:rsidP="009C2EA7" w14:paraId="2F7ED80B" w14:textId="0F6919A4">
      <w:pPr>
        <w:spacing w:line="360" w:lineRule="auto"/>
        <w:jc w:val="center"/>
        <w:rPr>
          <w:rFonts w:ascii="宋体" w:eastAsia="宋体" w:hAnsi="宋体" w:cs="宋体" w:hint="eastAsia"/>
          <w:b/>
          <w:bCs/>
          <w:sz w:val="32"/>
          <w:szCs w:val="32"/>
        </w:rPr>
      </w:pPr>
      <w:r w:rsidRPr="009C2EA7">
        <w:rPr>
          <w:rFonts w:ascii="宋体" w:eastAsia="宋体" w:hAnsi="宋体" w:cs="宋体"/>
          <w:b/>
          <w:bCs/>
          <w:sz w:val="32"/>
          <w:szCs w:val="32"/>
        </w:rPr>
        <w:drawing>
          <wp:anchor simplePos="0" relativeHeight="251658240" behindDoc="0" locked="0" layoutInCell="1" allowOverlap="1">
            <wp:simplePos x="0" y="0"/>
            <wp:positionH relativeFrom="page">
              <wp:posOffset>10477500</wp:posOffset>
            </wp:positionH>
            <wp:positionV relativeFrom="topMargin">
              <wp:posOffset>11874500</wp:posOffset>
            </wp:positionV>
            <wp:extent cx="419100" cy="2540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419100" cy="254000"/>
                    </a:xfrm>
                    <a:prstGeom prst="rect">
                      <a:avLst/>
                    </a:prstGeom>
                  </pic:spPr>
                </pic:pic>
              </a:graphicData>
            </a:graphic>
          </wp:anchor>
        </w:drawing>
      </w:r>
      <w:r w:rsidRPr="009C2EA7">
        <w:rPr>
          <w:rFonts w:ascii="宋体" w:eastAsia="宋体" w:hAnsi="宋体" w:cs="宋体"/>
          <w:b/>
          <w:bCs/>
          <w:sz w:val="32"/>
          <w:szCs w:val="32"/>
        </w:rPr>
        <w:t>2025</w:t>
      </w:r>
      <w:r w:rsidRPr="009C2EA7">
        <w:rPr>
          <w:rFonts w:eastAsia="宋体" w:cs="宋体" w:hint="eastAsia"/>
          <w:b/>
          <w:bCs/>
          <w:sz w:val="32"/>
          <w:szCs w:val="32"/>
        </w:rPr>
        <w:t>高考英语一轮复习外刊阅读与词汇专练</w:t>
      </w:r>
    </w:p>
    <w:p w:rsidR="009740BE" w:rsidP="009C2EA7" w14:paraId="3032DD16" w14:textId="548F7E13">
      <w:pPr>
        <w:spacing w:line="360" w:lineRule="auto"/>
        <w:jc w:val="center"/>
        <w:rPr>
          <w:rFonts w:eastAsia="宋体" w:cs="宋体"/>
          <w:b/>
          <w:bCs/>
          <w:sz w:val="32"/>
          <w:szCs w:val="32"/>
        </w:rPr>
      </w:pPr>
      <w:r w:rsidRPr="009C2EA7">
        <w:rPr>
          <w:rFonts w:eastAsia="宋体" w:cs="宋体" w:hint="eastAsia"/>
          <w:b/>
          <w:bCs/>
          <w:sz w:val="32"/>
          <w:szCs w:val="32"/>
        </w:rPr>
        <w:t>专题</w:t>
      </w:r>
      <w:r w:rsidRPr="009C2EA7">
        <w:rPr>
          <w:rFonts w:ascii="宋体" w:eastAsia="宋体" w:hAnsi="宋体" w:cs="宋体"/>
          <w:b/>
          <w:bCs/>
          <w:sz w:val="32"/>
          <w:szCs w:val="32"/>
        </w:rPr>
        <w:t>0</w:t>
      </w:r>
      <w:r w:rsidRPr="009C2EA7" w:rsidR="002834F9">
        <w:rPr>
          <w:rFonts w:ascii="宋体" w:eastAsia="宋体" w:hAnsi="宋体" w:cs="宋体" w:hint="eastAsia"/>
          <w:b/>
          <w:bCs/>
          <w:sz w:val="32"/>
          <w:szCs w:val="32"/>
        </w:rPr>
        <w:t>8</w:t>
      </w:r>
      <w:r w:rsidRPr="009C2EA7">
        <w:rPr>
          <w:rFonts w:ascii="宋体" w:eastAsia="宋体" w:hAnsi="宋体" w:cs="宋体"/>
          <w:b/>
          <w:bCs/>
          <w:sz w:val="32"/>
          <w:szCs w:val="32"/>
        </w:rPr>
        <w:t> </w:t>
      </w:r>
      <w:r w:rsidRPr="009C2EA7">
        <w:rPr>
          <w:rFonts w:eastAsia="宋体" w:cs="宋体" w:hint="eastAsia"/>
          <w:b/>
          <w:bCs/>
          <w:sz w:val="32"/>
          <w:szCs w:val="32"/>
        </w:rPr>
        <w:t>奥运</w:t>
      </w:r>
      <w:r w:rsidRPr="009C2EA7" w:rsidR="002834F9">
        <w:rPr>
          <w:rFonts w:eastAsia="宋体" w:cs="宋体" w:hint="eastAsia"/>
          <w:b/>
          <w:bCs/>
          <w:sz w:val="32"/>
          <w:szCs w:val="32"/>
        </w:rPr>
        <w:t>结束</w:t>
      </w:r>
      <w:r w:rsidRPr="009C2EA7">
        <w:rPr>
          <w:rFonts w:eastAsia="宋体" w:cs="宋体" w:hint="eastAsia"/>
          <w:b/>
          <w:bCs/>
          <w:sz w:val="32"/>
          <w:szCs w:val="32"/>
        </w:rPr>
        <w:t>，巴黎</w:t>
      </w:r>
      <w:r w:rsidRPr="009C2EA7" w:rsidR="002834F9">
        <w:rPr>
          <w:rFonts w:eastAsia="宋体" w:cs="宋体" w:hint="eastAsia"/>
          <w:b/>
          <w:bCs/>
          <w:sz w:val="32"/>
          <w:szCs w:val="32"/>
        </w:rPr>
        <w:t>人还好吗？</w:t>
      </w:r>
    </w:p>
    <w:p w:rsidR="009C2EA7" w:rsidRPr="005B04A1" w:rsidP="009C2EA7" w14:paraId="127CC06A" w14:textId="77777777">
      <w:pPr>
        <w:spacing w:line="360" w:lineRule="auto"/>
        <w:jc w:val="center"/>
        <w:rPr>
          <w:rFonts w:ascii="宋体" w:eastAsia="宋体" w:hAnsi="宋体" w:cs="宋体" w:hint="eastAsia"/>
          <w:b/>
          <w:bCs/>
          <w:sz w:val="32"/>
          <w:szCs w:val="32"/>
        </w:rPr>
      </w:pPr>
    </w:p>
    <w:p w:rsidR="009C2EA7" w:rsidRPr="00BB154C" w:rsidP="009C2EA7" w14:paraId="56EE4F9D" w14:textId="77777777">
      <w:pPr>
        <w:spacing w:line="360" w:lineRule="auto"/>
        <w:ind w:left="360"/>
        <w:rPr>
          <w:rFonts w:eastAsia="宋体"/>
          <w:b/>
          <w:bCs/>
          <w:sz w:val="32"/>
          <w:szCs w:val="32"/>
        </w:rPr>
      </w:pPr>
      <w:r w:rsidRPr="00BB154C">
        <w:rPr>
          <w:rFonts w:eastAsia="宋体"/>
          <w:b/>
          <w:bCs/>
          <w:sz w:val="32"/>
          <w:szCs w:val="32"/>
        </w:rPr>
        <w:t xml:space="preserve">1. </w:t>
      </w:r>
      <w:r w:rsidRPr="00BB154C">
        <w:rPr>
          <w:rFonts w:eastAsia="宋体"/>
          <w:b/>
          <w:bCs/>
          <w:sz w:val="32"/>
          <w:szCs w:val="32"/>
        </w:rPr>
        <w:t>精编外刊阅读</w:t>
      </w:r>
    </w:p>
    <w:p w:rsidR="009C2EA7" w:rsidRPr="00BB154C" w:rsidP="009C2EA7" w14:paraId="0F712137" w14:textId="77777777">
      <w:pPr>
        <w:spacing w:line="360" w:lineRule="auto"/>
        <w:ind w:left="360"/>
        <w:rPr>
          <w:rFonts w:eastAsia="宋体"/>
          <w:b/>
          <w:bCs/>
          <w:sz w:val="32"/>
          <w:szCs w:val="32"/>
        </w:rPr>
      </w:pPr>
      <w:r w:rsidRPr="00BB154C">
        <w:rPr>
          <w:rFonts w:eastAsia="宋体"/>
          <w:b/>
          <w:bCs/>
          <w:sz w:val="32"/>
          <w:szCs w:val="32"/>
        </w:rPr>
        <w:t xml:space="preserve">2. </w:t>
      </w:r>
      <w:r w:rsidRPr="00BB154C">
        <w:rPr>
          <w:rFonts w:eastAsia="宋体"/>
          <w:b/>
          <w:bCs/>
          <w:sz w:val="32"/>
          <w:szCs w:val="32"/>
        </w:rPr>
        <w:t>阅读理解专项</w:t>
      </w:r>
    </w:p>
    <w:p w:rsidR="009C2EA7" w:rsidP="009C2EA7" w14:paraId="0213F308" w14:textId="77777777">
      <w:pPr>
        <w:spacing w:line="360" w:lineRule="auto"/>
        <w:ind w:left="360"/>
        <w:rPr>
          <w:rFonts w:eastAsia="宋体"/>
          <w:b/>
          <w:bCs/>
          <w:sz w:val="32"/>
          <w:szCs w:val="32"/>
        </w:rPr>
      </w:pPr>
      <w:r w:rsidRPr="00BB154C">
        <w:rPr>
          <w:rFonts w:eastAsia="宋体"/>
          <w:b/>
          <w:bCs/>
          <w:sz w:val="32"/>
          <w:szCs w:val="32"/>
        </w:rPr>
        <w:t xml:space="preserve">3. </w:t>
      </w:r>
      <w:r w:rsidRPr="00BB154C">
        <w:rPr>
          <w:rFonts w:eastAsia="宋体"/>
          <w:b/>
          <w:bCs/>
          <w:sz w:val="32"/>
          <w:szCs w:val="32"/>
        </w:rPr>
        <w:t>语法填空专项</w:t>
      </w:r>
    </w:p>
    <w:p w:rsidR="009C2EA7" w:rsidRPr="00BB154C" w:rsidP="009C2EA7" w14:paraId="525F2849" w14:textId="77777777">
      <w:pPr>
        <w:spacing w:line="360" w:lineRule="auto"/>
        <w:ind w:left="360"/>
        <w:rPr>
          <w:rFonts w:eastAsia="宋体"/>
          <w:b/>
          <w:bCs/>
          <w:sz w:val="32"/>
          <w:szCs w:val="32"/>
        </w:rPr>
      </w:pPr>
      <w:r w:rsidRPr="00BB154C">
        <w:rPr>
          <w:rFonts w:eastAsia="宋体"/>
          <w:b/>
          <w:bCs/>
          <w:sz w:val="32"/>
          <w:szCs w:val="32"/>
        </w:rPr>
        <w:t xml:space="preserve">4. </w:t>
      </w:r>
      <w:r w:rsidRPr="00BB154C">
        <w:rPr>
          <w:rFonts w:eastAsia="宋体" w:hint="eastAsia"/>
          <w:b/>
          <w:bCs/>
          <w:sz w:val="32"/>
          <w:szCs w:val="32"/>
        </w:rPr>
        <w:t>课</w:t>
      </w:r>
      <w:r w:rsidRPr="00BB154C">
        <w:rPr>
          <w:rFonts w:eastAsia="宋体"/>
          <w:b/>
          <w:bCs/>
          <w:sz w:val="32"/>
          <w:szCs w:val="32"/>
        </w:rPr>
        <w:t>标</w:t>
      </w:r>
      <w:r>
        <w:rPr>
          <w:rFonts w:eastAsia="宋体" w:hint="eastAsia"/>
          <w:b/>
          <w:bCs/>
          <w:sz w:val="32"/>
          <w:szCs w:val="32"/>
        </w:rPr>
        <w:t>高频</w:t>
      </w:r>
      <w:r>
        <w:rPr>
          <w:rFonts w:eastAsia="宋体" w:hint="eastAsia"/>
          <w:b/>
          <w:bCs/>
          <w:sz w:val="32"/>
          <w:szCs w:val="32"/>
        </w:rPr>
        <w:t>词专练</w:t>
      </w:r>
    </w:p>
    <w:p w:rsidR="009C2EA7" w:rsidP="009C2EA7" w14:paraId="27996312" w14:textId="77777777">
      <w:pPr>
        <w:spacing w:line="360" w:lineRule="auto"/>
        <w:ind w:left="360"/>
        <w:rPr>
          <w:rFonts w:eastAsia="宋体"/>
          <w:b/>
          <w:bCs/>
          <w:sz w:val="32"/>
          <w:szCs w:val="32"/>
        </w:rPr>
      </w:pPr>
      <w:r>
        <w:rPr>
          <w:rFonts w:eastAsia="宋体" w:hint="eastAsia"/>
          <w:b/>
          <w:bCs/>
          <w:sz w:val="32"/>
          <w:szCs w:val="32"/>
        </w:rPr>
        <w:t>5</w:t>
      </w:r>
      <w:r w:rsidRPr="00BB154C">
        <w:rPr>
          <w:rFonts w:eastAsia="宋体"/>
          <w:b/>
          <w:bCs/>
          <w:sz w:val="32"/>
          <w:szCs w:val="32"/>
        </w:rPr>
        <w:t xml:space="preserve">. </w:t>
      </w:r>
      <w:r w:rsidRPr="00BB154C">
        <w:rPr>
          <w:rFonts w:eastAsia="宋体"/>
          <w:b/>
          <w:bCs/>
          <w:sz w:val="32"/>
          <w:szCs w:val="32"/>
        </w:rPr>
        <w:t>外刊</w:t>
      </w:r>
      <w:r>
        <w:rPr>
          <w:rFonts w:eastAsia="宋体" w:hint="eastAsia"/>
          <w:b/>
          <w:bCs/>
          <w:sz w:val="32"/>
          <w:szCs w:val="32"/>
        </w:rPr>
        <w:t>中的</w:t>
      </w:r>
      <w:r w:rsidRPr="00BB154C">
        <w:rPr>
          <w:rFonts w:eastAsia="宋体" w:hint="eastAsia"/>
          <w:b/>
          <w:bCs/>
          <w:sz w:val="32"/>
          <w:szCs w:val="32"/>
        </w:rPr>
        <w:t>课</w:t>
      </w:r>
      <w:r w:rsidRPr="00BB154C">
        <w:rPr>
          <w:rFonts w:eastAsia="宋体"/>
          <w:b/>
          <w:bCs/>
          <w:sz w:val="32"/>
          <w:szCs w:val="32"/>
        </w:rPr>
        <w:t>标词</w:t>
      </w:r>
    </w:p>
    <w:p w:rsidR="009C2EA7" w:rsidP="009C2EA7" w14:paraId="0328FD4A" w14:textId="77777777">
      <w:pPr>
        <w:spacing w:line="360" w:lineRule="auto"/>
        <w:ind w:left="360"/>
        <w:rPr>
          <w:rFonts w:eastAsia="宋体"/>
          <w:b/>
          <w:bCs/>
          <w:sz w:val="32"/>
          <w:szCs w:val="32"/>
        </w:rPr>
      </w:pPr>
    </w:p>
    <w:p w:rsidR="00CB33CD" w:rsidRPr="009C2EA7" w:rsidP="009C2EA7" w14:paraId="2C420D29" w14:textId="788ED721">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精编</w:t>
      </w:r>
      <w:r>
        <w:rPr>
          <w:rFonts w:ascii="宋体" w:eastAsia="宋体" w:hAnsi="宋体" w:cs="宋体" w:hint="eastAsia"/>
          <w:b/>
          <w:bCs/>
          <w:color w:val="0000FF"/>
          <w:szCs w:val="21"/>
        </w:rPr>
        <w:t>·外刊阅读</w:t>
      </w:r>
      <w:r>
        <w:rPr>
          <w:rFonts w:eastAsia="宋体"/>
          <w:b/>
          <w:bCs/>
          <w:color w:val="0000FF"/>
          <w:szCs w:val="21"/>
        </w:rPr>
        <w:t>】</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1pt">
            <v:imagedata o:title=""/>
          </v:shape>
        </w:pict>
      </w:r>
    </w:p>
    <w:p w:rsidR="009740BE" w:rsidP="009C2EA7" w14:paraId="48715F8D" w14:textId="7D25B6AF">
      <w:pPr>
        <w:spacing w:line="360" w:lineRule="auto"/>
        <w:jc w:val="center"/>
        <w:rPr>
          <w:rStyle w:val="notion-enable-hover"/>
          <w:rFonts w:eastAsia="仿宋" w:cs="Times New Roman (Body CS)"/>
          <w:b/>
          <w:bCs/>
        </w:rPr>
      </w:pPr>
      <w:r w:rsidRPr="009C2EA7">
        <w:rPr>
          <w:rStyle w:val="notion-enable-hover"/>
          <w:rFonts w:eastAsia="仿宋" w:cs="Times New Roman (Body CS)"/>
          <w:b/>
          <w:bCs/>
        </w:rPr>
        <w:t>28 Hours Later: an Olympic zombie in Paris after the Games are over</w:t>
      </w:r>
      <w:r w:rsidRPr="009C2EA7" w:rsidR="00CB33CD">
        <w:rPr>
          <w:rStyle w:val="notion-enable-hover"/>
          <w:rFonts w:eastAsia="仿宋" w:cs="Times New Roman (Body CS)" w:hint="eastAsia"/>
          <w:b/>
          <w:bCs/>
        </w:rPr>
        <w:t xml:space="preserve"> </w:t>
      </w:r>
    </w:p>
    <w:p w:rsidR="009C2EA7" w:rsidP="009C2EA7" w14:paraId="286AD562" w14:textId="6A63CA7D">
      <w:pPr>
        <w:spacing w:line="360" w:lineRule="auto"/>
        <w:jc w:val="center"/>
        <w:rPr>
          <w:rStyle w:val="notion-enable-hover"/>
          <w:b/>
          <w:bCs/>
        </w:rPr>
      </w:pPr>
      <w:r>
        <w:rPr>
          <w:rStyle w:val="notion-enable-hover"/>
          <w:rFonts w:hint="eastAsia"/>
          <w:b/>
          <w:bCs/>
        </w:rPr>
        <w:t>（</w:t>
      </w:r>
      <w:r w:rsidRPr="005B04A1">
        <w:rPr>
          <w:rStyle w:val="notion-enable-hover"/>
          <w:rFonts w:ascii="宋体" w:eastAsia="宋体" w:hAnsi="宋体" w:hint="eastAsia"/>
          <w:b/>
          <w:bCs/>
        </w:rPr>
        <w:t>文章来源</w:t>
      </w:r>
      <w:r w:rsidRPr="005B04A1">
        <w:rPr>
          <w:rStyle w:val="notion-enable-hover"/>
          <w:rFonts w:hint="eastAsia"/>
          <w:b/>
          <w:bCs/>
        </w:rPr>
        <w:t>：</w:t>
      </w:r>
      <w:r w:rsidRPr="005B04A1">
        <w:rPr>
          <w:rStyle w:val="notion-enable-hover"/>
          <w:b/>
          <w:bCs/>
        </w:rPr>
        <w:t xml:space="preserve"> </w:t>
      </w:r>
      <w:r w:rsidRPr="009C2EA7">
        <w:rPr>
          <w:rStyle w:val="notion-enable-hover"/>
          <w:rFonts w:hint="eastAsia"/>
          <w:b/>
          <w:bCs/>
        </w:rPr>
        <w:t>The Guardian</w:t>
      </w:r>
      <w:r>
        <w:rPr>
          <w:rStyle w:val="notion-enable-hover"/>
          <w:rFonts w:hint="eastAsia"/>
          <w:b/>
          <w:bCs/>
        </w:rPr>
        <w:t>）</w:t>
      </w:r>
    </w:p>
    <w:p w:rsidR="00F40641" w:rsidRPr="009C2EA7" w:rsidP="009C2EA7" w14:paraId="0088DF87" w14:textId="0373479C">
      <w:pPr>
        <w:spacing w:line="360" w:lineRule="auto"/>
        <w:jc w:val="center"/>
        <w:rPr>
          <w:rFonts w:eastAsia="仿宋" w:cs="Times New Roman (Body CS)"/>
          <w:b/>
          <w:bCs/>
        </w:rPr>
      </w:pPr>
      <w:r w:rsidRPr="00126F1C">
        <w:rPr>
          <w:rFonts w:ascii="宋体" w:eastAsia="宋体" w:hAnsi="宋体" w:cs="宋体" w:hint="eastAsia"/>
          <w:b/>
          <w:bCs/>
          <w:color w:val="C00000"/>
          <w:u w:val="single"/>
        </w:rPr>
        <w:t>文中红色粗体为课标词，下面有专门的高频课标词训练和课标词</w:t>
      </w:r>
      <w:r>
        <w:rPr>
          <w:rFonts w:ascii="宋体" w:eastAsia="宋体" w:hAnsi="宋体" w:cs="宋体" w:hint="eastAsia"/>
          <w:b/>
          <w:bCs/>
          <w:color w:val="C00000"/>
          <w:u w:val="single"/>
        </w:rPr>
        <w:t>梳理</w:t>
      </w:r>
      <w:r w:rsidRPr="00126F1C">
        <w:rPr>
          <w:rFonts w:ascii="宋体" w:eastAsia="宋体" w:hAnsi="宋体" w:cs="宋体" w:hint="eastAsia"/>
          <w:b/>
          <w:bCs/>
          <w:color w:val="C00000"/>
          <w:u w:val="single"/>
        </w:rPr>
        <w:t>表格</w:t>
      </w:r>
    </w:p>
    <w:p w:rsidR="003A4DA9" w:rsidRPr="009C2EA7" w:rsidP="009C2EA7" w14:paraId="17FFC61D" w14:textId="42EC6F36">
      <w:pPr>
        <w:pStyle w:val="NormalWeb"/>
        <w:spacing w:before="0" w:beforeAutospacing="0" w:after="0" w:afterAutospacing="0" w:line="360" w:lineRule="auto"/>
        <w:ind w:firstLine="420" w:firstLineChars="200"/>
        <w:rPr>
          <w:sz w:val="21"/>
          <w:szCs w:val="21"/>
        </w:rPr>
      </w:pPr>
      <w:r w:rsidRPr="009C2EA7">
        <w:rPr>
          <w:noProof/>
          <w:sz w:val="21"/>
          <w:szCs w:val="21"/>
        </w:rPr>
        <w:drawing>
          <wp:anchor distT="0" distB="0" distL="114300" distR="114300" simplePos="0" relativeHeight="251659264" behindDoc="1" locked="0" layoutInCell="1" allowOverlap="1">
            <wp:simplePos x="0" y="0"/>
            <wp:positionH relativeFrom="column">
              <wp:posOffset>2686050</wp:posOffset>
            </wp:positionH>
            <wp:positionV relativeFrom="paragraph">
              <wp:posOffset>12065</wp:posOffset>
            </wp:positionV>
            <wp:extent cx="3098800" cy="1859280"/>
            <wp:effectExtent l="0" t="0" r="6350" b="7620"/>
            <wp:wrapTight wrapText="bothSides">
              <wp:wrapPolygon>
                <wp:start x="0" y="0"/>
                <wp:lineTo x="0" y="21467"/>
                <wp:lineTo x="21511" y="21467"/>
                <wp:lineTo x="21511" y="0"/>
                <wp:lineTo x="0" y="0"/>
              </wp:wrapPolygon>
            </wp:wrapTight>
            <wp:docPr id="2073605349" name="Picture 1" descr="Parts of central Paris were locked down before the Games, which proved a controversial m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605349" name="Picture 1" descr="Parts of central Paris were locked down before the Games, which proved a controversial move"/>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3098800" cy="1859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C2EA7">
        <w:rPr>
          <w:sz w:val="21"/>
          <w:szCs w:val="21"/>
        </w:rPr>
        <w:t xml:space="preserve">[C] Even with the Games now over, echoes of the past days still </w:t>
      </w:r>
      <w:r w:rsidRPr="009C2EA7">
        <w:rPr>
          <w:rStyle w:val="Strong"/>
          <w:color w:val="C00000"/>
          <w:sz w:val="21"/>
          <w:szCs w:val="21"/>
        </w:rPr>
        <w:t>remained</w:t>
      </w:r>
      <w:r w:rsidRPr="009C2EA7">
        <w:rPr>
          <w:sz w:val="21"/>
          <w:szCs w:val="21"/>
        </w:rPr>
        <w:t xml:space="preserve">. The National Police would show up around the same time, with </w:t>
      </w:r>
      <w:r w:rsidRPr="009C2EA7">
        <w:rPr>
          <w:rStyle w:val="Strong"/>
          <w:color w:val="C00000"/>
          <w:sz w:val="21"/>
          <w:szCs w:val="21"/>
        </w:rPr>
        <w:t>soldiers</w:t>
      </w:r>
      <w:r w:rsidRPr="009C2EA7">
        <w:rPr>
          <w:sz w:val="21"/>
          <w:szCs w:val="21"/>
        </w:rPr>
        <w:t xml:space="preserve"> pacing outside the </w:t>
      </w:r>
      <w:r w:rsidRPr="009C2EA7">
        <w:rPr>
          <w:rStyle w:val="Strong"/>
          <w:color w:val="C00000"/>
          <w:sz w:val="21"/>
          <w:szCs w:val="21"/>
        </w:rPr>
        <w:t>venue</w:t>
      </w:r>
      <w:r w:rsidRPr="009C2EA7">
        <w:rPr>
          <w:sz w:val="21"/>
          <w:szCs w:val="21"/>
        </w:rPr>
        <w:t xml:space="preserve"> </w:t>
      </w:r>
      <w:r w:rsidRPr="009C2EA7">
        <w:rPr>
          <w:rStyle w:val="Strong"/>
          <w:color w:val="C00000"/>
          <w:sz w:val="21"/>
          <w:szCs w:val="21"/>
        </w:rPr>
        <w:t>entrances</w:t>
      </w:r>
      <w:r w:rsidRPr="009C2EA7">
        <w:rPr>
          <w:sz w:val="21"/>
          <w:szCs w:val="21"/>
        </w:rPr>
        <w:t xml:space="preserve">. Cafes did a </w:t>
      </w:r>
      <w:r w:rsidRPr="009C2EA7">
        <w:rPr>
          <w:rStyle w:val="Strong"/>
          <w:color w:val="C00000"/>
          <w:sz w:val="21"/>
          <w:szCs w:val="21"/>
        </w:rPr>
        <w:t>roaring</w:t>
      </w:r>
      <w:r w:rsidRPr="009C2EA7">
        <w:rPr>
          <w:sz w:val="21"/>
          <w:szCs w:val="21"/>
        </w:rPr>
        <w:t xml:space="preserve"> trade, catering to a </w:t>
      </w:r>
      <w:r w:rsidRPr="009C2EA7">
        <w:rPr>
          <w:rStyle w:val="Strong"/>
          <w:color w:val="C00000"/>
          <w:sz w:val="21"/>
          <w:szCs w:val="21"/>
        </w:rPr>
        <w:t>steady</w:t>
      </w:r>
      <w:r w:rsidRPr="009C2EA7">
        <w:rPr>
          <w:sz w:val="21"/>
          <w:szCs w:val="21"/>
        </w:rPr>
        <w:t xml:space="preserve"> </w:t>
      </w:r>
      <w:r w:rsidRPr="009C2EA7">
        <w:rPr>
          <w:rStyle w:val="Strong"/>
          <w:color w:val="C00000"/>
          <w:sz w:val="21"/>
          <w:szCs w:val="21"/>
        </w:rPr>
        <w:t>stream</w:t>
      </w:r>
      <w:r w:rsidRPr="009C2EA7">
        <w:rPr>
          <w:sz w:val="21"/>
          <w:szCs w:val="21"/>
        </w:rPr>
        <w:t xml:space="preserve"> of handball and volleyball fans, dressed in national colours, covered in flags, singing songs. After the Games, a different atmosphere </w:t>
      </w:r>
      <w:r w:rsidRPr="009C2EA7">
        <w:rPr>
          <w:rStyle w:val="Strong"/>
          <w:color w:val="C00000"/>
          <w:sz w:val="21"/>
          <w:szCs w:val="21"/>
        </w:rPr>
        <w:t>settles</w:t>
      </w:r>
      <w:r w:rsidRPr="009C2EA7">
        <w:rPr>
          <w:sz w:val="21"/>
          <w:szCs w:val="21"/>
        </w:rPr>
        <w:t xml:space="preserve"> in. This is Monday, Day +1 of the Games, the morning after the closing </w:t>
      </w:r>
      <w:r w:rsidRPr="009C2EA7">
        <w:rPr>
          <w:rStyle w:val="Strong"/>
          <w:color w:val="C00000"/>
          <w:sz w:val="21"/>
          <w:szCs w:val="21"/>
        </w:rPr>
        <w:t>ceremony</w:t>
      </w:r>
      <w:r w:rsidRPr="009C2EA7">
        <w:rPr>
          <w:sz w:val="21"/>
          <w:szCs w:val="21"/>
        </w:rPr>
        <w:t xml:space="preserve">. The </w:t>
      </w:r>
      <w:r w:rsidRPr="009C2EA7">
        <w:rPr>
          <w:rStyle w:val="Strong"/>
          <w:color w:val="C00000"/>
          <w:sz w:val="21"/>
          <w:szCs w:val="21"/>
        </w:rPr>
        <w:t>loudspeaker</w:t>
      </w:r>
      <w:r w:rsidRPr="009C2EA7">
        <w:rPr>
          <w:sz w:val="21"/>
          <w:szCs w:val="21"/>
        </w:rPr>
        <w:t xml:space="preserve"> has fallen silent. The 7am police officer procession is now a workers' lorry, with workers in bright orange bright-colored vests tidying away barriers. The roadblocks are gone. The </w:t>
      </w:r>
      <w:r w:rsidRPr="009C2EA7">
        <w:rPr>
          <w:rStyle w:val="Strong"/>
          <w:color w:val="C00000"/>
          <w:sz w:val="21"/>
          <w:szCs w:val="21"/>
        </w:rPr>
        <w:t>cable</w:t>
      </w:r>
      <w:r w:rsidRPr="009C2EA7">
        <w:rPr>
          <w:sz w:val="21"/>
          <w:szCs w:val="21"/>
        </w:rPr>
        <w:t xml:space="preserve"> car stop has reopened.</w:t>
      </w:r>
    </w:p>
    <w:p w:rsidR="003A4DA9" w:rsidRPr="009C2EA7" w:rsidP="009C2EA7" w14:paraId="4A6001A7" w14:textId="77777777">
      <w:pPr>
        <w:pStyle w:val="NormalWeb"/>
        <w:spacing w:before="0" w:beforeAutospacing="0" w:after="0" w:afterAutospacing="0" w:line="360" w:lineRule="auto"/>
        <w:ind w:firstLine="420" w:firstLineChars="200"/>
        <w:rPr>
          <w:sz w:val="21"/>
          <w:szCs w:val="21"/>
        </w:rPr>
      </w:pPr>
      <w:r w:rsidRPr="009C2EA7">
        <w:rPr>
          <w:sz w:val="21"/>
          <w:szCs w:val="21"/>
        </w:rPr>
        <w:t xml:space="preserve">[F] Is this </w:t>
      </w:r>
      <w:r w:rsidRPr="009C2EA7">
        <w:rPr>
          <w:rStyle w:val="Strong"/>
          <w:color w:val="C00000"/>
          <w:sz w:val="21"/>
          <w:szCs w:val="21"/>
        </w:rPr>
        <w:t>normal</w:t>
      </w:r>
      <w:r w:rsidRPr="009C2EA7">
        <w:rPr>
          <w:sz w:val="21"/>
          <w:szCs w:val="21"/>
        </w:rPr>
        <w:t xml:space="preserve"> life in south-west Paris? The Games </w:t>
      </w:r>
      <w:r w:rsidRPr="009C2EA7">
        <w:rPr>
          <w:rStyle w:val="Strong"/>
          <w:color w:val="C00000"/>
          <w:sz w:val="21"/>
          <w:szCs w:val="21"/>
        </w:rPr>
        <w:t>decoration</w:t>
      </w:r>
      <w:r w:rsidRPr="009C2EA7">
        <w:rPr>
          <w:sz w:val="21"/>
          <w:szCs w:val="21"/>
        </w:rPr>
        <w:t xml:space="preserve"> still covers every public space, the flags </w:t>
      </w:r>
      <w:r w:rsidRPr="009C2EA7">
        <w:rPr>
          <w:rStyle w:val="Strong"/>
          <w:color w:val="C00000"/>
          <w:sz w:val="21"/>
          <w:szCs w:val="21"/>
        </w:rPr>
        <w:t>wave</w:t>
      </w:r>
      <w:r w:rsidRPr="009C2EA7">
        <w:rPr>
          <w:sz w:val="21"/>
          <w:szCs w:val="21"/>
        </w:rPr>
        <w:t xml:space="preserve">, but the Olympic visitors have </w:t>
      </w:r>
      <w:r w:rsidRPr="009C2EA7">
        <w:rPr>
          <w:rStyle w:val="Strong"/>
          <w:color w:val="C00000"/>
          <w:sz w:val="21"/>
          <w:szCs w:val="21"/>
        </w:rPr>
        <w:t>disappeared</w:t>
      </w:r>
      <w:r w:rsidRPr="009C2EA7">
        <w:rPr>
          <w:sz w:val="21"/>
          <w:szCs w:val="21"/>
        </w:rPr>
        <w:t xml:space="preserve">. Forget 28 Days Later—this is 28 Hours Later, and I am an Olympic zombie. During the Games, Paris welcomed 2.4 </w:t>
      </w:r>
      <w:r w:rsidRPr="009C2EA7">
        <w:rPr>
          <w:rStyle w:val="Strong"/>
          <w:color w:val="C00000"/>
          <w:sz w:val="21"/>
          <w:szCs w:val="21"/>
        </w:rPr>
        <w:t>million</w:t>
      </w:r>
      <w:r w:rsidRPr="009C2EA7">
        <w:rPr>
          <w:sz w:val="21"/>
          <w:szCs w:val="21"/>
        </w:rPr>
        <w:t xml:space="preserve"> visitors, 73% of them French, with </w:t>
      </w:r>
      <w:r w:rsidRPr="009C2EA7">
        <w:rPr>
          <w:sz w:val="21"/>
          <w:szCs w:val="21"/>
        </w:rPr>
        <w:t xml:space="preserve">half coming just for the day. The remaining 27% were international visitors, up 14% from last year. It was these day-trippers and foreign fans who made Paris so lively and </w:t>
      </w:r>
      <w:r w:rsidRPr="009C2EA7">
        <w:rPr>
          <w:rStyle w:val="Strong"/>
          <w:color w:val="C00000"/>
          <w:sz w:val="21"/>
          <w:szCs w:val="21"/>
        </w:rPr>
        <w:t>colourful</w:t>
      </w:r>
      <w:r w:rsidRPr="009C2EA7">
        <w:rPr>
          <w:sz w:val="21"/>
          <w:szCs w:val="21"/>
        </w:rPr>
        <w:t>.</w:t>
      </w:r>
    </w:p>
    <w:p w:rsidR="003A4DA9" w:rsidP="009C2EA7" w14:paraId="602C4992" w14:textId="74281CA1">
      <w:pPr>
        <w:pStyle w:val="NormalWeb"/>
        <w:spacing w:before="0" w:beforeAutospacing="0" w:after="0" w:afterAutospacing="0" w:line="360" w:lineRule="auto"/>
        <w:ind w:firstLine="420" w:firstLineChars="200"/>
        <w:rPr>
          <w:rFonts w:eastAsiaTheme="minorEastAsia"/>
          <w:sz w:val="21"/>
          <w:szCs w:val="21"/>
        </w:rPr>
      </w:pPr>
      <w:r w:rsidRPr="009C2EA7">
        <w:rPr>
          <w:sz w:val="21"/>
          <w:szCs w:val="21"/>
        </w:rPr>
        <w:t xml:space="preserve">[K] Before </w:t>
      </w:r>
      <w:r w:rsidRPr="009C2EA7">
        <w:rPr>
          <w:rStyle w:val="Strong"/>
          <w:color w:val="C00000"/>
          <w:sz w:val="21"/>
          <w:szCs w:val="21"/>
        </w:rPr>
        <w:t>packing</w:t>
      </w:r>
      <w:r w:rsidRPr="009C2EA7">
        <w:rPr>
          <w:sz w:val="21"/>
          <w:szCs w:val="21"/>
        </w:rPr>
        <w:t xml:space="preserve"> for my Tuesday Eurostar, I stopped by a </w:t>
      </w:r>
      <w:r w:rsidRPr="009C2EA7">
        <w:rPr>
          <w:rStyle w:val="Strong"/>
          <w:color w:val="C00000"/>
          <w:sz w:val="21"/>
          <w:szCs w:val="21"/>
        </w:rPr>
        <w:t>regular</w:t>
      </w:r>
      <w:r w:rsidRPr="009C2EA7">
        <w:rPr>
          <w:sz w:val="21"/>
          <w:szCs w:val="21"/>
        </w:rPr>
        <w:t xml:space="preserve"> local haunt. Two days before the opening </w:t>
      </w:r>
      <w:r w:rsidRPr="009C2EA7">
        <w:rPr>
          <w:rStyle w:val="Strong"/>
          <w:color w:val="C00000"/>
          <w:sz w:val="21"/>
          <w:szCs w:val="21"/>
        </w:rPr>
        <w:t>ceremony</w:t>
      </w:r>
      <w:r w:rsidRPr="009C2EA7">
        <w:rPr>
          <w:sz w:val="21"/>
          <w:szCs w:val="21"/>
        </w:rPr>
        <w:t>, I had asked the chef-</w:t>
      </w:r>
      <w:r w:rsidRPr="009C2EA7">
        <w:rPr>
          <w:rStyle w:val="Strong"/>
          <w:color w:val="C00000"/>
          <w:sz w:val="21"/>
          <w:szCs w:val="21"/>
        </w:rPr>
        <w:t>owner</w:t>
      </w:r>
      <w:r w:rsidRPr="009C2EA7">
        <w:rPr>
          <w:sz w:val="21"/>
          <w:szCs w:val="21"/>
        </w:rPr>
        <w:t xml:space="preserve"> of 750g </w:t>
      </w:r>
      <w:r w:rsidR="00D137E0">
        <w:rPr>
          <w:rFonts w:eastAsiaTheme="minorEastAsia" w:hint="eastAsia"/>
          <w:sz w:val="21"/>
          <w:szCs w:val="21"/>
        </w:rPr>
        <w:t>L</w:t>
      </w:r>
      <w:r w:rsidRPr="009C2EA7">
        <w:rPr>
          <w:sz w:val="21"/>
          <w:szCs w:val="21"/>
        </w:rPr>
        <w:t xml:space="preserve">a Table about the Games. His </w:t>
      </w:r>
      <w:r w:rsidRPr="009C2EA7">
        <w:rPr>
          <w:rStyle w:val="Strong"/>
          <w:color w:val="C00000"/>
          <w:sz w:val="21"/>
          <w:szCs w:val="21"/>
        </w:rPr>
        <w:t>response</w:t>
      </w:r>
      <w:r w:rsidRPr="009C2EA7">
        <w:rPr>
          <w:sz w:val="21"/>
          <w:szCs w:val="21"/>
        </w:rPr>
        <w:t xml:space="preserve"> was clear: “The Olympic Games?! It’s a disaster. My takings are down 35%. Businesses are closing. Tourists don’t visit." Today, I ask him what he thinks now that the show is over. “Ah, I was wrong!” he says, smiling. “I was wrong. It was incredible, for the city and for my business. Now, as you see, we’re not busy. Sit </w:t>
      </w:r>
      <w:r w:rsidRPr="009C2EA7">
        <w:rPr>
          <w:rStyle w:val="Strong"/>
          <w:color w:val="C00000"/>
          <w:sz w:val="21"/>
          <w:szCs w:val="21"/>
        </w:rPr>
        <w:t>wherever</w:t>
      </w:r>
      <w:r w:rsidRPr="009C2EA7">
        <w:rPr>
          <w:sz w:val="21"/>
          <w:szCs w:val="21"/>
        </w:rPr>
        <w:t xml:space="preserve"> you like. All we do now is rest and clean." We shake hands, and I ask him about the future. “Now? I’m going to take a nap,” he says, </w:t>
      </w:r>
      <w:r w:rsidRPr="009C2EA7">
        <w:rPr>
          <w:rStyle w:val="Strong"/>
          <w:color w:val="C00000"/>
          <w:sz w:val="21"/>
          <w:szCs w:val="21"/>
        </w:rPr>
        <w:t>pretending</w:t>
      </w:r>
      <w:r w:rsidRPr="009C2EA7">
        <w:rPr>
          <w:sz w:val="21"/>
          <w:szCs w:val="21"/>
        </w:rPr>
        <w:t xml:space="preserve"> to sleep and laughing before heading to the back room for a nap. And with that, the spirit of the Games </w:t>
      </w:r>
      <w:r w:rsidRPr="009C2EA7">
        <w:rPr>
          <w:rStyle w:val="Strong"/>
          <w:color w:val="C00000"/>
          <w:sz w:val="21"/>
          <w:szCs w:val="21"/>
        </w:rPr>
        <w:t>fades</w:t>
      </w:r>
      <w:r w:rsidRPr="009C2EA7">
        <w:rPr>
          <w:sz w:val="21"/>
          <w:szCs w:val="21"/>
        </w:rPr>
        <w:t>, leaving Paris to rest.”</w:t>
      </w:r>
    </w:p>
    <w:p w:rsidR="009C2EA7" w:rsidRPr="009C2EA7" w:rsidP="009C2EA7" w14:paraId="7ACE5252" w14:textId="77777777">
      <w:pPr>
        <w:pStyle w:val="NormalWeb"/>
        <w:spacing w:before="0" w:beforeAutospacing="0" w:after="0" w:afterAutospacing="0" w:line="360" w:lineRule="auto"/>
        <w:rPr>
          <w:rFonts w:eastAsiaTheme="minorEastAsia"/>
          <w:sz w:val="21"/>
          <w:szCs w:val="21"/>
        </w:rPr>
      </w:pPr>
    </w:p>
    <w:p w:rsidR="000A40E6" w:rsidRPr="009C2EA7" w:rsidP="009C2EA7" w14:paraId="6F08F56F" w14:textId="497A5A9A">
      <w:pPr>
        <w:pStyle w:val="ListParagraph"/>
        <w:spacing w:line="360" w:lineRule="auto"/>
        <w:jc w:val="center"/>
        <w:rPr>
          <w:rFonts w:eastAsia="宋体"/>
          <w:b/>
          <w:bCs/>
          <w:color w:val="0000FF"/>
          <w:kern w:val="2"/>
        </w:rPr>
      </w:pPr>
      <w:r w:rsidRPr="005B04A1">
        <w:rPr>
          <w:rFonts w:eastAsia="宋体" w:hint="eastAsia"/>
          <w:b/>
          <w:bCs/>
          <w:color w:val="0000FF"/>
          <w:kern w:val="2"/>
        </w:rPr>
        <w:t>【原创</w:t>
      </w:r>
      <w:r w:rsidRPr="005B04A1">
        <w:rPr>
          <w:rFonts w:eastAsia="宋体" w:hint="eastAsia"/>
          <w:b/>
          <w:bCs/>
          <w:color w:val="0000FF"/>
          <w:kern w:val="2"/>
        </w:rPr>
        <w:t xml:space="preserve"> </w:t>
      </w:r>
      <w:r w:rsidRPr="005B04A1">
        <w:rPr>
          <w:rFonts w:eastAsia="宋体" w:hint="eastAsia"/>
          <w:b/>
          <w:bCs/>
          <w:color w:val="0000FF"/>
          <w:kern w:val="2"/>
        </w:rPr>
        <w:t>阅读理解】</w:t>
      </w:r>
    </w:p>
    <w:p w:rsidR="003664EC" w:rsidRPr="009C2EA7" w:rsidP="009C2EA7" w14:paraId="037B15C8" w14:textId="77777777">
      <w:pPr>
        <w:pStyle w:val="ListParagraph"/>
        <w:numPr>
          <w:ilvl w:val="0"/>
          <w:numId w:val="7"/>
        </w:numPr>
        <w:spacing w:line="360" w:lineRule="auto"/>
        <w:rPr>
          <w:sz w:val="21"/>
          <w:szCs w:val="21"/>
        </w:rPr>
      </w:pPr>
      <w:r w:rsidRPr="009C2EA7">
        <w:rPr>
          <w:sz w:val="21"/>
          <w:szCs w:val="21"/>
        </w:rPr>
        <w:t>What is the atmosphere in Paris after the Games are over?</w:t>
      </w:r>
    </w:p>
    <w:p w:rsidR="003664EC" w:rsidRPr="009C2EA7" w:rsidP="009C2EA7" w14:paraId="23FF5467" w14:textId="77777777">
      <w:pPr>
        <w:pStyle w:val="NormalWeb"/>
        <w:spacing w:before="0" w:beforeAutospacing="0" w:after="0" w:afterAutospacing="0" w:line="360" w:lineRule="auto"/>
        <w:ind w:left="425" w:leftChars="177"/>
        <w:rPr>
          <w:sz w:val="21"/>
          <w:szCs w:val="21"/>
        </w:rPr>
      </w:pPr>
      <w:r w:rsidRPr="009C2EA7">
        <w:rPr>
          <w:sz w:val="21"/>
          <w:szCs w:val="21"/>
        </w:rPr>
        <w:t>A. Busy and bustling.</w:t>
      </w:r>
    </w:p>
    <w:p w:rsidR="003664EC" w:rsidRPr="009C2EA7" w:rsidP="009C2EA7" w14:paraId="1555B67B" w14:textId="77777777">
      <w:pPr>
        <w:pStyle w:val="NormalWeb"/>
        <w:spacing w:before="0" w:beforeAutospacing="0" w:after="0" w:afterAutospacing="0" w:line="360" w:lineRule="auto"/>
        <w:ind w:left="425" w:leftChars="177"/>
        <w:rPr>
          <w:sz w:val="21"/>
          <w:szCs w:val="21"/>
        </w:rPr>
      </w:pPr>
      <w:r w:rsidRPr="009C2EA7">
        <w:rPr>
          <w:sz w:val="21"/>
          <w:szCs w:val="21"/>
        </w:rPr>
        <w:t>B. Quieter and relaxed.</w:t>
      </w:r>
    </w:p>
    <w:p w:rsidR="003664EC" w:rsidRPr="009C2EA7" w:rsidP="009C2EA7" w14:paraId="144655F7" w14:textId="77777777">
      <w:pPr>
        <w:pStyle w:val="NormalWeb"/>
        <w:spacing w:before="0" w:beforeAutospacing="0" w:after="0" w:afterAutospacing="0" w:line="360" w:lineRule="auto"/>
        <w:ind w:left="425" w:leftChars="177"/>
        <w:rPr>
          <w:sz w:val="21"/>
          <w:szCs w:val="21"/>
        </w:rPr>
      </w:pPr>
      <w:r w:rsidRPr="009C2EA7">
        <w:rPr>
          <w:sz w:val="21"/>
          <w:szCs w:val="21"/>
        </w:rPr>
        <w:t>C. Empty and lifeless.</w:t>
      </w:r>
    </w:p>
    <w:p w:rsidR="003664EC" w:rsidRPr="009C2EA7" w:rsidP="009C2EA7" w14:paraId="695CB0EE" w14:textId="77777777">
      <w:pPr>
        <w:pStyle w:val="NormalWeb"/>
        <w:spacing w:before="0" w:beforeAutospacing="0" w:after="0" w:afterAutospacing="0" w:line="360" w:lineRule="auto"/>
        <w:ind w:left="425" w:leftChars="177"/>
        <w:rPr>
          <w:sz w:val="21"/>
          <w:szCs w:val="21"/>
        </w:rPr>
      </w:pPr>
      <w:r w:rsidRPr="009C2EA7">
        <w:rPr>
          <w:sz w:val="21"/>
          <w:szCs w:val="21"/>
        </w:rPr>
        <w:t>D. Calm and peaceful.</w:t>
      </w:r>
    </w:p>
    <w:p w:rsidR="003664EC" w:rsidRPr="009C2EA7" w:rsidP="009C2EA7" w14:paraId="23FC9040" w14:textId="77777777">
      <w:pPr>
        <w:pStyle w:val="ListParagraph"/>
        <w:numPr>
          <w:ilvl w:val="0"/>
          <w:numId w:val="7"/>
        </w:numPr>
        <w:spacing w:line="360" w:lineRule="auto"/>
        <w:rPr>
          <w:sz w:val="21"/>
          <w:szCs w:val="21"/>
        </w:rPr>
      </w:pPr>
      <w:r w:rsidRPr="009C2EA7">
        <w:rPr>
          <w:sz w:val="21"/>
          <w:szCs w:val="21"/>
        </w:rPr>
        <w:t>How did the Games impact the number of visitors in Paris?</w:t>
      </w:r>
    </w:p>
    <w:p w:rsidR="003664EC" w:rsidRPr="009C2EA7" w:rsidP="009C2EA7" w14:paraId="2B36AF68" w14:textId="77777777">
      <w:pPr>
        <w:pStyle w:val="NormalWeb"/>
        <w:spacing w:before="0" w:beforeAutospacing="0" w:after="0" w:afterAutospacing="0" w:line="360" w:lineRule="auto"/>
        <w:ind w:left="425" w:leftChars="177"/>
        <w:rPr>
          <w:sz w:val="21"/>
          <w:szCs w:val="21"/>
        </w:rPr>
      </w:pPr>
      <w:r w:rsidRPr="009C2EA7">
        <w:rPr>
          <w:sz w:val="21"/>
          <w:szCs w:val="21"/>
        </w:rPr>
        <w:t>A. Visitor numbers remained constant.</w:t>
      </w:r>
    </w:p>
    <w:p w:rsidR="003664EC" w:rsidRPr="009C2EA7" w:rsidP="009C2EA7" w14:paraId="6BF3FF8C" w14:textId="77777777">
      <w:pPr>
        <w:pStyle w:val="NormalWeb"/>
        <w:spacing w:before="0" w:beforeAutospacing="0" w:after="0" w:afterAutospacing="0" w:line="360" w:lineRule="auto"/>
        <w:ind w:left="425" w:leftChars="177"/>
        <w:rPr>
          <w:sz w:val="21"/>
          <w:szCs w:val="21"/>
        </w:rPr>
      </w:pPr>
      <w:r w:rsidRPr="009C2EA7">
        <w:rPr>
          <w:sz w:val="21"/>
          <w:szCs w:val="21"/>
        </w:rPr>
        <w:t>B. Visitor numbers saw an increase.</w:t>
      </w:r>
    </w:p>
    <w:p w:rsidR="003664EC" w:rsidRPr="009C2EA7" w:rsidP="009C2EA7" w14:paraId="0A9F84BD" w14:textId="77777777">
      <w:pPr>
        <w:pStyle w:val="NormalWeb"/>
        <w:spacing w:before="0" w:beforeAutospacing="0" w:after="0" w:afterAutospacing="0" w:line="360" w:lineRule="auto"/>
        <w:ind w:left="425" w:leftChars="177"/>
        <w:rPr>
          <w:sz w:val="21"/>
          <w:szCs w:val="21"/>
        </w:rPr>
      </w:pPr>
      <w:r w:rsidRPr="009C2EA7">
        <w:rPr>
          <w:sz w:val="21"/>
          <w:szCs w:val="21"/>
        </w:rPr>
        <w:t>C. Visitor numbers significantly dropped.</w:t>
      </w:r>
    </w:p>
    <w:p w:rsidR="003664EC" w:rsidRPr="009C2EA7" w:rsidP="009C2EA7" w14:paraId="24B40946" w14:textId="77777777">
      <w:pPr>
        <w:pStyle w:val="NormalWeb"/>
        <w:spacing w:before="0" w:beforeAutospacing="0" w:after="0" w:afterAutospacing="0" w:line="360" w:lineRule="auto"/>
        <w:ind w:left="425" w:leftChars="177"/>
        <w:rPr>
          <w:sz w:val="21"/>
          <w:szCs w:val="21"/>
        </w:rPr>
      </w:pPr>
      <w:r w:rsidRPr="009C2EA7">
        <w:rPr>
          <w:sz w:val="21"/>
          <w:szCs w:val="21"/>
        </w:rPr>
        <w:t>D. Visitor numbers were unchanged.</w:t>
      </w:r>
    </w:p>
    <w:p w:rsidR="003664EC" w:rsidRPr="009C2EA7" w:rsidP="009C2EA7" w14:paraId="29D48844" w14:textId="77777777">
      <w:pPr>
        <w:pStyle w:val="ListParagraph"/>
        <w:numPr>
          <w:ilvl w:val="0"/>
          <w:numId w:val="7"/>
        </w:numPr>
        <w:spacing w:line="360" w:lineRule="auto"/>
        <w:rPr>
          <w:sz w:val="21"/>
          <w:szCs w:val="21"/>
        </w:rPr>
      </w:pPr>
      <w:r w:rsidRPr="009C2EA7">
        <w:rPr>
          <w:sz w:val="21"/>
          <w:szCs w:val="21"/>
        </w:rPr>
        <w:t>Why does the author describe himself as an "Olympic zombie"?</w:t>
      </w:r>
    </w:p>
    <w:p w:rsidR="003664EC" w:rsidRPr="009C2EA7" w:rsidP="009C2EA7" w14:paraId="597C5744" w14:textId="77777777">
      <w:pPr>
        <w:pStyle w:val="NormalWeb"/>
        <w:spacing w:before="0" w:beforeAutospacing="0" w:after="0" w:afterAutospacing="0" w:line="360" w:lineRule="auto"/>
        <w:ind w:left="425" w:leftChars="177"/>
        <w:rPr>
          <w:sz w:val="21"/>
          <w:szCs w:val="21"/>
        </w:rPr>
      </w:pPr>
      <w:r w:rsidRPr="009C2EA7">
        <w:rPr>
          <w:sz w:val="21"/>
          <w:szCs w:val="21"/>
        </w:rPr>
        <w:t>A. He was exhausted from attending the Games.</w:t>
      </w:r>
    </w:p>
    <w:p w:rsidR="003664EC" w:rsidRPr="009C2EA7" w:rsidP="009C2EA7" w14:paraId="122CBF3F" w14:textId="77777777">
      <w:pPr>
        <w:pStyle w:val="NormalWeb"/>
        <w:spacing w:before="0" w:beforeAutospacing="0" w:after="0" w:afterAutospacing="0" w:line="360" w:lineRule="auto"/>
        <w:ind w:left="425" w:leftChars="177"/>
        <w:rPr>
          <w:sz w:val="21"/>
          <w:szCs w:val="21"/>
        </w:rPr>
      </w:pPr>
      <w:r w:rsidRPr="009C2EA7">
        <w:rPr>
          <w:sz w:val="21"/>
          <w:szCs w:val="21"/>
        </w:rPr>
        <w:t>B. He missed the excitement of the Games.</w:t>
      </w:r>
    </w:p>
    <w:p w:rsidR="003664EC" w:rsidRPr="009C2EA7" w:rsidP="009C2EA7" w14:paraId="59B18ACF" w14:textId="77777777">
      <w:pPr>
        <w:pStyle w:val="NormalWeb"/>
        <w:spacing w:before="0" w:beforeAutospacing="0" w:after="0" w:afterAutospacing="0" w:line="360" w:lineRule="auto"/>
        <w:ind w:left="425" w:leftChars="177"/>
        <w:rPr>
          <w:sz w:val="21"/>
          <w:szCs w:val="21"/>
        </w:rPr>
      </w:pPr>
      <w:r w:rsidRPr="009C2EA7">
        <w:rPr>
          <w:sz w:val="21"/>
          <w:szCs w:val="21"/>
        </w:rPr>
        <w:t>C. He felt aimless and lifeless after the Games.</w:t>
      </w:r>
    </w:p>
    <w:p w:rsidR="003664EC" w:rsidRPr="009C2EA7" w:rsidP="009C2EA7" w14:paraId="0B270683" w14:textId="77777777">
      <w:pPr>
        <w:pStyle w:val="NormalWeb"/>
        <w:spacing w:before="0" w:beforeAutospacing="0" w:after="0" w:afterAutospacing="0" w:line="360" w:lineRule="auto"/>
        <w:ind w:left="425" w:leftChars="177"/>
        <w:rPr>
          <w:sz w:val="21"/>
          <w:szCs w:val="21"/>
        </w:rPr>
      </w:pPr>
      <w:r w:rsidRPr="009C2EA7">
        <w:rPr>
          <w:sz w:val="21"/>
          <w:szCs w:val="21"/>
        </w:rPr>
        <w:t>D. He was trying to move on from the Games.</w:t>
      </w:r>
    </w:p>
    <w:p w:rsidR="003664EC" w:rsidRPr="009C2EA7" w:rsidP="009C2EA7" w14:paraId="733184DC" w14:textId="77777777">
      <w:pPr>
        <w:pStyle w:val="ListParagraph"/>
        <w:numPr>
          <w:ilvl w:val="0"/>
          <w:numId w:val="7"/>
        </w:numPr>
        <w:spacing w:line="360" w:lineRule="auto"/>
        <w:rPr>
          <w:sz w:val="21"/>
          <w:szCs w:val="21"/>
        </w:rPr>
      </w:pPr>
      <w:r w:rsidRPr="009C2EA7">
        <w:rPr>
          <w:sz w:val="21"/>
          <w:szCs w:val="21"/>
        </w:rPr>
        <w:t>How does the conversation with the chef-owner reflect the broader impact of the Games on local businesses?</w:t>
      </w:r>
    </w:p>
    <w:p w:rsidR="003664EC" w:rsidRPr="009C2EA7" w:rsidP="009C2EA7" w14:paraId="4DC2F1BE" w14:textId="77777777">
      <w:pPr>
        <w:pStyle w:val="NormalWeb"/>
        <w:spacing w:before="0" w:beforeAutospacing="0" w:after="0" w:afterAutospacing="0" w:line="360" w:lineRule="auto"/>
        <w:ind w:left="425" w:leftChars="177"/>
        <w:rPr>
          <w:sz w:val="21"/>
          <w:szCs w:val="21"/>
        </w:rPr>
      </w:pPr>
      <w:r w:rsidRPr="009C2EA7">
        <w:rPr>
          <w:sz w:val="21"/>
          <w:szCs w:val="21"/>
        </w:rPr>
        <w:t>A. The chef-owner feared losses but later saw benefits.</w:t>
      </w:r>
    </w:p>
    <w:p w:rsidR="003664EC" w:rsidRPr="009C2EA7" w:rsidP="009C2EA7" w14:paraId="4AC0EF99" w14:textId="77777777">
      <w:pPr>
        <w:pStyle w:val="NormalWeb"/>
        <w:spacing w:before="0" w:beforeAutospacing="0" w:after="0" w:afterAutospacing="0" w:line="360" w:lineRule="auto"/>
        <w:ind w:left="425" w:leftChars="177"/>
        <w:rPr>
          <w:sz w:val="21"/>
          <w:szCs w:val="21"/>
        </w:rPr>
      </w:pPr>
      <w:r w:rsidRPr="009C2EA7">
        <w:rPr>
          <w:sz w:val="21"/>
          <w:szCs w:val="21"/>
        </w:rPr>
        <w:t>B. The chef-owner initially saw no impact on his business.</w:t>
      </w:r>
    </w:p>
    <w:p w:rsidR="003664EC" w:rsidRPr="009C2EA7" w:rsidP="009C2EA7" w14:paraId="66B497CC" w14:textId="77777777">
      <w:pPr>
        <w:pStyle w:val="NormalWeb"/>
        <w:spacing w:before="0" w:beforeAutospacing="0" w:after="0" w:afterAutospacing="0" w:line="360" w:lineRule="auto"/>
        <w:ind w:left="425" w:leftChars="177"/>
        <w:rPr>
          <w:sz w:val="21"/>
          <w:szCs w:val="21"/>
        </w:rPr>
      </w:pPr>
      <w:r w:rsidRPr="009C2EA7">
        <w:rPr>
          <w:sz w:val="21"/>
          <w:szCs w:val="21"/>
        </w:rPr>
        <w:t>C. The chef-owner’s business thrived during the Games.</w:t>
      </w:r>
    </w:p>
    <w:p w:rsidR="003664EC" w:rsidRPr="009C2EA7" w:rsidP="009C2EA7" w14:paraId="21FAC386" w14:textId="2EA112A8">
      <w:pPr>
        <w:pStyle w:val="NormalWeb"/>
        <w:spacing w:before="0" w:beforeAutospacing="0" w:after="0" w:afterAutospacing="0" w:line="360" w:lineRule="auto"/>
        <w:ind w:left="425" w:leftChars="177"/>
        <w:rPr>
          <w:rFonts w:eastAsiaTheme="minorEastAsia"/>
          <w:sz w:val="21"/>
          <w:szCs w:val="21"/>
        </w:rPr>
      </w:pPr>
      <w:r w:rsidRPr="009C2EA7">
        <w:rPr>
          <w:sz w:val="21"/>
          <w:szCs w:val="21"/>
        </w:rPr>
        <w:t>D. The chef-owner regretted participating in the Games.</w:t>
      </w:r>
    </w:p>
    <w:p w:rsidR="009C2EA7" w:rsidP="009C2EA7" w14:paraId="026420C4" w14:textId="77777777">
      <w:pPr>
        <w:pStyle w:val="NormalWeb"/>
        <w:spacing w:before="0" w:beforeAutospacing="0" w:after="0" w:afterAutospacing="0" w:line="360" w:lineRule="auto"/>
        <w:rPr>
          <w:rFonts w:ascii="宋体" w:eastAsia="宋体" w:hAnsi="宋体" w:cs="宋体" w:hint="eastAsia"/>
          <w:color w:val="FF0000"/>
          <w:sz w:val="21"/>
          <w:szCs w:val="21"/>
        </w:rPr>
      </w:pPr>
    </w:p>
    <w:p w:rsidR="009A1BD7" w:rsidRPr="009C2EA7" w:rsidP="009C2EA7" w14:paraId="114A9E0D" w14:textId="77777777">
      <w:pPr>
        <w:pStyle w:val="NormalWeb"/>
        <w:spacing w:before="0" w:beforeAutospacing="0" w:after="0" w:afterAutospacing="0" w:line="360" w:lineRule="auto"/>
        <w:rPr>
          <w:color w:val="FF0000"/>
          <w:sz w:val="21"/>
          <w:szCs w:val="21"/>
        </w:rPr>
      </w:pPr>
    </w:p>
    <w:p w:rsidR="003664EC" w:rsidRPr="009C2EA7" w:rsidP="009C2EA7" w14:paraId="091250EA" w14:textId="5649BB5F">
      <w:pPr>
        <w:spacing w:line="360" w:lineRule="auto"/>
        <w:jc w:val="center"/>
        <w:rPr>
          <w:rFonts w:eastAsia="宋体"/>
          <w:b/>
          <w:bCs/>
          <w:color w:val="0000FF"/>
          <w:szCs w:val="21"/>
        </w:rPr>
      </w:pPr>
      <w:r w:rsidRPr="00126F1C">
        <w:rPr>
          <w:rFonts w:eastAsia="宋体" w:hint="eastAsia"/>
          <w:b/>
          <w:bCs/>
          <w:color w:val="0000FF"/>
          <w:szCs w:val="21"/>
        </w:rPr>
        <w:t>【原创</w:t>
      </w:r>
      <w:r w:rsidRPr="00126F1C">
        <w:rPr>
          <w:rFonts w:eastAsia="宋体" w:hint="eastAsia"/>
          <w:b/>
          <w:bCs/>
          <w:color w:val="0000FF"/>
          <w:szCs w:val="21"/>
        </w:rPr>
        <w:t xml:space="preserve"> </w:t>
      </w:r>
      <w:r w:rsidRPr="00126F1C">
        <w:rPr>
          <w:rFonts w:eastAsia="宋体" w:hint="eastAsia"/>
          <w:b/>
          <w:bCs/>
          <w:color w:val="0000FF"/>
          <w:szCs w:val="21"/>
        </w:rPr>
        <w:t>语法填空】</w:t>
      </w:r>
    </w:p>
    <w:p w:rsidR="00D137E0" w:rsidRPr="00D137E0" w:rsidP="00D137E0" w14:paraId="11CA0C97" w14:textId="04511E85">
      <w:pPr>
        <w:spacing w:line="360" w:lineRule="auto"/>
        <w:ind w:firstLine="420" w:firstLineChars="200"/>
        <w:rPr>
          <w:rFonts w:eastAsia="仿宋" w:hint="eastAsia"/>
          <w:color w:val="000000"/>
          <w:sz w:val="21"/>
          <w:szCs w:val="21"/>
        </w:rPr>
      </w:pPr>
      <w:r w:rsidRPr="009C2EA7">
        <w:rPr>
          <w:rFonts w:eastAsia="仿宋"/>
          <w:color w:val="000000"/>
          <w:sz w:val="21"/>
          <w:szCs w:val="21"/>
        </w:rPr>
        <w:t xml:space="preserve">Even though the Games have ended, ____1____ (memory) of the past days </w:t>
      </w:r>
      <w:r>
        <w:rPr>
          <w:rFonts w:eastAsia="仿宋" w:hint="eastAsia"/>
          <w:color w:val="000000"/>
          <w:sz w:val="21"/>
          <w:szCs w:val="21"/>
        </w:rPr>
        <w:t>haunted</w:t>
      </w:r>
      <w:r w:rsidRPr="009C2EA7">
        <w:rPr>
          <w:rFonts w:eastAsia="仿宋"/>
          <w:color w:val="000000"/>
          <w:sz w:val="21"/>
          <w:szCs w:val="21"/>
        </w:rPr>
        <w:t xml:space="preserve">. Police </w:t>
      </w:r>
      <w:r w:rsidRPr="009C2EA7">
        <w:rPr>
          <w:rFonts w:eastAsia="仿宋"/>
          <w:color w:val="000000"/>
          <w:sz w:val="21"/>
          <w:szCs w:val="21"/>
        </w:rPr>
        <w:t xml:space="preserve">still </w:t>
      </w:r>
      <w:r>
        <w:rPr>
          <w:rFonts w:eastAsia="仿宋" w:hint="eastAsia"/>
          <w:color w:val="000000"/>
          <w:sz w:val="21"/>
          <w:szCs w:val="21"/>
        </w:rPr>
        <w:t>kept</w:t>
      </w:r>
      <w:r>
        <w:rPr>
          <w:rFonts w:eastAsia="仿宋" w:hint="eastAsia"/>
          <w:color w:val="000000"/>
          <w:sz w:val="21"/>
          <w:szCs w:val="21"/>
        </w:rPr>
        <w:t xml:space="preserve"> watch</w:t>
      </w:r>
      <w:r w:rsidRPr="009C2EA7">
        <w:rPr>
          <w:rFonts w:eastAsia="仿宋"/>
          <w:color w:val="000000"/>
          <w:sz w:val="21"/>
          <w:szCs w:val="21"/>
        </w:rPr>
        <w:t xml:space="preserve"> near the venues, and cafes ____2____ (remain) busy with a steady flow of fans. As Monday, the first day after the Games, began, the city’s atmosphere changed. The loudspeaker was silent, and workers in bright vests cleaned up the barriers. The roadblocks were gone, and the cable car was running again.  The city, once ____3____ (fill) with Olympic visitors, now felt quieter and ____4____ (peace). The decorations from the Games were still visible, but the visitors had left. The author jokingly compared the scene ____5___</w:t>
      </w:r>
      <w:r w:rsidRPr="009C2EA7">
        <w:rPr>
          <w:rFonts w:eastAsia="仿宋"/>
          <w:color w:val="000000"/>
          <w:sz w:val="21"/>
          <w:szCs w:val="21"/>
        </w:rPr>
        <w:t>_  "</w:t>
      </w:r>
      <w:r w:rsidRPr="009C2EA7">
        <w:rPr>
          <w:rFonts w:eastAsia="仿宋"/>
          <w:color w:val="000000"/>
          <w:sz w:val="21"/>
          <w:szCs w:val="21"/>
        </w:rPr>
        <w:t>28 Hours Later," feeling like a “zombie” after the excitement ____6____ (pass). During the Games, Paris welcomed 2.4 million visitors, many of ____7___</w:t>
      </w:r>
      <w:r w:rsidRPr="009C2EA7">
        <w:rPr>
          <w:rFonts w:eastAsia="仿宋"/>
          <w:color w:val="000000"/>
          <w:sz w:val="21"/>
          <w:szCs w:val="21"/>
        </w:rPr>
        <w:t>_  were</w:t>
      </w:r>
      <w:r w:rsidRPr="009C2EA7">
        <w:rPr>
          <w:rFonts w:eastAsia="仿宋"/>
          <w:color w:val="000000"/>
          <w:sz w:val="21"/>
          <w:szCs w:val="21"/>
        </w:rPr>
        <w:t xml:space="preserve"> day-trippers from France and international fans, making the city lively and colorful.  Before leaving for his train on Tuesday, the author visited a favorite local spot. Two days before the Games started, the restaurant owner had been worried, ____8____ (call) the Games a disaster. But after the Games, he admitted he was wrong—it had been great for both the city and his business. Now ____9___</w:t>
      </w:r>
      <w:r w:rsidRPr="009C2EA7">
        <w:rPr>
          <w:rFonts w:eastAsia="仿宋"/>
          <w:color w:val="000000"/>
          <w:sz w:val="21"/>
          <w:szCs w:val="21"/>
        </w:rPr>
        <w:t>_  the</w:t>
      </w:r>
      <w:r w:rsidRPr="009C2EA7">
        <w:rPr>
          <w:rFonts w:eastAsia="仿宋"/>
          <w:color w:val="000000"/>
          <w:sz w:val="21"/>
          <w:szCs w:val="21"/>
        </w:rPr>
        <w:t xml:space="preserve"> Games were over, the restaurant owner enjoyed the quiet, planning to take ____10____ nap as Paris finally relaxed.</w:t>
      </w:r>
    </w:p>
    <w:p w:rsidR="00670AA5" w:rsidRPr="009C2EA7" w:rsidP="009C2EA7" w14:paraId="4120391F" w14:textId="6FE8D755">
      <w:pPr>
        <w:spacing w:line="360" w:lineRule="auto"/>
        <w:rPr>
          <w:rFonts w:eastAsiaTheme="minorEastAsia"/>
        </w:rPr>
      </w:pPr>
    </w:p>
    <w:p w:rsidR="009C2EA7" w:rsidRPr="005B04A1" w:rsidP="009C2EA7" w14:paraId="1F391BEC" w14:textId="77777777">
      <w:pPr>
        <w:pStyle w:val="ListParagraph"/>
        <w:spacing w:line="360" w:lineRule="auto"/>
        <w:ind w:left="0"/>
        <w:jc w:val="center"/>
        <w:rPr>
          <w:rFonts w:eastAsia="宋体"/>
          <w:b/>
          <w:bCs/>
          <w:color w:val="0000FF"/>
          <w:szCs w:val="21"/>
        </w:rPr>
      </w:pPr>
      <w:r w:rsidRPr="00A53A75">
        <w:rPr>
          <w:rFonts w:eastAsia="宋体"/>
          <w:b/>
          <w:bCs/>
          <w:color w:val="0000FF"/>
          <w:szCs w:val="21"/>
        </w:rPr>
        <w:t>【</w:t>
      </w:r>
      <w:r w:rsidRPr="00A53A75">
        <w:rPr>
          <w:rFonts w:eastAsia="宋体" w:hint="eastAsia"/>
          <w:b/>
          <w:bCs/>
          <w:color w:val="0000FF"/>
          <w:szCs w:val="21"/>
        </w:rPr>
        <w:t>原创</w:t>
      </w:r>
      <w:r w:rsidRPr="00A53A75">
        <w:rPr>
          <w:rFonts w:ascii="宋体" w:eastAsia="宋体" w:hAnsi="宋体" w:cs="宋体" w:hint="eastAsia"/>
          <w:b/>
          <w:bCs/>
          <w:color w:val="0000FF"/>
          <w:szCs w:val="21"/>
        </w:rPr>
        <w:t>·课标高频词训练</w:t>
      </w:r>
      <w:r w:rsidRPr="00A53A75">
        <w:rPr>
          <w:rFonts w:eastAsia="宋体"/>
          <w:b/>
          <w:bCs/>
          <w:color w:val="0000FF"/>
          <w:szCs w:val="21"/>
        </w:rPr>
        <w:t>】</w:t>
      </w:r>
    </w:p>
    <w:p w:rsidR="00204D93" w:rsidRPr="009C2EA7" w:rsidP="009C2EA7" w14:paraId="6E2C3CD7" w14:textId="77777777">
      <w:pPr>
        <w:pStyle w:val="ListParagraph"/>
        <w:numPr>
          <w:ilvl w:val="0"/>
          <w:numId w:val="9"/>
        </w:numPr>
        <w:spacing w:line="360" w:lineRule="auto"/>
        <w:rPr>
          <w:sz w:val="21"/>
          <w:szCs w:val="21"/>
        </w:rPr>
      </w:pPr>
      <w:r w:rsidRPr="009C2EA7">
        <w:rPr>
          <w:sz w:val="21"/>
          <w:szCs w:val="21"/>
        </w:rPr>
        <w:t>The flag, which ________ (wave) in the strong wind all morning, finally tore along the edge.</w:t>
      </w:r>
    </w:p>
    <w:p w:rsidR="00204D93" w:rsidRPr="009C2EA7" w:rsidP="009C2EA7" w14:paraId="3226F3D3" w14:textId="77777777">
      <w:pPr>
        <w:pStyle w:val="ListParagraph"/>
        <w:numPr>
          <w:ilvl w:val="0"/>
          <w:numId w:val="9"/>
        </w:numPr>
        <w:spacing w:line="360" w:lineRule="auto"/>
        <w:rPr>
          <w:sz w:val="21"/>
          <w:szCs w:val="21"/>
        </w:rPr>
      </w:pPr>
      <w:r w:rsidRPr="009C2EA7">
        <w:rPr>
          <w:sz w:val="21"/>
          <w:szCs w:val="21"/>
        </w:rPr>
        <w:t>Once the excitement ________ (settle) down, the students began to focus on their assignments.</w:t>
      </w:r>
    </w:p>
    <w:p w:rsidR="00204D93" w:rsidRPr="009C2EA7" w:rsidP="009C2EA7" w14:paraId="1B64B8E6" w14:textId="77777777">
      <w:pPr>
        <w:pStyle w:val="ListParagraph"/>
        <w:numPr>
          <w:ilvl w:val="0"/>
          <w:numId w:val="9"/>
        </w:numPr>
        <w:spacing w:line="360" w:lineRule="auto"/>
        <w:rPr>
          <w:sz w:val="21"/>
          <w:szCs w:val="21"/>
        </w:rPr>
      </w:pPr>
      <w:r w:rsidRPr="009C2EA7">
        <w:rPr>
          <w:sz w:val="21"/>
          <w:szCs w:val="21"/>
        </w:rPr>
        <w:t>Although she wasn't directly ________ (response) for the error, she took it upon herself to correct it.</w:t>
      </w:r>
    </w:p>
    <w:p w:rsidR="00204D93" w:rsidRPr="009C2EA7" w:rsidP="009C2EA7" w14:paraId="021621D4" w14:textId="77777777">
      <w:pPr>
        <w:pStyle w:val="ListParagraph"/>
        <w:numPr>
          <w:ilvl w:val="0"/>
          <w:numId w:val="9"/>
        </w:numPr>
        <w:spacing w:line="360" w:lineRule="auto"/>
        <w:rPr>
          <w:sz w:val="21"/>
          <w:szCs w:val="21"/>
        </w:rPr>
      </w:pPr>
      <w:r w:rsidRPr="009C2EA7">
        <w:rPr>
          <w:sz w:val="21"/>
          <w:szCs w:val="21"/>
        </w:rPr>
        <w:t>He has been visiting the gym ________ (regular) for the past five years, never missing a session.</w:t>
      </w:r>
    </w:p>
    <w:p w:rsidR="00204D93" w:rsidRPr="009C2EA7" w:rsidP="009C2EA7" w14:paraId="261C866D" w14:textId="77777777">
      <w:pPr>
        <w:pStyle w:val="ListParagraph"/>
        <w:numPr>
          <w:ilvl w:val="0"/>
          <w:numId w:val="9"/>
        </w:numPr>
        <w:spacing w:line="360" w:lineRule="auto"/>
        <w:rPr>
          <w:sz w:val="21"/>
          <w:szCs w:val="21"/>
        </w:rPr>
      </w:pPr>
      <w:r w:rsidRPr="009C2EA7">
        <w:rPr>
          <w:sz w:val="21"/>
          <w:szCs w:val="21"/>
        </w:rPr>
        <w:t>Despite ________ (pretend) to be confident, he was actually very nervous about the presentation.</w:t>
      </w:r>
    </w:p>
    <w:p w:rsidR="00204D93" w:rsidRPr="009C2EA7" w:rsidP="009C2EA7" w14:paraId="2F5DD739" w14:textId="77777777">
      <w:pPr>
        <w:pStyle w:val="ListParagraph"/>
        <w:numPr>
          <w:ilvl w:val="0"/>
          <w:numId w:val="9"/>
        </w:numPr>
        <w:spacing w:line="360" w:lineRule="auto"/>
        <w:rPr>
          <w:sz w:val="21"/>
          <w:szCs w:val="21"/>
        </w:rPr>
      </w:pPr>
      <w:r w:rsidRPr="009C2EA7">
        <w:rPr>
          <w:sz w:val="21"/>
          <w:szCs w:val="21"/>
        </w:rPr>
        <w:t>The suitcase was so carefully ________ (pack) that nothing was out of place when it was opened.</w:t>
      </w:r>
    </w:p>
    <w:p w:rsidR="00204D93" w:rsidRPr="009C2EA7" w:rsidP="009C2EA7" w14:paraId="3E166519" w14:textId="77777777">
      <w:pPr>
        <w:pStyle w:val="ListParagraph"/>
        <w:numPr>
          <w:ilvl w:val="0"/>
          <w:numId w:val="9"/>
        </w:numPr>
        <w:spacing w:line="360" w:lineRule="auto"/>
        <w:rPr>
          <w:sz w:val="21"/>
          <w:szCs w:val="21"/>
        </w:rPr>
      </w:pPr>
      <w:r w:rsidRPr="009C2EA7">
        <w:rPr>
          <w:sz w:val="21"/>
          <w:szCs w:val="21"/>
        </w:rPr>
        <w:t>The store would ________ (normal) close at 9 PM, but today it remained open due to the holiday rush.</w:t>
      </w:r>
    </w:p>
    <w:p w:rsidR="00204D93" w:rsidRPr="009C2EA7" w:rsidP="009C2EA7" w14:paraId="7C313D2E" w14:textId="77777777">
      <w:pPr>
        <w:pStyle w:val="ListParagraph"/>
        <w:numPr>
          <w:ilvl w:val="0"/>
          <w:numId w:val="9"/>
        </w:numPr>
        <w:spacing w:line="360" w:lineRule="auto"/>
        <w:rPr>
          <w:sz w:val="21"/>
          <w:szCs w:val="21"/>
        </w:rPr>
      </w:pPr>
      <w:r w:rsidRPr="009C2EA7">
        <w:rPr>
          <w:sz w:val="21"/>
          <w:szCs w:val="21"/>
        </w:rPr>
        <w:t>Several valuable documents ________ (disappear) without any explanation, causing concern among the staff.</w:t>
      </w:r>
    </w:p>
    <w:p w:rsidR="00204D93" w:rsidRPr="009C2EA7" w:rsidP="009C2EA7" w14:paraId="08050A65" w14:textId="77777777">
      <w:pPr>
        <w:pStyle w:val="ListParagraph"/>
        <w:numPr>
          <w:ilvl w:val="0"/>
          <w:numId w:val="9"/>
        </w:numPr>
        <w:spacing w:line="360" w:lineRule="auto"/>
        <w:rPr>
          <w:sz w:val="21"/>
          <w:szCs w:val="21"/>
        </w:rPr>
      </w:pPr>
      <w:r w:rsidRPr="009C2EA7">
        <w:rPr>
          <w:sz w:val="21"/>
          <w:szCs w:val="21"/>
        </w:rPr>
        <w:t>________ she travels, she always manages to find the most interesting local markets.</w:t>
      </w:r>
    </w:p>
    <w:p w:rsidR="00204D93" w:rsidRPr="009C2EA7" w:rsidP="009C2EA7" w14:paraId="446C81C2" w14:textId="77777777">
      <w:pPr>
        <w:pStyle w:val="ListParagraph"/>
        <w:numPr>
          <w:ilvl w:val="0"/>
          <w:numId w:val="9"/>
        </w:numPr>
        <w:spacing w:line="360" w:lineRule="auto"/>
        <w:rPr>
          <w:sz w:val="21"/>
          <w:szCs w:val="21"/>
        </w:rPr>
      </w:pPr>
      <w:r w:rsidRPr="009C2EA7">
        <w:rPr>
          <w:sz w:val="21"/>
          <w:szCs w:val="21"/>
        </w:rPr>
        <w:t>Despite the economic downturn, the company’s profits have been ________ (steady) increasing.</w:t>
      </w:r>
    </w:p>
    <w:p w:rsidR="00204D93" w:rsidRPr="009C2EA7" w:rsidP="009C2EA7" w14:paraId="11BACABE" w14:textId="77777777">
      <w:pPr>
        <w:pStyle w:val="ListParagraph"/>
        <w:numPr>
          <w:ilvl w:val="0"/>
          <w:numId w:val="9"/>
        </w:numPr>
        <w:spacing w:line="360" w:lineRule="auto"/>
        <w:rPr>
          <w:sz w:val="21"/>
          <w:szCs w:val="21"/>
        </w:rPr>
      </w:pPr>
      <w:r w:rsidRPr="009C2EA7">
        <w:rPr>
          <w:sz w:val="21"/>
          <w:szCs w:val="21"/>
        </w:rPr>
        <w:t>The sound of the engine ________ (roar) back to life gave the crew a sense of relief.</w:t>
      </w:r>
    </w:p>
    <w:p w:rsidR="00204D93" w:rsidRPr="009C2EA7" w:rsidP="009C2EA7" w14:paraId="460097A4" w14:textId="77777777">
      <w:pPr>
        <w:pStyle w:val="ListParagraph"/>
        <w:numPr>
          <w:ilvl w:val="0"/>
          <w:numId w:val="9"/>
        </w:numPr>
        <w:spacing w:line="360" w:lineRule="auto"/>
        <w:rPr>
          <w:sz w:val="21"/>
          <w:szCs w:val="21"/>
        </w:rPr>
      </w:pPr>
      <w:r w:rsidRPr="009C2EA7">
        <w:rPr>
          <w:sz w:val="21"/>
          <w:szCs w:val="21"/>
        </w:rPr>
        <w:t>The previous ________ (own) of the property left behind a detailed record of its history.</w:t>
      </w:r>
    </w:p>
    <w:p w:rsidR="00204D93" w:rsidRPr="009C2EA7" w:rsidP="009C2EA7" w14:paraId="1FC64665" w14:textId="77777777">
      <w:pPr>
        <w:pStyle w:val="ListParagraph"/>
        <w:numPr>
          <w:ilvl w:val="0"/>
          <w:numId w:val="9"/>
        </w:numPr>
        <w:spacing w:line="360" w:lineRule="auto"/>
        <w:rPr>
          <w:sz w:val="21"/>
          <w:szCs w:val="21"/>
        </w:rPr>
      </w:pPr>
      <w:r w:rsidRPr="009C2EA7">
        <w:rPr>
          <w:sz w:val="21"/>
          <w:szCs w:val="21"/>
        </w:rPr>
        <w:t>As the echoes of the music slowly ________ (fade) away, the hall fell silent once more.</w:t>
      </w:r>
    </w:p>
    <w:p w:rsidR="00204D93" w:rsidRPr="009C2EA7" w:rsidP="009C2EA7" w14:paraId="1487660A" w14:textId="77777777">
      <w:pPr>
        <w:pStyle w:val="ListParagraph"/>
        <w:numPr>
          <w:ilvl w:val="0"/>
          <w:numId w:val="9"/>
        </w:numPr>
        <w:spacing w:line="360" w:lineRule="auto"/>
        <w:rPr>
          <w:sz w:val="21"/>
          <w:szCs w:val="21"/>
        </w:rPr>
      </w:pPr>
      <w:r w:rsidRPr="009C2EA7">
        <w:rPr>
          <w:sz w:val="21"/>
          <w:szCs w:val="21"/>
        </w:rPr>
        <w:t>The elaborate ________ (decorate) on the cake made it the centerpiece of the celebration.</w:t>
      </w:r>
    </w:p>
    <w:p w:rsidR="00204D93" w:rsidRPr="009C2EA7" w:rsidP="009C2EA7" w14:paraId="29623CD7" w14:textId="77777777">
      <w:pPr>
        <w:pStyle w:val="ListParagraph"/>
        <w:numPr>
          <w:ilvl w:val="0"/>
          <w:numId w:val="9"/>
        </w:numPr>
        <w:spacing w:line="360" w:lineRule="auto"/>
        <w:rPr>
          <w:sz w:val="21"/>
          <w:szCs w:val="21"/>
        </w:rPr>
      </w:pPr>
      <w:r w:rsidRPr="009C2EA7">
        <w:rPr>
          <w:sz w:val="21"/>
          <w:szCs w:val="21"/>
        </w:rPr>
        <w:t>The festival featured a ________ (colour) display of fireworks that lit up the night sky.</w:t>
      </w:r>
    </w:p>
    <w:p w:rsidR="009A1BD7" w:rsidP="009C2EA7" w14:paraId="48D37E5B" w14:textId="77777777">
      <w:pPr>
        <w:spacing w:line="360" w:lineRule="auto"/>
        <w:jc w:val="center"/>
        <w:rPr>
          <w:rFonts w:eastAsia="宋体"/>
          <w:b/>
          <w:bCs/>
          <w:color w:val="0000FF"/>
          <w:szCs w:val="21"/>
        </w:rPr>
      </w:pPr>
    </w:p>
    <w:p w:rsidR="009A1BD7" w:rsidP="009C2EA7" w14:paraId="3558CE17" w14:textId="77777777">
      <w:pPr>
        <w:spacing w:line="360" w:lineRule="auto"/>
        <w:jc w:val="center"/>
        <w:rPr>
          <w:rFonts w:eastAsia="宋体"/>
          <w:b/>
          <w:bCs/>
          <w:color w:val="0000FF"/>
          <w:szCs w:val="21"/>
        </w:rPr>
      </w:pPr>
    </w:p>
    <w:p w:rsidR="00D92D4D" w:rsidP="009C2EA7" w14:paraId="09E715B2" w14:textId="74A33C9A">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梳理</w:t>
      </w:r>
      <w:r>
        <w:rPr>
          <w:rFonts w:ascii="宋体" w:eastAsia="宋体" w:hAnsi="宋体" w:cs="宋体" w:hint="eastAsia"/>
          <w:b/>
          <w:bCs/>
          <w:color w:val="0000FF"/>
          <w:szCs w:val="21"/>
        </w:rPr>
        <w:t>·外刊中的课标词</w:t>
      </w:r>
      <w:r>
        <w:rPr>
          <w:rFonts w:eastAsia="宋体"/>
          <w:b/>
          <w:bCs/>
          <w:color w:val="0000FF"/>
          <w:szCs w:val="21"/>
        </w:rPr>
        <w:t>】</w:t>
      </w:r>
    </w:p>
    <w:tbl>
      <w:tblPr>
        <w:tblStyle w:val="TableGrid"/>
        <w:tblW w:w="5000" w:type="pct"/>
        <w:tblLook w:val="04A0"/>
      </w:tblPr>
      <w:tblGrid>
        <w:gridCol w:w="2626"/>
        <w:gridCol w:w="2252"/>
        <w:gridCol w:w="2221"/>
        <w:gridCol w:w="2251"/>
      </w:tblGrid>
      <w:tr w14:paraId="1E76FE46" w14:textId="77777777" w:rsidTr="007016BE">
        <w:tblPrEx>
          <w:tblW w:w="5000" w:type="pct"/>
          <w:tblLook w:val="04A0"/>
        </w:tblPrEx>
        <w:tc>
          <w:tcPr>
            <w:tcW w:w="1404" w:type="pct"/>
            <w:hideMark/>
          </w:tcPr>
          <w:p w:rsidR="009C2EA7" w:rsidRPr="00714BDA" w:rsidP="007016BE" w14:paraId="351A99BE" w14:textId="77777777">
            <w:pPr>
              <w:spacing w:line="360" w:lineRule="auto"/>
              <w:rPr>
                <w:b/>
                <w:bCs/>
                <w:sz w:val="21"/>
                <w:szCs w:val="21"/>
              </w:rPr>
            </w:pPr>
            <w:r w:rsidRPr="00714BDA">
              <w:rPr>
                <w:rFonts w:ascii="宋体" w:eastAsia="宋体" w:hAnsi="宋体" w:cs="宋体" w:hint="eastAsia"/>
                <w:b/>
                <w:bCs/>
                <w:sz w:val="21"/>
                <w:szCs w:val="21"/>
              </w:rPr>
              <w:t>词汇</w:t>
            </w:r>
          </w:p>
        </w:tc>
        <w:tc>
          <w:tcPr>
            <w:tcW w:w="1204" w:type="pct"/>
            <w:hideMark/>
          </w:tcPr>
          <w:p w:rsidR="009C2EA7" w:rsidRPr="00714BDA" w:rsidP="007016BE" w14:paraId="5888CB8A" w14:textId="77777777">
            <w:pPr>
              <w:spacing w:line="360" w:lineRule="auto"/>
              <w:rPr>
                <w:b/>
                <w:bCs/>
                <w:sz w:val="21"/>
                <w:szCs w:val="21"/>
              </w:rPr>
            </w:pPr>
            <w:r w:rsidRPr="00714BDA">
              <w:rPr>
                <w:rFonts w:ascii="宋体" w:eastAsia="宋体" w:hAnsi="宋体" w:cs="宋体" w:hint="eastAsia"/>
                <w:b/>
                <w:bCs/>
                <w:sz w:val="21"/>
                <w:szCs w:val="21"/>
              </w:rPr>
              <w:t>中文注释</w:t>
            </w:r>
          </w:p>
        </w:tc>
        <w:tc>
          <w:tcPr>
            <w:tcW w:w="1187" w:type="pct"/>
            <w:hideMark/>
          </w:tcPr>
          <w:p w:rsidR="009C2EA7" w:rsidRPr="00714BDA" w:rsidP="007016BE" w14:paraId="12F54BD8" w14:textId="77777777">
            <w:pPr>
              <w:spacing w:line="360" w:lineRule="auto"/>
              <w:rPr>
                <w:b/>
                <w:bCs/>
                <w:sz w:val="21"/>
                <w:szCs w:val="21"/>
              </w:rPr>
            </w:pPr>
            <w:r w:rsidRPr="00714BDA">
              <w:rPr>
                <w:rFonts w:ascii="宋体" w:eastAsia="宋体" w:hAnsi="宋体" w:cs="宋体" w:hint="eastAsia"/>
                <w:b/>
                <w:bCs/>
                <w:sz w:val="21"/>
                <w:szCs w:val="21"/>
              </w:rPr>
              <w:t>词汇</w:t>
            </w:r>
          </w:p>
        </w:tc>
        <w:tc>
          <w:tcPr>
            <w:tcW w:w="1204" w:type="pct"/>
            <w:hideMark/>
          </w:tcPr>
          <w:p w:rsidR="009C2EA7" w:rsidRPr="00714BDA" w:rsidP="007016BE" w14:paraId="676B67B8" w14:textId="77777777">
            <w:pPr>
              <w:spacing w:line="360" w:lineRule="auto"/>
              <w:rPr>
                <w:b/>
                <w:bCs/>
                <w:sz w:val="21"/>
                <w:szCs w:val="21"/>
              </w:rPr>
            </w:pPr>
            <w:r w:rsidRPr="00714BDA">
              <w:rPr>
                <w:rFonts w:ascii="宋体" w:eastAsia="宋体" w:hAnsi="宋体" w:cs="宋体" w:hint="eastAsia"/>
                <w:b/>
                <w:bCs/>
                <w:sz w:val="21"/>
                <w:szCs w:val="21"/>
              </w:rPr>
              <w:t>中文注释</w:t>
            </w:r>
          </w:p>
        </w:tc>
      </w:tr>
      <w:tr w14:paraId="0570BED6" w14:textId="77777777" w:rsidTr="007016BE">
        <w:tblPrEx>
          <w:tblW w:w="5000" w:type="pct"/>
          <w:tblLook w:val="04A0"/>
        </w:tblPrEx>
        <w:tc>
          <w:tcPr>
            <w:tcW w:w="1404" w:type="pct"/>
            <w:hideMark/>
          </w:tcPr>
          <w:p w:rsidR="009C2EA7" w:rsidRPr="00714BDA" w:rsidP="007016BE" w14:paraId="560583A4" w14:textId="77777777">
            <w:pPr>
              <w:spacing w:line="360" w:lineRule="auto"/>
              <w:rPr>
                <w:sz w:val="21"/>
                <w:szCs w:val="21"/>
              </w:rPr>
            </w:pPr>
            <w:r w:rsidRPr="00714BDA">
              <w:rPr>
                <w:sz w:val="21"/>
                <w:szCs w:val="21"/>
              </w:rPr>
              <w:t>wave</w:t>
            </w:r>
          </w:p>
        </w:tc>
        <w:tc>
          <w:tcPr>
            <w:tcW w:w="1204" w:type="pct"/>
            <w:hideMark/>
          </w:tcPr>
          <w:p w:rsidR="009C2EA7" w:rsidRPr="00714BDA" w:rsidP="007016BE" w14:paraId="2C981DF8" w14:textId="77777777">
            <w:pPr>
              <w:spacing w:line="360" w:lineRule="auto"/>
              <w:rPr>
                <w:sz w:val="21"/>
                <w:szCs w:val="21"/>
              </w:rPr>
            </w:pPr>
          </w:p>
        </w:tc>
        <w:tc>
          <w:tcPr>
            <w:tcW w:w="1187" w:type="pct"/>
            <w:hideMark/>
          </w:tcPr>
          <w:p w:rsidR="009C2EA7" w:rsidRPr="00714BDA" w:rsidP="007016BE" w14:paraId="62C28271" w14:textId="77777777">
            <w:pPr>
              <w:spacing w:line="360" w:lineRule="auto"/>
              <w:rPr>
                <w:sz w:val="21"/>
                <w:szCs w:val="21"/>
              </w:rPr>
            </w:pPr>
            <w:r w:rsidRPr="00714BDA">
              <w:rPr>
                <w:sz w:val="21"/>
                <w:szCs w:val="21"/>
              </w:rPr>
              <w:t>venue</w:t>
            </w:r>
          </w:p>
        </w:tc>
        <w:tc>
          <w:tcPr>
            <w:tcW w:w="1204" w:type="pct"/>
            <w:hideMark/>
          </w:tcPr>
          <w:p w:rsidR="009C2EA7" w:rsidRPr="00714BDA" w:rsidP="007016BE" w14:paraId="5B13109A" w14:textId="77777777">
            <w:pPr>
              <w:spacing w:line="360" w:lineRule="auto"/>
              <w:rPr>
                <w:sz w:val="21"/>
                <w:szCs w:val="21"/>
              </w:rPr>
            </w:pPr>
          </w:p>
        </w:tc>
      </w:tr>
      <w:tr w14:paraId="2F50ECC7" w14:textId="77777777" w:rsidTr="007016BE">
        <w:tblPrEx>
          <w:tblW w:w="5000" w:type="pct"/>
          <w:tblLook w:val="04A0"/>
        </w:tblPrEx>
        <w:tc>
          <w:tcPr>
            <w:tcW w:w="1404" w:type="pct"/>
            <w:hideMark/>
          </w:tcPr>
          <w:p w:rsidR="009C2EA7" w:rsidRPr="00714BDA" w:rsidP="007016BE" w14:paraId="5155D7E1" w14:textId="77777777">
            <w:pPr>
              <w:spacing w:line="360" w:lineRule="auto"/>
              <w:rPr>
                <w:sz w:val="21"/>
                <w:szCs w:val="21"/>
              </w:rPr>
            </w:pPr>
            <w:r w:rsidRPr="00714BDA">
              <w:rPr>
                <w:sz w:val="21"/>
                <w:szCs w:val="21"/>
              </w:rPr>
              <w:t>stream</w:t>
            </w:r>
          </w:p>
        </w:tc>
        <w:tc>
          <w:tcPr>
            <w:tcW w:w="1204" w:type="pct"/>
            <w:hideMark/>
          </w:tcPr>
          <w:p w:rsidR="009C2EA7" w:rsidRPr="00714BDA" w:rsidP="007016BE" w14:paraId="6547BF28" w14:textId="77777777">
            <w:pPr>
              <w:spacing w:line="360" w:lineRule="auto"/>
              <w:rPr>
                <w:sz w:val="21"/>
                <w:szCs w:val="21"/>
              </w:rPr>
            </w:pPr>
          </w:p>
        </w:tc>
        <w:tc>
          <w:tcPr>
            <w:tcW w:w="1187" w:type="pct"/>
            <w:hideMark/>
          </w:tcPr>
          <w:p w:rsidR="009C2EA7" w:rsidRPr="00714BDA" w:rsidP="007016BE" w14:paraId="0C7D5B5E" w14:textId="77777777">
            <w:pPr>
              <w:spacing w:line="360" w:lineRule="auto"/>
              <w:rPr>
                <w:sz w:val="21"/>
                <w:szCs w:val="21"/>
              </w:rPr>
            </w:pPr>
            <w:r w:rsidRPr="00714BDA">
              <w:rPr>
                <w:sz w:val="21"/>
                <w:szCs w:val="21"/>
              </w:rPr>
              <w:t>soldier</w:t>
            </w:r>
          </w:p>
        </w:tc>
        <w:tc>
          <w:tcPr>
            <w:tcW w:w="1204" w:type="pct"/>
            <w:hideMark/>
          </w:tcPr>
          <w:p w:rsidR="009C2EA7" w:rsidRPr="00714BDA" w:rsidP="007016BE" w14:paraId="4026E5F6" w14:textId="77777777">
            <w:pPr>
              <w:spacing w:line="360" w:lineRule="auto"/>
              <w:rPr>
                <w:sz w:val="21"/>
                <w:szCs w:val="21"/>
              </w:rPr>
            </w:pPr>
          </w:p>
        </w:tc>
      </w:tr>
      <w:tr w14:paraId="1F2DCB5E" w14:textId="77777777" w:rsidTr="007016BE">
        <w:tblPrEx>
          <w:tblW w:w="5000" w:type="pct"/>
          <w:tblLook w:val="04A0"/>
        </w:tblPrEx>
        <w:tc>
          <w:tcPr>
            <w:tcW w:w="1404" w:type="pct"/>
            <w:hideMark/>
          </w:tcPr>
          <w:p w:rsidR="009C2EA7" w:rsidRPr="00714BDA" w:rsidP="007016BE" w14:paraId="4E986309" w14:textId="77777777">
            <w:pPr>
              <w:spacing w:line="360" w:lineRule="auto"/>
              <w:rPr>
                <w:sz w:val="21"/>
                <w:szCs w:val="21"/>
              </w:rPr>
            </w:pPr>
            <w:r w:rsidRPr="00714BDA">
              <w:rPr>
                <w:sz w:val="21"/>
                <w:szCs w:val="21"/>
              </w:rPr>
              <w:t>settle</w:t>
            </w:r>
          </w:p>
        </w:tc>
        <w:tc>
          <w:tcPr>
            <w:tcW w:w="1204" w:type="pct"/>
            <w:hideMark/>
          </w:tcPr>
          <w:p w:rsidR="009C2EA7" w:rsidRPr="00714BDA" w:rsidP="007016BE" w14:paraId="471C3AD1" w14:textId="77777777">
            <w:pPr>
              <w:spacing w:line="360" w:lineRule="auto"/>
              <w:rPr>
                <w:sz w:val="21"/>
                <w:szCs w:val="21"/>
              </w:rPr>
            </w:pPr>
          </w:p>
        </w:tc>
        <w:tc>
          <w:tcPr>
            <w:tcW w:w="1187" w:type="pct"/>
            <w:hideMark/>
          </w:tcPr>
          <w:p w:rsidR="009C2EA7" w:rsidRPr="00714BDA" w:rsidP="007016BE" w14:paraId="21094902" w14:textId="77777777">
            <w:pPr>
              <w:spacing w:line="360" w:lineRule="auto"/>
              <w:rPr>
                <w:sz w:val="21"/>
                <w:szCs w:val="21"/>
              </w:rPr>
            </w:pPr>
            <w:r w:rsidRPr="00714BDA">
              <w:rPr>
                <w:sz w:val="21"/>
                <w:szCs w:val="21"/>
              </w:rPr>
              <w:t>response</w:t>
            </w:r>
          </w:p>
        </w:tc>
        <w:tc>
          <w:tcPr>
            <w:tcW w:w="1204" w:type="pct"/>
            <w:hideMark/>
          </w:tcPr>
          <w:p w:rsidR="009C2EA7" w:rsidRPr="00714BDA" w:rsidP="007016BE" w14:paraId="7C428679" w14:textId="77777777">
            <w:pPr>
              <w:spacing w:line="360" w:lineRule="auto"/>
              <w:rPr>
                <w:sz w:val="21"/>
                <w:szCs w:val="21"/>
              </w:rPr>
            </w:pPr>
          </w:p>
        </w:tc>
      </w:tr>
      <w:tr w14:paraId="3191E452" w14:textId="77777777" w:rsidTr="007016BE">
        <w:tblPrEx>
          <w:tblW w:w="5000" w:type="pct"/>
          <w:tblLook w:val="04A0"/>
        </w:tblPrEx>
        <w:tc>
          <w:tcPr>
            <w:tcW w:w="1404" w:type="pct"/>
            <w:hideMark/>
          </w:tcPr>
          <w:p w:rsidR="009C2EA7" w:rsidRPr="00714BDA" w:rsidP="007016BE" w14:paraId="3ADF8EEB" w14:textId="77777777">
            <w:pPr>
              <w:spacing w:line="360" w:lineRule="auto"/>
              <w:rPr>
                <w:sz w:val="21"/>
                <w:szCs w:val="21"/>
              </w:rPr>
            </w:pPr>
            <w:r w:rsidRPr="00714BDA">
              <w:rPr>
                <w:sz w:val="21"/>
                <w:szCs w:val="21"/>
              </w:rPr>
              <w:t>regular</w:t>
            </w:r>
          </w:p>
        </w:tc>
        <w:tc>
          <w:tcPr>
            <w:tcW w:w="1204" w:type="pct"/>
            <w:hideMark/>
          </w:tcPr>
          <w:p w:rsidR="009C2EA7" w:rsidRPr="00714BDA" w:rsidP="007016BE" w14:paraId="2D7AA8EF" w14:textId="77777777">
            <w:pPr>
              <w:spacing w:line="360" w:lineRule="auto"/>
              <w:rPr>
                <w:sz w:val="21"/>
                <w:szCs w:val="21"/>
              </w:rPr>
            </w:pPr>
          </w:p>
        </w:tc>
        <w:tc>
          <w:tcPr>
            <w:tcW w:w="1187" w:type="pct"/>
            <w:hideMark/>
          </w:tcPr>
          <w:p w:rsidR="009C2EA7" w:rsidRPr="00714BDA" w:rsidP="007016BE" w14:paraId="55AFB150" w14:textId="77777777">
            <w:pPr>
              <w:spacing w:line="360" w:lineRule="auto"/>
              <w:rPr>
                <w:sz w:val="21"/>
                <w:szCs w:val="21"/>
              </w:rPr>
            </w:pPr>
            <w:r w:rsidRPr="00714BDA">
              <w:rPr>
                <w:sz w:val="21"/>
                <w:szCs w:val="21"/>
              </w:rPr>
              <w:t>pretend</w:t>
            </w:r>
          </w:p>
        </w:tc>
        <w:tc>
          <w:tcPr>
            <w:tcW w:w="1204" w:type="pct"/>
            <w:hideMark/>
          </w:tcPr>
          <w:p w:rsidR="009C2EA7" w:rsidRPr="00714BDA" w:rsidP="007016BE" w14:paraId="503237C2" w14:textId="77777777">
            <w:pPr>
              <w:spacing w:line="360" w:lineRule="auto"/>
              <w:rPr>
                <w:sz w:val="21"/>
                <w:szCs w:val="21"/>
              </w:rPr>
            </w:pPr>
          </w:p>
        </w:tc>
      </w:tr>
      <w:tr w14:paraId="616222BC" w14:textId="77777777" w:rsidTr="007016BE">
        <w:tblPrEx>
          <w:tblW w:w="5000" w:type="pct"/>
          <w:tblLook w:val="04A0"/>
        </w:tblPrEx>
        <w:tc>
          <w:tcPr>
            <w:tcW w:w="1404" w:type="pct"/>
            <w:hideMark/>
          </w:tcPr>
          <w:p w:rsidR="009C2EA7" w:rsidRPr="00714BDA" w:rsidP="007016BE" w14:paraId="44F0E545" w14:textId="77777777">
            <w:pPr>
              <w:spacing w:line="360" w:lineRule="auto"/>
              <w:rPr>
                <w:sz w:val="21"/>
                <w:szCs w:val="21"/>
              </w:rPr>
            </w:pPr>
            <w:r w:rsidRPr="00714BDA">
              <w:rPr>
                <w:sz w:val="21"/>
                <w:szCs w:val="21"/>
              </w:rPr>
              <w:t>pack</w:t>
            </w:r>
          </w:p>
        </w:tc>
        <w:tc>
          <w:tcPr>
            <w:tcW w:w="1204" w:type="pct"/>
            <w:hideMark/>
          </w:tcPr>
          <w:p w:rsidR="009C2EA7" w:rsidRPr="00714BDA" w:rsidP="007016BE" w14:paraId="68986CD8" w14:textId="77777777">
            <w:pPr>
              <w:spacing w:line="360" w:lineRule="auto"/>
              <w:rPr>
                <w:sz w:val="21"/>
                <w:szCs w:val="21"/>
              </w:rPr>
            </w:pPr>
          </w:p>
        </w:tc>
        <w:tc>
          <w:tcPr>
            <w:tcW w:w="1187" w:type="pct"/>
            <w:hideMark/>
          </w:tcPr>
          <w:p w:rsidR="009C2EA7" w:rsidRPr="00714BDA" w:rsidP="007016BE" w14:paraId="3A948012" w14:textId="77777777">
            <w:pPr>
              <w:spacing w:line="360" w:lineRule="auto"/>
              <w:rPr>
                <w:sz w:val="21"/>
                <w:szCs w:val="21"/>
              </w:rPr>
            </w:pPr>
            <w:r w:rsidRPr="00714BDA">
              <w:rPr>
                <w:sz w:val="21"/>
                <w:szCs w:val="21"/>
              </w:rPr>
              <w:t>normal</w:t>
            </w:r>
          </w:p>
        </w:tc>
        <w:tc>
          <w:tcPr>
            <w:tcW w:w="1204" w:type="pct"/>
            <w:hideMark/>
          </w:tcPr>
          <w:p w:rsidR="009C2EA7" w:rsidRPr="00714BDA" w:rsidP="007016BE" w14:paraId="6E021810" w14:textId="77777777">
            <w:pPr>
              <w:spacing w:line="360" w:lineRule="auto"/>
              <w:rPr>
                <w:sz w:val="21"/>
                <w:szCs w:val="21"/>
              </w:rPr>
            </w:pPr>
          </w:p>
        </w:tc>
      </w:tr>
      <w:tr w14:paraId="5C60D48D" w14:textId="77777777" w:rsidTr="007016BE">
        <w:tblPrEx>
          <w:tblW w:w="5000" w:type="pct"/>
          <w:tblLook w:val="04A0"/>
        </w:tblPrEx>
        <w:tc>
          <w:tcPr>
            <w:tcW w:w="1404" w:type="pct"/>
            <w:hideMark/>
          </w:tcPr>
          <w:p w:rsidR="009C2EA7" w:rsidRPr="00714BDA" w:rsidP="007016BE" w14:paraId="0CDB6921" w14:textId="77777777">
            <w:pPr>
              <w:spacing w:line="360" w:lineRule="auto"/>
              <w:rPr>
                <w:sz w:val="21"/>
                <w:szCs w:val="21"/>
              </w:rPr>
            </w:pPr>
            <w:r w:rsidRPr="00714BDA">
              <w:rPr>
                <w:sz w:val="21"/>
                <w:szCs w:val="21"/>
              </w:rPr>
              <w:t>million</w:t>
            </w:r>
          </w:p>
        </w:tc>
        <w:tc>
          <w:tcPr>
            <w:tcW w:w="1204" w:type="pct"/>
            <w:hideMark/>
          </w:tcPr>
          <w:p w:rsidR="009C2EA7" w:rsidRPr="00714BDA" w:rsidP="007016BE" w14:paraId="585CE0DE" w14:textId="77777777">
            <w:pPr>
              <w:spacing w:line="360" w:lineRule="auto"/>
              <w:rPr>
                <w:sz w:val="21"/>
                <w:szCs w:val="21"/>
              </w:rPr>
            </w:pPr>
          </w:p>
        </w:tc>
        <w:tc>
          <w:tcPr>
            <w:tcW w:w="1187" w:type="pct"/>
            <w:hideMark/>
          </w:tcPr>
          <w:p w:rsidR="009C2EA7" w:rsidRPr="00714BDA" w:rsidP="007016BE" w14:paraId="7E2B823B" w14:textId="77777777">
            <w:pPr>
              <w:spacing w:line="360" w:lineRule="auto"/>
              <w:rPr>
                <w:sz w:val="21"/>
                <w:szCs w:val="21"/>
              </w:rPr>
            </w:pPr>
            <w:r w:rsidRPr="00714BDA">
              <w:rPr>
                <w:sz w:val="21"/>
                <w:szCs w:val="21"/>
              </w:rPr>
              <w:t>entrance</w:t>
            </w:r>
          </w:p>
        </w:tc>
        <w:tc>
          <w:tcPr>
            <w:tcW w:w="1204" w:type="pct"/>
            <w:hideMark/>
          </w:tcPr>
          <w:p w:rsidR="009C2EA7" w:rsidRPr="00714BDA" w:rsidP="007016BE" w14:paraId="66300C9D" w14:textId="77777777">
            <w:pPr>
              <w:spacing w:line="360" w:lineRule="auto"/>
              <w:rPr>
                <w:sz w:val="21"/>
                <w:szCs w:val="21"/>
              </w:rPr>
            </w:pPr>
          </w:p>
        </w:tc>
      </w:tr>
      <w:tr w14:paraId="0C19E6E5" w14:textId="77777777" w:rsidTr="007016BE">
        <w:tblPrEx>
          <w:tblW w:w="5000" w:type="pct"/>
          <w:tblLook w:val="04A0"/>
        </w:tblPrEx>
        <w:tc>
          <w:tcPr>
            <w:tcW w:w="1404" w:type="pct"/>
            <w:hideMark/>
          </w:tcPr>
          <w:p w:rsidR="009C2EA7" w:rsidRPr="00714BDA" w:rsidP="007016BE" w14:paraId="09C7062F" w14:textId="77777777">
            <w:pPr>
              <w:spacing w:line="360" w:lineRule="auto"/>
              <w:rPr>
                <w:sz w:val="21"/>
                <w:szCs w:val="21"/>
              </w:rPr>
            </w:pPr>
            <w:r w:rsidRPr="00714BDA">
              <w:rPr>
                <w:sz w:val="21"/>
                <w:szCs w:val="21"/>
              </w:rPr>
              <w:t>disappear</w:t>
            </w:r>
          </w:p>
        </w:tc>
        <w:tc>
          <w:tcPr>
            <w:tcW w:w="1204" w:type="pct"/>
            <w:hideMark/>
          </w:tcPr>
          <w:p w:rsidR="009C2EA7" w:rsidRPr="00714BDA" w:rsidP="007016BE" w14:paraId="3344EE33" w14:textId="77777777">
            <w:pPr>
              <w:spacing w:line="360" w:lineRule="auto"/>
              <w:rPr>
                <w:sz w:val="21"/>
                <w:szCs w:val="21"/>
              </w:rPr>
            </w:pPr>
          </w:p>
        </w:tc>
        <w:tc>
          <w:tcPr>
            <w:tcW w:w="1187" w:type="pct"/>
            <w:hideMark/>
          </w:tcPr>
          <w:p w:rsidR="009C2EA7" w:rsidRPr="00714BDA" w:rsidP="007016BE" w14:paraId="7672EC0C" w14:textId="77777777">
            <w:pPr>
              <w:spacing w:line="360" w:lineRule="auto"/>
              <w:rPr>
                <w:sz w:val="21"/>
                <w:szCs w:val="21"/>
              </w:rPr>
            </w:pPr>
            <w:r w:rsidRPr="00714BDA">
              <w:rPr>
                <w:sz w:val="21"/>
                <w:szCs w:val="21"/>
              </w:rPr>
              <w:t>ceremony</w:t>
            </w:r>
          </w:p>
        </w:tc>
        <w:tc>
          <w:tcPr>
            <w:tcW w:w="1204" w:type="pct"/>
            <w:hideMark/>
          </w:tcPr>
          <w:p w:rsidR="009C2EA7" w:rsidRPr="00714BDA" w:rsidP="007016BE" w14:paraId="31D67A2D" w14:textId="77777777">
            <w:pPr>
              <w:spacing w:line="360" w:lineRule="auto"/>
              <w:rPr>
                <w:sz w:val="21"/>
                <w:szCs w:val="21"/>
              </w:rPr>
            </w:pPr>
          </w:p>
        </w:tc>
      </w:tr>
      <w:tr w14:paraId="04618390" w14:textId="77777777" w:rsidTr="007016BE">
        <w:tblPrEx>
          <w:tblW w:w="5000" w:type="pct"/>
          <w:tblLook w:val="04A0"/>
        </w:tblPrEx>
        <w:tc>
          <w:tcPr>
            <w:tcW w:w="1404" w:type="pct"/>
            <w:hideMark/>
          </w:tcPr>
          <w:p w:rsidR="009C2EA7" w:rsidRPr="00714BDA" w:rsidP="007016BE" w14:paraId="58BB8ACC" w14:textId="77777777">
            <w:pPr>
              <w:spacing w:line="360" w:lineRule="auto"/>
              <w:rPr>
                <w:sz w:val="21"/>
                <w:szCs w:val="21"/>
              </w:rPr>
            </w:pPr>
            <w:r w:rsidRPr="00714BDA">
              <w:rPr>
                <w:sz w:val="21"/>
                <w:szCs w:val="21"/>
              </w:rPr>
              <w:t>wherever</w:t>
            </w:r>
          </w:p>
        </w:tc>
        <w:tc>
          <w:tcPr>
            <w:tcW w:w="1204" w:type="pct"/>
            <w:hideMark/>
          </w:tcPr>
          <w:p w:rsidR="009C2EA7" w:rsidRPr="00714BDA" w:rsidP="007016BE" w14:paraId="2DC8A960" w14:textId="77777777">
            <w:pPr>
              <w:spacing w:line="360" w:lineRule="auto"/>
              <w:rPr>
                <w:sz w:val="21"/>
                <w:szCs w:val="21"/>
              </w:rPr>
            </w:pPr>
          </w:p>
        </w:tc>
        <w:tc>
          <w:tcPr>
            <w:tcW w:w="1187" w:type="pct"/>
            <w:hideMark/>
          </w:tcPr>
          <w:p w:rsidR="009C2EA7" w:rsidRPr="00714BDA" w:rsidP="007016BE" w14:paraId="0616859F" w14:textId="77777777">
            <w:pPr>
              <w:spacing w:line="360" w:lineRule="auto"/>
              <w:rPr>
                <w:sz w:val="21"/>
                <w:szCs w:val="21"/>
              </w:rPr>
            </w:pPr>
            <w:r w:rsidRPr="00714BDA">
              <w:rPr>
                <w:sz w:val="21"/>
                <w:szCs w:val="21"/>
              </w:rPr>
              <w:t>steady</w:t>
            </w:r>
          </w:p>
        </w:tc>
        <w:tc>
          <w:tcPr>
            <w:tcW w:w="1204" w:type="pct"/>
            <w:hideMark/>
          </w:tcPr>
          <w:p w:rsidR="009C2EA7" w:rsidRPr="00714BDA" w:rsidP="007016BE" w14:paraId="2910CBA7" w14:textId="77777777">
            <w:pPr>
              <w:spacing w:line="360" w:lineRule="auto"/>
              <w:rPr>
                <w:sz w:val="21"/>
                <w:szCs w:val="21"/>
              </w:rPr>
            </w:pPr>
          </w:p>
        </w:tc>
      </w:tr>
      <w:tr w14:paraId="0C3C9C68" w14:textId="77777777" w:rsidTr="007016BE">
        <w:tblPrEx>
          <w:tblW w:w="5000" w:type="pct"/>
          <w:tblLook w:val="04A0"/>
        </w:tblPrEx>
        <w:tc>
          <w:tcPr>
            <w:tcW w:w="1404" w:type="pct"/>
            <w:hideMark/>
          </w:tcPr>
          <w:p w:rsidR="009C2EA7" w:rsidRPr="00714BDA" w:rsidP="007016BE" w14:paraId="2C00E023" w14:textId="77777777">
            <w:pPr>
              <w:spacing w:line="360" w:lineRule="auto"/>
              <w:rPr>
                <w:sz w:val="21"/>
                <w:szCs w:val="21"/>
              </w:rPr>
            </w:pPr>
            <w:r w:rsidRPr="00714BDA">
              <w:rPr>
                <w:sz w:val="21"/>
                <w:szCs w:val="21"/>
              </w:rPr>
              <w:t>roaring</w:t>
            </w:r>
          </w:p>
        </w:tc>
        <w:tc>
          <w:tcPr>
            <w:tcW w:w="1204" w:type="pct"/>
            <w:hideMark/>
          </w:tcPr>
          <w:p w:rsidR="009C2EA7" w:rsidRPr="00714BDA" w:rsidP="007016BE" w14:paraId="38A37ABA" w14:textId="77777777">
            <w:pPr>
              <w:spacing w:line="360" w:lineRule="auto"/>
              <w:rPr>
                <w:sz w:val="21"/>
                <w:szCs w:val="21"/>
              </w:rPr>
            </w:pPr>
          </w:p>
        </w:tc>
        <w:tc>
          <w:tcPr>
            <w:tcW w:w="1187" w:type="pct"/>
            <w:hideMark/>
          </w:tcPr>
          <w:p w:rsidR="009C2EA7" w:rsidRPr="00714BDA" w:rsidP="007016BE" w14:paraId="72A80D81" w14:textId="77777777">
            <w:pPr>
              <w:spacing w:line="360" w:lineRule="auto"/>
              <w:rPr>
                <w:sz w:val="21"/>
                <w:szCs w:val="21"/>
              </w:rPr>
            </w:pPr>
            <w:r w:rsidRPr="00714BDA">
              <w:rPr>
                <w:sz w:val="21"/>
                <w:szCs w:val="21"/>
              </w:rPr>
              <w:t>owner</w:t>
            </w:r>
          </w:p>
        </w:tc>
        <w:tc>
          <w:tcPr>
            <w:tcW w:w="1204" w:type="pct"/>
            <w:hideMark/>
          </w:tcPr>
          <w:p w:rsidR="009C2EA7" w:rsidRPr="00714BDA" w:rsidP="007016BE" w14:paraId="341B0932" w14:textId="77777777">
            <w:pPr>
              <w:spacing w:line="360" w:lineRule="auto"/>
              <w:rPr>
                <w:sz w:val="21"/>
                <w:szCs w:val="21"/>
              </w:rPr>
            </w:pPr>
          </w:p>
        </w:tc>
      </w:tr>
      <w:tr w14:paraId="6941F3AD" w14:textId="77777777" w:rsidTr="007016BE">
        <w:tblPrEx>
          <w:tblW w:w="5000" w:type="pct"/>
          <w:tblLook w:val="04A0"/>
        </w:tblPrEx>
        <w:tc>
          <w:tcPr>
            <w:tcW w:w="1404" w:type="pct"/>
            <w:hideMark/>
          </w:tcPr>
          <w:p w:rsidR="009C2EA7" w:rsidRPr="00714BDA" w:rsidP="007016BE" w14:paraId="0C490213" w14:textId="77777777">
            <w:pPr>
              <w:spacing w:line="360" w:lineRule="auto"/>
              <w:rPr>
                <w:sz w:val="21"/>
                <w:szCs w:val="21"/>
              </w:rPr>
            </w:pPr>
            <w:r w:rsidRPr="00714BDA">
              <w:rPr>
                <w:sz w:val="21"/>
                <w:szCs w:val="21"/>
              </w:rPr>
              <w:t>loudspeaker</w:t>
            </w:r>
          </w:p>
        </w:tc>
        <w:tc>
          <w:tcPr>
            <w:tcW w:w="1204" w:type="pct"/>
            <w:hideMark/>
          </w:tcPr>
          <w:p w:rsidR="009C2EA7" w:rsidRPr="00714BDA" w:rsidP="007016BE" w14:paraId="67E14088" w14:textId="77777777">
            <w:pPr>
              <w:spacing w:line="360" w:lineRule="auto"/>
              <w:rPr>
                <w:sz w:val="21"/>
                <w:szCs w:val="21"/>
              </w:rPr>
            </w:pPr>
          </w:p>
        </w:tc>
        <w:tc>
          <w:tcPr>
            <w:tcW w:w="1187" w:type="pct"/>
            <w:hideMark/>
          </w:tcPr>
          <w:p w:rsidR="009C2EA7" w:rsidRPr="00714BDA" w:rsidP="007016BE" w14:paraId="477592FF" w14:textId="77777777">
            <w:pPr>
              <w:spacing w:line="360" w:lineRule="auto"/>
              <w:rPr>
                <w:sz w:val="21"/>
                <w:szCs w:val="21"/>
              </w:rPr>
            </w:pPr>
            <w:r w:rsidRPr="00714BDA">
              <w:rPr>
                <w:sz w:val="21"/>
                <w:szCs w:val="21"/>
              </w:rPr>
              <w:t>fade</w:t>
            </w:r>
          </w:p>
        </w:tc>
        <w:tc>
          <w:tcPr>
            <w:tcW w:w="1204" w:type="pct"/>
            <w:hideMark/>
          </w:tcPr>
          <w:p w:rsidR="009C2EA7" w:rsidRPr="00714BDA" w:rsidP="007016BE" w14:paraId="04952891" w14:textId="77777777">
            <w:pPr>
              <w:spacing w:line="360" w:lineRule="auto"/>
              <w:rPr>
                <w:sz w:val="21"/>
                <w:szCs w:val="21"/>
              </w:rPr>
            </w:pPr>
          </w:p>
        </w:tc>
      </w:tr>
      <w:tr w14:paraId="2084DB33" w14:textId="77777777" w:rsidTr="007016BE">
        <w:tblPrEx>
          <w:tblW w:w="5000" w:type="pct"/>
          <w:tblLook w:val="04A0"/>
        </w:tblPrEx>
        <w:tc>
          <w:tcPr>
            <w:tcW w:w="1404" w:type="pct"/>
            <w:hideMark/>
          </w:tcPr>
          <w:p w:rsidR="009C2EA7" w:rsidRPr="00714BDA" w:rsidP="007016BE" w14:paraId="222E2C1C" w14:textId="77777777">
            <w:pPr>
              <w:spacing w:line="360" w:lineRule="auto"/>
              <w:rPr>
                <w:sz w:val="21"/>
                <w:szCs w:val="21"/>
              </w:rPr>
            </w:pPr>
            <w:r w:rsidRPr="00714BDA">
              <w:rPr>
                <w:sz w:val="21"/>
                <w:szCs w:val="21"/>
              </w:rPr>
              <w:t>decoration</w:t>
            </w:r>
          </w:p>
        </w:tc>
        <w:tc>
          <w:tcPr>
            <w:tcW w:w="1204" w:type="pct"/>
            <w:hideMark/>
          </w:tcPr>
          <w:p w:rsidR="009C2EA7" w:rsidRPr="00714BDA" w:rsidP="007016BE" w14:paraId="605EF61A" w14:textId="77777777">
            <w:pPr>
              <w:spacing w:line="360" w:lineRule="auto"/>
              <w:rPr>
                <w:sz w:val="21"/>
                <w:szCs w:val="21"/>
              </w:rPr>
            </w:pPr>
          </w:p>
        </w:tc>
        <w:tc>
          <w:tcPr>
            <w:tcW w:w="1187" w:type="pct"/>
            <w:hideMark/>
          </w:tcPr>
          <w:p w:rsidR="009C2EA7" w:rsidRPr="00714BDA" w:rsidP="007016BE" w14:paraId="36142BAC" w14:textId="77777777">
            <w:pPr>
              <w:spacing w:line="360" w:lineRule="auto"/>
              <w:rPr>
                <w:sz w:val="21"/>
                <w:szCs w:val="21"/>
              </w:rPr>
            </w:pPr>
            <w:r w:rsidRPr="00714BDA">
              <w:rPr>
                <w:sz w:val="21"/>
                <w:szCs w:val="21"/>
              </w:rPr>
              <w:t>colourful</w:t>
            </w:r>
          </w:p>
        </w:tc>
        <w:tc>
          <w:tcPr>
            <w:tcW w:w="1204" w:type="pct"/>
            <w:hideMark/>
          </w:tcPr>
          <w:p w:rsidR="009C2EA7" w:rsidRPr="00714BDA" w:rsidP="007016BE" w14:paraId="3EDC325C" w14:textId="77777777">
            <w:pPr>
              <w:spacing w:line="360" w:lineRule="auto"/>
              <w:rPr>
                <w:sz w:val="21"/>
                <w:szCs w:val="21"/>
              </w:rPr>
            </w:pPr>
          </w:p>
        </w:tc>
      </w:tr>
      <w:tr w14:paraId="1FE78C73" w14:textId="77777777" w:rsidTr="007016BE">
        <w:tblPrEx>
          <w:tblW w:w="5000" w:type="pct"/>
          <w:tblLook w:val="04A0"/>
        </w:tblPrEx>
        <w:tc>
          <w:tcPr>
            <w:tcW w:w="1404" w:type="pct"/>
            <w:hideMark/>
          </w:tcPr>
          <w:p w:rsidR="009C2EA7" w:rsidRPr="00714BDA" w:rsidP="007016BE" w14:paraId="23D9FCF6" w14:textId="77777777">
            <w:pPr>
              <w:spacing w:line="360" w:lineRule="auto"/>
              <w:rPr>
                <w:sz w:val="21"/>
                <w:szCs w:val="21"/>
              </w:rPr>
            </w:pPr>
            <w:r w:rsidRPr="00714BDA">
              <w:rPr>
                <w:sz w:val="21"/>
                <w:szCs w:val="21"/>
              </w:rPr>
              <w:t>cable</w:t>
            </w:r>
          </w:p>
        </w:tc>
        <w:tc>
          <w:tcPr>
            <w:tcW w:w="1204" w:type="pct"/>
            <w:hideMark/>
          </w:tcPr>
          <w:p w:rsidR="009C2EA7" w:rsidRPr="00714BDA" w:rsidP="007016BE" w14:paraId="7CCA1D24" w14:textId="77777777">
            <w:pPr>
              <w:spacing w:line="360" w:lineRule="auto"/>
              <w:rPr>
                <w:sz w:val="21"/>
                <w:szCs w:val="21"/>
              </w:rPr>
            </w:pPr>
          </w:p>
        </w:tc>
        <w:tc>
          <w:tcPr>
            <w:tcW w:w="1187" w:type="pct"/>
            <w:hideMark/>
          </w:tcPr>
          <w:p w:rsidR="009C2EA7" w:rsidRPr="00714BDA" w:rsidP="007016BE" w14:paraId="70CCDB9F" w14:textId="77777777">
            <w:pPr>
              <w:spacing w:line="360" w:lineRule="auto"/>
              <w:rPr>
                <w:sz w:val="21"/>
                <w:szCs w:val="21"/>
              </w:rPr>
            </w:pPr>
          </w:p>
        </w:tc>
        <w:tc>
          <w:tcPr>
            <w:tcW w:w="1204" w:type="pct"/>
            <w:hideMark/>
          </w:tcPr>
          <w:p w:rsidR="009C2EA7" w:rsidRPr="00714BDA" w:rsidP="007016BE" w14:paraId="7E12522D" w14:textId="77777777">
            <w:pPr>
              <w:spacing w:line="360" w:lineRule="auto"/>
              <w:rPr>
                <w:sz w:val="21"/>
                <w:szCs w:val="21"/>
              </w:rPr>
            </w:pPr>
          </w:p>
        </w:tc>
      </w:tr>
    </w:tbl>
    <w:p w:rsidR="00D92D4D" w:rsidRPr="009A1BD7" w:rsidP="009A1BD7" w14:paraId="00B18B68" w14:textId="190E9F42">
      <w:pPr>
        <w:rPr>
          <w:rFonts w:eastAsia="宋体"/>
          <w:b/>
          <w:bCs/>
          <w:color w:val="0000FF"/>
          <w:szCs w:val="21"/>
        </w:rPr>
      </w:pPr>
    </w:p>
    <w:sectPr>
      <w:headerReference w:type="default" r:id="rId6"/>
      <w:footerReference w:type="default" r:id="rId7"/>
      <w:pgSz w:w="12240" w:h="15840"/>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仿宋">
    <w:altName w:val="FangSong"/>
    <w:panose1 w:val="02010609060101010101"/>
    <w:charset w:val="86"/>
    <w:family w:val="modern"/>
    <w:pitch w:val="fixed"/>
    <w:sig w:usb0="800002BF" w:usb1="38CF7CFA" w:usb2="00000016" w:usb3="00000000" w:csb0="00040001"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Kaiti TC">
    <w:altName w:val="Microsoft JhengHei"/>
    <w:charset w:val="88"/>
    <w:family w:val="auto"/>
    <w:pitch w:val="variable"/>
    <w:sig w:usb0="80000287" w:usb1="280F3C52" w:usb2="00000016" w:usb3="00000000" w:csb0="0014001F" w:csb1="00000000"/>
  </w:font>
  <w:font w:name="TimesNewRomanPSMT">
    <w:altName w:val="Times New Roman"/>
    <w:panose1 w:val="00000000000000000000"/>
    <w:charset w:val="00"/>
    <w:family w:val="roman"/>
    <w:notTrueType/>
    <w:pitch w:val="default"/>
  </w:font>
  <w:font w:name="Songti TC">
    <w:altName w:val="Microsoft JhengHei"/>
    <w:charset w:val="88"/>
    <w:family w:val="auto"/>
    <w:pitch w:val="variable"/>
    <w:sig w:usb0="00000287" w:usb1="080F0000" w:usb2="00000010" w:usb3="00000000" w:csb0="0014009F" w:csb1="00000000"/>
  </w:font>
  <w:font w:name="Times New Roman (Headings CS)">
    <w:altName w:val="Times New Roman"/>
    <w:charset w:val="00"/>
    <w:family w:val="roman"/>
    <w:pitch w:val="default"/>
  </w:font>
  <w:font w:name="Times New Roman (Body CS)">
    <w:altName w:val="Times New Roman"/>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766604947"/>
      <w:docPartObj>
        <w:docPartGallery w:val="Page Numbers (Bottom of Page)"/>
        <w:docPartUnique/>
      </w:docPartObj>
    </w:sdtPr>
    <w:sdtContent>
      <w:p w:rsidR="00F27224" w14:paraId="15D1D525" w14:textId="6556C259">
        <w:pPr>
          <w:pStyle w:val="Footer"/>
          <w:jc w:val="right"/>
        </w:pPr>
        <w:r>
          <w:fldChar w:fldCharType="begin"/>
        </w:r>
        <w:r>
          <w:instrText>PAGE   \* MERGEFORMAT</w:instrText>
        </w:r>
        <w:r>
          <w:fldChar w:fldCharType="separate"/>
        </w:r>
        <w:r>
          <w:rPr>
            <w:lang w:val="zh-CN"/>
          </w:rPr>
          <w:t>2</w:t>
        </w:r>
        <w:r>
          <w:fldChar w:fldCharType="end"/>
        </w:r>
      </w:p>
    </w:sdtContent>
  </w:sdt>
  <w:p w:rsidR="00436E78" w:rsidRPr="00436E78" w:rsidP="00436E78" w14:paraId="1127978E" w14:textId="77777777">
    <w:pPr>
      <w:pStyle w:val="Footer"/>
    </w:pPr>
  </w:p>
  <w:p w:rsidR="004151FC">
    <w:pPr>
      <w:widowControl w:val="0"/>
      <w:tabs>
        <w:tab w:val="center" w:pos="4153"/>
        <w:tab w:val="right" w:pos="8306"/>
      </w:tabs>
      <w:snapToGrid w:val="0"/>
      <w:jc w:val="left"/>
      <w:rPr>
        <w:rFonts w:eastAsia="宋体"/>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jc w:val="both"/>
      <w:rPr>
        <w:rFonts w:eastAsia="宋体"/>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19E278F"/>
    <w:multiLevelType w:val="multilevel"/>
    <w:tmpl w:val="A1444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A5478F"/>
    <w:multiLevelType w:val="hybridMultilevel"/>
    <w:tmpl w:val="73EC84B2"/>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2">
    <w:nsid w:val="0EA037C1"/>
    <w:multiLevelType w:val="hybridMultilevel"/>
    <w:tmpl w:val="B91636DA"/>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3">
    <w:nsid w:val="0F9755F0"/>
    <w:multiLevelType w:val="multilevel"/>
    <w:tmpl w:val="1C52F9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D42A20"/>
    <w:multiLevelType w:val="multilevel"/>
    <w:tmpl w:val="9ABA4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A47D9D"/>
    <w:multiLevelType w:val="hybridMultilevel"/>
    <w:tmpl w:val="70D8722C"/>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6">
    <w:nsid w:val="34EB48D0"/>
    <w:multiLevelType w:val="multilevel"/>
    <w:tmpl w:val="0EE61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751654"/>
    <w:multiLevelType w:val="multilevel"/>
    <w:tmpl w:val="857082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EB4C2F"/>
    <w:multiLevelType w:val="multilevel"/>
    <w:tmpl w:val="E71CDD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84136105">
    <w:abstractNumId w:val="6"/>
  </w:num>
  <w:num w:numId="2" w16cid:durableId="1013873491">
    <w:abstractNumId w:val="3"/>
  </w:num>
  <w:num w:numId="3" w16cid:durableId="1665427057">
    <w:abstractNumId w:val="0"/>
  </w:num>
  <w:num w:numId="4" w16cid:durableId="1361780301">
    <w:abstractNumId w:val="8"/>
  </w:num>
  <w:num w:numId="5" w16cid:durableId="313265287">
    <w:abstractNumId w:val="4"/>
  </w:num>
  <w:num w:numId="6" w16cid:durableId="1852378016">
    <w:abstractNumId w:val="7"/>
  </w:num>
  <w:num w:numId="7" w16cid:durableId="134109429">
    <w:abstractNumId w:val="1"/>
  </w:num>
  <w:num w:numId="8" w16cid:durableId="475686023">
    <w:abstractNumId w:val="2"/>
  </w:num>
  <w:num w:numId="9" w16cid:durableId="10268326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EC0"/>
    <w:rsid w:val="000170FA"/>
    <w:rsid w:val="000A40E6"/>
    <w:rsid w:val="000A73C9"/>
    <w:rsid w:val="00120206"/>
    <w:rsid w:val="001247C0"/>
    <w:rsid w:val="00126F1C"/>
    <w:rsid w:val="00133A05"/>
    <w:rsid w:val="001769B4"/>
    <w:rsid w:val="001D2379"/>
    <w:rsid w:val="00204D93"/>
    <w:rsid w:val="002834F9"/>
    <w:rsid w:val="003664EC"/>
    <w:rsid w:val="003A4DA9"/>
    <w:rsid w:val="003A5D44"/>
    <w:rsid w:val="003A7C77"/>
    <w:rsid w:val="004151FC"/>
    <w:rsid w:val="00422214"/>
    <w:rsid w:val="00436E78"/>
    <w:rsid w:val="004A2913"/>
    <w:rsid w:val="004A4772"/>
    <w:rsid w:val="004A5EA0"/>
    <w:rsid w:val="00544649"/>
    <w:rsid w:val="00576ABF"/>
    <w:rsid w:val="005B04A1"/>
    <w:rsid w:val="00600BFA"/>
    <w:rsid w:val="0061453A"/>
    <w:rsid w:val="0067020B"/>
    <w:rsid w:val="00670AA5"/>
    <w:rsid w:val="006729FE"/>
    <w:rsid w:val="006E3E97"/>
    <w:rsid w:val="007016BE"/>
    <w:rsid w:val="00714BDA"/>
    <w:rsid w:val="00755C78"/>
    <w:rsid w:val="007851B2"/>
    <w:rsid w:val="007B07EA"/>
    <w:rsid w:val="0080156F"/>
    <w:rsid w:val="009740BE"/>
    <w:rsid w:val="009A1BD7"/>
    <w:rsid w:val="009B6352"/>
    <w:rsid w:val="009C2EA7"/>
    <w:rsid w:val="009D6FD4"/>
    <w:rsid w:val="00A53A75"/>
    <w:rsid w:val="00AB7DC7"/>
    <w:rsid w:val="00BB154C"/>
    <w:rsid w:val="00C02FC6"/>
    <w:rsid w:val="00C31310"/>
    <w:rsid w:val="00C567EC"/>
    <w:rsid w:val="00C65716"/>
    <w:rsid w:val="00C87AE4"/>
    <w:rsid w:val="00CB33CD"/>
    <w:rsid w:val="00D137E0"/>
    <w:rsid w:val="00D37125"/>
    <w:rsid w:val="00D75428"/>
    <w:rsid w:val="00D92D4D"/>
    <w:rsid w:val="00DF6260"/>
    <w:rsid w:val="00E94EC0"/>
    <w:rsid w:val="00EC034A"/>
    <w:rsid w:val="00F25C50"/>
    <w:rsid w:val="00F27224"/>
    <w:rsid w:val="00F40641"/>
    <w:rsid w:val="00F45531"/>
    <w:rsid w:val="00F557BE"/>
    <w:rsid w:val="00F61B8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79BAFCB7"/>
  <w15:chartTrackingRefBased/>
  <w15:docId w15:val="{2BEB501F-A291-F349-96C1-6C0373DA2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仿宋" w:asciiTheme="minorHAnsi"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3664EC"/>
    <w:rPr>
      <w:rFonts w:ascii="Times New Roman" w:eastAsia="Times New Roman" w:hAnsi="Times New Roman" w:cs="Times New Roman"/>
    </w:rPr>
  </w:style>
  <w:style w:type="paragraph" w:styleId="Heading1">
    <w:name w:val="heading 1"/>
    <w:basedOn w:val="Normal"/>
    <w:next w:val="Normal"/>
    <w:link w:val="1"/>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2"/>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3"/>
    <w:uiPriority w:val="9"/>
    <w:semiHidden/>
    <w:unhideWhenUsed/>
    <w:qFormat/>
    <w:rsid w:val="00E94EC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4"/>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5"/>
    <w:uiPriority w:val="9"/>
    <w:semiHidden/>
    <w:unhideWhenUsed/>
    <w:qFormat/>
    <w:rsid w:val="00E94EC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6"/>
    <w:uiPriority w:val="9"/>
    <w:semiHidden/>
    <w:unhideWhenUsed/>
    <w:qFormat/>
    <w:rsid w:val="00E94EC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7"/>
    <w:uiPriority w:val="9"/>
    <w:semiHidden/>
    <w:unhideWhenUsed/>
    <w:qFormat/>
    <w:rsid w:val="00E94EC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8"/>
    <w:uiPriority w:val="9"/>
    <w:semiHidden/>
    <w:unhideWhenUsed/>
    <w:qFormat/>
    <w:rsid w:val="00E94EC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9"/>
    <w:uiPriority w:val="9"/>
    <w:semiHidden/>
    <w:unhideWhenUsed/>
    <w:qFormat/>
    <w:rsid w:val="00E94EC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436E78"/>
    <w:pPr>
      <w:tabs>
        <w:tab w:val="center" w:pos="4680"/>
        <w:tab w:val="right" w:pos="9360"/>
      </w:tabs>
    </w:pPr>
  </w:style>
  <w:style w:type="character" w:customStyle="1" w:styleId="a">
    <w:name w:val="页眉 字符"/>
    <w:basedOn w:val="DefaultParagraphFont"/>
    <w:link w:val="Header"/>
    <w:uiPriority w:val="99"/>
    <w:rsid w:val="00436E78"/>
  </w:style>
  <w:style w:type="paragraph" w:styleId="Footer">
    <w:name w:val="footer"/>
    <w:basedOn w:val="Normal"/>
    <w:link w:val="a0"/>
    <w:uiPriority w:val="99"/>
    <w:unhideWhenUsed/>
    <w:rsid w:val="00436E78"/>
    <w:pPr>
      <w:tabs>
        <w:tab w:val="center" w:pos="4680"/>
        <w:tab w:val="right" w:pos="9360"/>
      </w:tabs>
    </w:pPr>
  </w:style>
  <w:style w:type="character" w:customStyle="1" w:styleId="a0">
    <w:name w:val="页脚 字符"/>
    <w:basedOn w:val="DefaultParagraphFont"/>
    <w:link w:val="Footer"/>
    <w:uiPriority w:val="99"/>
    <w:rsid w:val="00436E78"/>
  </w:style>
  <w:style w:type="paragraph" w:customStyle="1" w:styleId="a1">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2">
    <w:name w:val="标题 2 字符"/>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2">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1">
    <w:name w:val="标题 1 字符"/>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3">
    <w:name w:val="三级标题"/>
    <w:basedOn w:val="a1"/>
    <w:autoRedefine/>
    <w:qFormat/>
    <w:rsid w:val="00C567EC"/>
    <w:rPr>
      <w:sz w:val="21"/>
      <w:shd w:val="clear" w:color="auto" w:fill="D8D8D8"/>
    </w:rPr>
  </w:style>
  <w:style w:type="paragraph" w:customStyle="1" w:styleId="a4">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4">
    <w:name w:val="标题 4 字符"/>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3">
    <w:name w:val="标题 3 字符"/>
    <w:basedOn w:val="DefaultParagraphFont"/>
    <w:link w:val="Heading3"/>
    <w:uiPriority w:val="9"/>
    <w:semiHidden/>
    <w:rsid w:val="00E94EC0"/>
    <w:rPr>
      <w:rFonts w:eastAsiaTheme="majorEastAsia" w:cstheme="majorBidi"/>
      <w:color w:val="0F4761" w:themeColor="accent1" w:themeShade="BF"/>
      <w:sz w:val="28"/>
      <w:szCs w:val="28"/>
    </w:rPr>
  </w:style>
  <w:style w:type="character" w:customStyle="1" w:styleId="5">
    <w:name w:val="标题 5 字符"/>
    <w:basedOn w:val="DefaultParagraphFont"/>
    <w:link w:val="Heading5"/>
    <w:uiPriority w:val="9"/>
    <w:semiHidden/>
    <w:rsid w:val="00E94EC0"/>
    <w:rPr>
      <w:rFonts w:eastAsiaTheme="majorEastAsia" w:cstheme="majorBidi"/>
      <w:color w:val="0F4761" w:themeColor="accent1" w:themeShade="BF"/>
    </w:rPr>
  </w:style>
  <w:style w:type="character" w:customStyle="1" w:styleId="6">
    <w:name w:val="标题 6 字符"/>
    <w:basedOn w:val="DefaultParagraphFont"/>
    <w:link w:val="Heading6"/>
    <w:uiPriority w:val="9"/>
    <w:semiHidden/>
    <w:rsid w:val="00E94EC0"/>
    <w:rPr>
      <w:rFonts w:eastAsiaTheme="majorEastAsia" w:cstheme="majorBidi"/>
      <w:i/>
      <w:iCs/>
      <w:color w:val="595959" w:themeColor="text1" w:themeTint="A6"/>
    </w:rPr>
  </w:style>
  <w:style w:type="character" w:customStyle="1" w:styleId="7">
    <w:name w:val="标题 7 字符"/>
    <w:basedOn w:val="DefaultParagraphFont"/>
    <w:link w:val="Heading7"/>
    <w:uiPriority w:val="9"/>
    <w:semiHidden/>
    <w:rsid w:val="00E94EC0"/>
    <w:rPr>
      <w:rFonts w:eastAsiaTheme="majorEastAsia" w:cstheme="majorBidi"/>
      <w:color w:val="595959" w:themeColor="text1" w:themeTint="A6"/>
    </w:rPr>
  </w:style>
  <w:style w:type="character" w:customStyle="1" w:styleId="8">
    <w:name w:val="标题 8 字符"/>
    <w:basedOn w:val="DefaultParagraphFont"/>
    <w:link w:val="Heading8"/>
    <w:uiPriority w:val="9"/>
    <w:semiHidden/>
    <w:rsid w:val="00E94EC0"/>
    <w:rPr>
      <w:rFonts w:eastAsiaTheme="majorEastAsia" w:cstheme="majorBidi"/>
      <w:i/>
      <w:iCs/>
      <w:color w:val="272727" w:themeColor="text1" w:themeTint="D8"/>
    </w:rPr>
  </w:style>
  <w:style w:type="character" w:customStyle="1" w:styleId="9">
    <w:name w:val="标题 9 字符"/>
    <w:basedOn w:val="DefaultParagraphFont"/>
    <w:link w:val="Heading9"/>
    <w:uiPriority w:val="9"/>
    <w:semiHidden/>
    <w:rsid w:val="00E94EC0"/>
    <w:rPr>
      <w:rFonts w:eastAsiaTheme="majorEastAsia" w:cstheme="majorBidi"/>
      <w:color w:val="272727" w:themeColor="text1" w:themeTint="D8"/>
    </w:rPr>
  </w:style>
  <w:style w:type="paragraph" w:styleId="Title">
    <w:name w:val="Title"/>
    <w:basedOn w:val="Normal"/>
    <w:next w:val="Normal"/>
    <w:link w:val="a5"/>
    <w:uiPriority w:val="10"/>
    <w:qFormat/>
    <w:rsid w:val="00E94EC0"/>
    <w:pPr>
      <w:spacing w:after="80"/>
      <w:contextualSpacing/>
    </w:pPr>
    <w:rPr>
      <w:rFonts w:asciiTheme="majorHAnsi" w:eastAsiaTheme="majorEastAsia" w:hAnsiTheme="majorHAnsi" w:cstheme="majorBidi"/>
      <w:spacing w:val="-10"/>
      <w:kern w:val="28"/>
      <w:sz w:val="56"/>
      <w:szCs w:val="56"/>
    </w:rPr>
  </w:style>
  <w:style w:type="character" w:customStyle="1" w:styleId="a5">
    <w:name w:val="标题 字符"/>
    <w:basedOn w:val="DefaultParagraphFont"/>
    <w:link w:val="Title"/>
    <w:uiPriority w:val="10"/>
    <w:rsid w:val="00E94EC0"/>
    <w:rPr>
      <w:rFonts w:asciiTheme="majorHAnsi" w:eastAsiaTheme="majorEastAsia" w:hAnsiTheme="majorHAnsi" w:cstheme="majorBidi"/>
      <w:spacing w:val="-10"/>
      <w:kern w:val="28"/>
      <w:sz w:val="56"/>
      <w:szCs w:val="56"/>
    </w:rPr>
  </w:style>
  <w:style w:type="paragraph" w:styleId="Subtitle">
    <w:name w:val="Subtitle"/>
    <w:basedOn w:val="Normal"/>
    <w:next w:val="Normal"/>
    <w:link w:val="a6"/>
    <w:uiPriority w:val="11"/>
    <w:qFormat/>
    <w:rsid w:val="00E94EC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副标题 字符"/>
    <w:basedOn w:val="DefaultParagraphFont"/>
    <w:link w:val="Subtitle"/>
    <w:uiPriority w:val="11"/>
    <w:rsid w:val="00E94EC0"/>
    <w:rPr>
      <w:rFonts w:eastAsiaTheme="majorEastAsia" w:cstheme="majorBidi"/>
      <w:color w:val="595959" w:themeColor="text1" w:themeTint="A6"/>
      <w:spacing w:val="15"/>
      <w:sz w:val="28"/>
      <w:szCs w:val="28"/>
    </w:rPr>
  </w:style>
  <w:style w:type="paragraph" w:styleId="Quote">
    <w:name w:val="Quote"/>
    <w:basedOn w:val="Normal"/>
    <w:next w:val="Normal"/>
    <w:link w:val="a7"/>
    <w:uiPriority w:val="29"/>
    <w:qFormat/>
    <w:rsid w:val="00E94EC0"/>
    <w:pPr>
      <w:spacing w:before="160" w:after="160"/>
      <w:jc w:val="center"/>
    </w:pPr>
    <w:rPr>
      <w:i/>
      <w:iCs/>
      <w:color w:val="404040" w:themeColor="text1" w:themeTint="BF"/>
    </w:rPr>
  </w:style>
  <w:style w:type="character" w:customStyle="1" w:styleId="a7">
    <w:name w:val="引用 字符"/>
    <w:basedOn w:val="DefaultParagraphFont"/>
    <w:link w:val="Quote"/>
    <w:uiPriority w:val="29"/>
    <w:rsid w:val="00E94EC0"/>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E94EC0"/>
    <w:pPr>
      <w:ind w:left="720"/>
      <w:contextualSpacing/>
    </w:pPr>
  </w:style>
  <w:style w:type="character" w:styleId="IntenseEmphasis">
    <w:name w:val="Intense Emphasis"/>
    <w:basedOn w:val="DefaultParagraphFont"/>
    <w:uiPriority w:val="21"/>
    <w:qFormat/>
    <w:rsid w:val="00E94EC0"/>
    <w:rPr>
      <w:i/>
      <w:iCs/>
      <w:color w:val="0F4761" w:themeColor="accent1" w:themeShade="BF"/>
    </w:rPr>
  </w:style>
  <w:style w:type="paragraph" w:styleId="IntenseQuote">
    <w:name w:val="Intense Quote"/>
    <w:basedOn w:val="Normal"/>
    <w:next w:val="Normal"/>
    <w:link w:val="a8"/>
    <w:uiPriority w:val="30"/>
    <w:qFormat/>
    <w:rsid w:val="00E94E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8">
    <w:name w:val="明显引用 字符"/>
    <w:basedOn w:val="DefaultParagraphFont"/>
    <w:link w:val="IntenseQuote"/>
    <w:uiPriority w:val="30"/>
    <w:rsid w:val="00E94EC0"/>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E94EC0"/>
    <w:rPr>
      <w:b/>
      <w:bCs/>
      <w:smallCaps/>
      <w:color w:val="0F4761" w:themeColor="accent1" w:themeShade="BF"/>
      <w:spacing w:val="5"/>
    </w:rPr>
  </w:style>
  <w:style w:type="character" w:customStyle="1" w:styleId="dcr-194i6pr">
    <w:name w:val="dcr-194i6pr"/>
    <w:basedOn w:val="DefaultParagraphFont"/>
    <w:rsid w:val="00E94EC0"/>
  </w:style>
  <w:style w:type="paragraph" w:customStyle="1" w:styleId="dcr-yu4i55">
    <w:name w:val="dcr-yu4i55"/>
    <w:basedOn w:val="Normal"/>
    <w:rsid w:val="00E94EC0"/>
    <w:pPr>
      <w:spacing w:before="100" w:beforeAutospacing="1" w:after="100" w:afterAutospacing="1"/>
    </w:pPr>
  </w:style>
  <w:style w:type="character" w:customStyle="1" w:styleId="dcr-15rw6c2">
    <w:name w:val="dcr-15rw6c2"/>
    <w:basedOn w:val="DefaultParagraphFont"/>
    <w:rsid w:val="00E94EC0"/>
  </w:style>
  <w:style w:type="character" w:styleId="Emphasis">
    <w:name w:val="Emphasis"/>
    <w:basedOn w:val="DefaultParagraphFont"/>
    <w:uiPriority w:val="20"/>
    <w:qFormat/>
    <w:rsid w:val="00E94EC0"/>
    <w:rPr>
      <w:i/>
      <w:iCs/>
    </w:rPr>
  </w:style>
  <w:style w:type="character" w:styleId="Hyperlink">
    <w:name w:val="Hyperlink"/>
    <w:basedOn w:val="DefaultParagraphFont"/>
    <w:uiPriority w:val="99"/>
    <w:semiHidden/>
    <w:unhideWhenUsed/>
    <w:rsid w:val="00E94EC0"/>
    <w:rPr>
      <w:color w:val="0000FF"/>
      <w:u w:val="single"/>
    </w:rPr>
  </w:style>
  <w:style w:type="paragraph" w:styleId="NormalWeb">
    <w:name w:val="Normal (Web)"/>
    <w:basedOn w:val="Normal"/>
    <w:uiPriority w:val="99"/>
    <w:unhideWhenUsed/>
    <w:rsid w:val="00D37125"/>
    <w:pPr>
      <w:spacing w:before="100" w:beforeAutospacing="1" w:after="100" w:afterAutospacing="1"/>
    </w:pPr>
  </w:style>
  <w:style w:type="character" w:styleId="Strong">
    <w:name w:val="Strong"/>
    <w:basedOn w:val="DefaultParagraphFont"/>
    <w:uiPriority w:val="22"/>
    <w:qFormat/>
    <w:rsid w:val="00D37125"/>
    <w:rPr>
      <w:b/>
      <w:bCs/>
    </w:rPr>
  </w:style>
  <w:style w:type="paragraph" w:customStyle="1" w:styleId="s4">
    <w:name w:val="s4"/>
    <w:basedOn w:val="Normal"/>
    <w:rsid w:val="009740BE"/>
    <w:pPr>
      <w:spacing w:before="100" w:beforeAutospacing="1" w:after="100" w:afterAutospacing="1"/>
    </w:pPr>
  </w:style>
  <w:style w:type="character" w:customStyle="1" w:styleId="s2">
    <w:name w:val="s2"/>
    <w:basedOn w:val="DefaultParagraphFont"/>
    <w:rsid w:val="009740BE"/>
  </w:style>
  <w:style w:type="character" w:customStyle="1" w:styleId="s3">
    <w:name w:val="s3"/>
    <w:basedOn w:val="DefaultParagraphFont"/>
    <w:rsid w:val="009740BE"/>
  </w:style>
  <w:style w:type="character" w:customStyle="1" w:styleId="apple-converted-space">
    <w:name w:val="apple-converted-space"/>
    <w:basedOn w:val="DefaultParagraphFont"/>
    <w:rsid w:val="009740BE"/>
  </w:style>
  <w:style w:type="character" w:customStyle="1" w:styleId="notion-enable-hover">
    <w:name w:val="notion-enable-hover"/>
    <w:basedOn w:val="DefaultParagraphFont"/>
    <w:rsid w:val="009C2EA7"/>
  </w:style>
  <w:style w:type="table" w:styleId="TableGrid">
    <w:name w:val="Table Grid"/>
    <w:basedOn w:val="TableNormal"/>
    <w:uiPriority w:val="39"/>
    <w:rsid w:val="009C2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942</Words>
  <Characters>5371</Characters>
  <Application>Microsoft Office Word</Application>
  <DocSecurity>0</DocSecurity>
  <Lines>44</Lines>
  <Paragraphs>12</Paragraphs>
  <ScaleCrop>false</ScaleCrop>
  <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39</cp:revision>
  <dcterms:created xsi:type="dcterms:W3CDTF">2024-08-13T10:37:00Z</dcterms:created>
  <dcterms:modified xsi:type="dcterms:W3CDTF">2024-08-13T14:56:00Z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