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</w:pPr>
      <w:r>
        <w:rPr>
          <w:rFonts w:hint="eastAsia" w:ascii="宋体" w:cs="宋体"/>
          <w:b/>
          <w:sz w:val="36"/>
          <w:szCs w:val="36"/>
          <w:lang w:val="en-US" w:eastAsia="zh-CN"/>
        </w:rPr>
        <w:t>长兴县林城中学</w:t>
      </w:r>
      <w:r>
        <w:rPr>
          <w:rFonts w:ascii="宋体" w:hAnsi="宋体" w:eastAsia="宋体" w:cs="宋体"/>
          <w:b/>
          <w:sz w:val="36"/>
          <w:szCs w:val="36"/>
        </w:rPr>
        <w:t>双周独立作业（三）</w:t>
      </w:r>
    </w:p>
    <w:p>
      <w:pPr>
        <w:spacing w:line="360" w:lineRule="auto"/>
        <w:jc w:val="center"/>
        <w:textAlignment w:val="center"/>
        <w:rPr>
          <w:sz w:val="24"/>
          <w:szCs w:val="24"/>
        </w:rPr>
      </w:pPr>
      <w:r>
        <w:rPr>
          <w:rFonts w:ascii="黑体" w:hAnsi="黑体" w:eastAsia="黑体" w:cs="黑体"/>
          <w:b w:val="0"/>
          <w:sz w:val="24"/>
          <w:szCs w:val="24"/>
        </w:rPr>
        <w:t>九年级社会道法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一、单选题（本大题共</w:t>
      </w:r>
      <w:r>
        <w:rPr>
          <w:rFonts w:ascii="Times New Roman" w:hAnsi="Times New Roman" w:eastAsia="Times New Roman" w:cs="Times New Roman"/>
          <w:b/>
          <w:sz w:val="21"/>
        </w:rPr>
        <w:t>21</w:t>
      </w:r>
      <w:r>
        <w:rPr>
          <w:rFonts w:ascii="黑体" w:hAnsi="黑体" w:eastAsia="黑体" w:cs="黑体"/>
          <w:b w:val="0"/>
          <w:sz w:val="21"/>
        </w:rPr>
        <w:t>小题，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1-10题每小题1分，11-21每小题2分，共32分</w:t>
      </w:r>
      <w:r>
        <w:rPr>
          <w:rFonts w:ascii="黑体" w:hAnsi="黑体" w:eastAsia="黑体" w:cs="黑体"/>
          <w:b w:val="0"/>
          <w:sz w:val="21"/>
        </w:rPr>
        <w:t>）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 xml:space="preserve">1. </w:t>
      </w:r>
      <w:bookmarkStart w:id="0" w:name="45da652a-5a86-44cc-a488-078f4befd2cf"/>
      <w:r>
        <w:rPr>
          <w:rFonts w:hint="eastAsia" w:ascii="宋体" w:hAnsi="宋体" w:eastAsia="宋体" w:cs="宋体"/>
          <w:kern w:val="0"/>
          <w:sz w:val="21"/>
          <w:szCs w:val="21"/>
        </w:rPr>
        <w:t>一考古队从非洲出发，从西向东去考</w:t>
      </w:r>
      <w:bookmarkStart w:id="23" w:name="_GoBack"/>
      <w:r>
        <w:rPr>
          <w:rFonts w:hint="eastAsia" w:ascii="宋体" w:hAnsi="宋体" w:eastAsia="宋体" w:cs="宋体"/>
          <w:kern w:val="0"/>
          <w:sz w:val="21"/>
          <w:szCs w:val="21"/>
        </w:rPr>
        <w:t>察</w:t>
      </w:r>
      <w:bookmarkEnd w:id="23"/>
      <w:r>
        <w:rPr>
          <w:rFonts w:hint="eastAsia" w:ascii="宋体" w:hAnsi="宋体" w:eastAsia="宋体" w:cs="宋体"/>
          <w:kern w:val="0"/>
          <w:sz w:val="21"/>
          <w:szCs w:val="21"/>
        </w:rPr>
        <w:t>四大文明古国的发源地，其考察顺序正确的是（    ）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>①尼罗河流域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②印度河、恒河流域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③黄河、长江流域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④两河流域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①④②③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B. ①③④②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C. ①②④③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D. ③②①④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. </w:t>
      </w:r>
      <w:bookmarkStart w:id="1" w:name="3544928c-83d0-4351-9c73-ed912df7d70e"/>
      <w:r>
        <w:rPr>
          <w:rFonts w:hint="eastAsia" w:ascii="宋体" w:hAnsi="宋体" w:eastAsia="宋体" w:cs="宋体"/>
          <w:kern w:val="0"/>
          <w:sz w:val="21"/>
          <w:szCs w:val="21"/>
        </w:rPr>
        <w:t>100年前，号称“不沉之舟”的泰坦尼克号不幸撞上冰山，最后沉没，泰坦尼克号采用多项先进技术发明:使用蒸汽机提供动力，装有4台发电机可供船上一万多余电灯及其他设备用电……，下列对材料中所涉及的技术发明的叙述，正确的有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）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①都发明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于</w:t>
      </w:r>
      <w:r>
        <w:rPr>
          <w:rFonts w:hint="eastAsia" w:ascii="宋体" w:hAnsi="宋体" w:eastAsia="宋体" w:cs="宋体"/>
          <w:kern w:val="0"/>
          <w:sz w:val="21"/>
          <w:szCs w:val="21"/>
        </w:rPr>
        <w:t>18-19世纪 ②都是由英国人创造发明的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③都是工业革命时期的发明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④都是电气时代的发明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 ①②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 ①③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C.  ②④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 ③④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. </w:t>
      </w:r>
      <w:bookmarkStart w:id="2" w:name="e1570302-de70-4668-88e4-9bf365b4bb93"/>
      <w:r>
        <w:rPr>
          <w:rFonts w:hint="eastAsia" w:ascii="宋体" w:hAnsi="宋体" w:eastAsia="宋体" w:cs="宋体"/>
          <w:kern w:val="0"/>
          <w:sz w:val="21"/>
          <w:szCs w:val="21"/>
        </w:rPr>
        <w:t>649年，孝德天皇下诏令国博士高向玄理与僧旻“置八省百官”，地方设国、郡、里……废除贵族对土地和部民的私有，改土地、部民为国有，上述这些措施（　　）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创立了天皇制度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B. 加强了中央集权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C. 保障了贵族权利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形成了武士阶层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292100</wp:posOffset>
            </wp:positionV>
            <wp:extent cx="3418840" cy="1101090"/>
            <wp:effectExtent l="0" t="0" r="10160" b="0"/>
            <wp:wrapTight wrapText="bothSides">
              <wp:wrapPolygon>
                <wp:start x="0" y="0"/>
                <wp:lineTo x="0" y="21426"/>
                <wp:lineTo x="21504" y="21426"/>
                <wp:lineTo x="21504" y="0"/>
                <wp:lineTo x="0" y="0"/>
              </wp:wrapPolygon>
            </wp:wrapTight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884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. </w:t>
      </w:r>
      <w:bookmarkStart w:id="3" w:name="95d1f9e5-c0ef-457f-a1a6-b0200b04e5ea"/>
      <w:r>
        <w:rPr>
          <w:rFonts w:hint="eastAsia" w:ascii="宋体" w:hAnsi="宋体" w:eastAsia="宋体" w:cs="宋体"/>
          <w:kern w:val="0"/>
          <w:sz w:val="21"/>
          <w:szCs w:val="21"/>
        </w:rPr>
        <w:t>如下图所示，关于自然科学与社会发展的关系，表述合理的是（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）</w:t>
      </w:r>
      <w:bookmarkEnd w:id="3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自然科学与社会发展存在内在联系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B. 自然科学发展导致一战爆发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>C. 自然科学成就都是政治斗争的结果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D. 社会发展进程就是自然科学发展进程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sz w:val="21"/>
          <w:szCs w:val="21"/>
        </w:rPr>
        <w:t>.</w:t>
      </w:r>
      <w:bookmarkStart w:id="4" w:name="caf70dad-a00e-4493-911e-ba91357c3125"/>
      <w:r>
        <w:rPr>
          <w:rFonts w:hint="eastAsia" w:ascii="宋体" w:hAnsi="宋体" w:eastAsia="宋体" w:cs="宋体"/>
          <w:kern w:val="0"/>
          <w:sz w:val="21"/>
          <w:szCs w:val="21"/>
        </w:rPr>
        <w:t>下列各项内容来自于某历史公众号推送的一个学习资源包。由此可知该期推送的历史专题是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）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①论文：《论二战后资本主义的发展》     ②图片：《社会主义的改革》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③视频：《美苏“冷战”》          ④地图：《亚非拉的独立运动》</w:t>
      </w:r>
      <w:bookmarkEnd w:id="4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kern w:val="0"/>
          <w:sz w:val="21"/>
          <w:szCs w:val="21"/>
        </w:rPr>
        <w:t>战后世界的变化与发展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B. 两极格局的对峙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C. 战后政治多极化趋势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D. 经济的全球化趋势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textAlignment w:val="center"/>
        <w:rPr>
          <w:rFonts w:hint="eastAsia" w:ascii="楷体" w:hAnsi="楷体" w:eastAsia="楷体" w:cs="楷体"/>
          <w:kern w:val="0"/>
          <w:sz w:val="21"/>
          <w:szCs w:val="21"/>
        </w:rPr>
      </w:pPr>
      <w:bookmarkStart w:id="5" w:name="ffc3013f-4cb6-42c0-880b-9490f2c496e0"/>
      <w:r>
        <w:rPr>
          <w:rFonts w:hint="eastAsia" w:ascii="楷体" w:hAnsi="楷体" w:eastAsia="楷体" w:cs="楷体"/>
          <w:kern w:val="0"/>
          <w:sz w:val="21"/>
          <w:szCs w:val="21"/>
        </w:rPr>
        <w:t>疫情期间，“创新”浙江大显身手。据此回答</w:t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6-7两</w:t>
      </w:r>
      <w:r>
        <w:rPr>
          <w:rFonts w:hint="eastAsia" w:ascii="楷体" w:hAnsi="楷体" w:eastAsia="楷体" w:cs="楷体"/>
          <w:kern w:val="0"/>
          <w:sz w:val="21"/>
          <w:szCs w:val="21"/>
        </w:rPr>
        <w:t>小题。</w:t>
      </w:r>
      <w:bookmarkEnd w:id="5"/>
    </w:p>
    <w:p>
      <w:pPr>
        <w:numPr>
          <w:ilvl w:val="0"/>
          <w:numId w:val="0"/>
        </w:numPr>
        <w:spacing w:before="0" w:after="0"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. </w:t>
      </w:r>
      <w:r>
        <w:rPr>
          <w:rFonts w:hint="eastAsia" w:ascii="宋体" w:hAnsi="宋体" w:eastAsia="宋体" w:cs="宋体"/>
          <w:kern w:val="0"/>
          <w:sz w:val="21"/>
          <w:szCs w:val="21"/>
        </w:rPr>
        <w:t>浙江率先推出的“健康码”方便了我们的生活，也维护了国家安全，因而风行全国，让疫情无所遁形，同时浙江也是全国最早分离出新冠病毒毒株的省份之一。这说明…（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）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①创新渗透在生活的方方面面        ②只有技术创新，才能促进社会稳定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③建设创新型国家是时代需要        ④各领域的创新有利于推动社会进步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①②③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①②④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C. ①③④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②③④</w:t>
      </w:r>
    </w:p>
    <w:p>
      <w:pPr>
        <w:spacing w:before="0" w:after="0"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. </w:t>
      </w:r>
      <w:r>
        <w:rPr>
          <w:rFonts w:hint="eastAsia" w:ascii="宋体" w:hAnsi="宋体" w:eastAsia="宋体" w:cs="宋体"/>
          <w:kern w:val="0"/>
          <w:sz w:val="21"/>
          <w:szCs w:val="21"/>
        </w:rPr>
        <w:t>在这种情况下，你认为青少年应（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）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①志存高远，好好学习，立志做时代弄潮儿  ②争做有自信、懂自律、能自强的中国人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③珍惜青春年华，为实现中国梦努力奋斗   ④立即就业，在实践中增强科技创新能力</w:t>
      </w:r>
    </w:p>
    <w:p>
      <w:pPr>
        <w:numPr>
          <w:ilvl w:val="0"/>
          <w:numId w:val="1"/>
        </w:num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①②③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B. ①③④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C. ①②④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D. ②③④</w:t>
      </w:r>
    </w:p>
    <w:p>
      <w:pPr>
        <w:spacing w:before="0" w:after="0" w:line="360" w:lineRule="auto"/>
        <w:jc w:val="left"/>
        <w:textAlignment w:val="center"/>
      </w:pPr>
      <w:r>
        <w:rPr>
          <w:rFonts w:hint="eastAsia" w:ascii="宋体" w:cs="宋体"/>
          <w:kern w:val="0"/>
          <w:szCs w:val="21"/>
          <w:lang w:val="en-US" w:eastAsia="zh-CN"/>
        </w:rPr>
        <w:t>8.</w:t>
      </w:r>
      <w:r>
        <w:rPr>
          <w:rFonts w:ascii="宋体" w:hAnsi="宋体" w:eastAsia="宋体" w:cs="宋体"/>
          <w:kern w:val="0"/>
          <w:szCs w:val="21"/>
        </w:rPr>
        <w:t>二十大报告指出，“中国式现代化是全体人民共同富裕的现代化。”下列有利于实现共同富裕的措施是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①健全农村留守儿童、妇女和老年人关爱服务体系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②大力实施乡村振兴战略，缩小城乡发展差距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③共同富裕既包括物质富裕也包括精神富裕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④不断完善我国的收入分配制度，实现城乡收入均等化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A. ①②</w:t>
      </w:r>
      <w:r>
        <w:rPr>
          <w:rFonts w:hint="eastAsia" w:ascii="宋体" w:cs="宋体"/>
          <w:kern w:val="0"/>
          <w:szCs w:val="21"/>
          <w:lang w:val="en-US" w:eastAsia="zh-CN"/>
        </w:rPr>
        <w:tab/>
      </w:r>
      <w:r>
        <w:rPr>
          <w:rFonts w:hint="eastAsia" w:ascii="宋体" w:cs="宋体"/>
          <w:kern w:val="0"/>
          <w:szCs w:val="21"/>
          <w:lang w:val="en-US" w:eastAsia="zh-CN"/>
        </w:rPr>
        <w:t>B. ①②④</w:t>
      </w:r>
      <w:r>
        <w:rPr>
          <w:rFonts w:hint="eastAsia" w:ascii="宋体" w:cs="宋体"/>
          <w:kern w:val="0"/>
          <w:szCs w:val="21"/>
          <w:lang w:val="en-US" w:eastAsia="zh-CN"/>
        </w:rPr>
        <w:tab/>
      </w:r>
      <w:r>
        <w:rPr>
          <w:rFonts w:hint="eastAsia" w:ascii="宋体" w:cs="宋体"/>
          <w:kern w:val="0"/>
          <w:szCs w:val="21"/>
          <w:lang w:val="en-US" w:eastAsia="zh-CN"/>
        </w:rPr>
        <w:t>C. ①②③</w:t>
      </w:r>
      <w:r>
        <w:rPr>
          <w:rFonts w:hint="eastAsia" w:ascii="宋体" w:cs="宋体"/>
          <w:kern w:val="0"/>
          <w:szCs w:val="21"/>
          <w:lang w:val="en-US" w:eastAsia="zh-CN"/>
        </w:rPr>
        <w:tab/>
      </w:r>
      <w:r>
        <w:rPr>
          <w:rFonts w:hint="eastAsia" w:ascii="宋体" w:cs="宋体"/>
          <w:kern w:val="0"/>
          <w:szCs w:val="21"/>
          <w:lang w:val="en-US" w:eastAsia="zh-CN"/>
        </w:rPr>
        <w:t>D. ①②③④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 xml:space="preserve">9. </w:t>
      </w:r>
      <w:bookmarkStart w:id="6" w:name="3f15e00a-8a91-4468-b784-ba63fa82ba87"/>
      <w:r>
        <w:rPr>
          <w:rFonts w:hint="eastAsia" w:ascii="宋体" w:cs="宋体"/>
          <w:kern w:val="0"/>
          <w:szCs w:val="21"/>
          <w:lang w:val="en-US" w:eastAsia="zh-CN"/>
        </w:rPr>
        <w:t xml:space="preserve">中国高铁作为“国家名片”，正不断“走出”国门。漫画启示我们（） </w:t>
      </w:r>
      <w:bookmarkEnd w:id="6"/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3810</wp:posOffset>
            </wp:positionV>
            <wp:extent cx="1341120" cy="1012825"/>
            <wp:effectExtent l="0" t="0" r="5080" b="3175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  <w:lang w:val="en-US" w:eastAsia="zh-CN"/>
        </w:rPr>
        <w:t>A加快我国现代化建设必须不断提高对外开放水平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B. “走出去”战略有利于更好立足别国力量搞建设</w:t>
      </w:r>
      <w:r>
        <w:rPr>
          <w:rFonts w:hint="eastAsia" w:ascii="宋体" w:cs="宋体"/>
          <w:kern w:val="0"/>
          <w:szCs w:val="21"/>
          <w:lang w:val="en-US" w:eastAsia="zh-CN"/>
        </w:rPr>
        <w:br w:type="textWrapping"/>
      </w:r>
      <w:r>
        <w:rPr>
          <w:rFonts w:hint="eastAsia" w:ascii="宋体" w:cs="宋体"/>
          <w:kern w:val="0"/>
          <w:szCs w:val="21"/>
          <w:lang w:val="en-US" w:eastAsia="zh-CN"/>
        </w:rPr>
        <w:t>C. 把握世界多极化趋势才能融入世界发展的大潮中</w:t>
      </w:r>
      <w:r>
        <w:rPr>
          <w:rFonts w:hint="eastAsia" w:ascii="宋体" w:cs="宋体"/>
          <w:kern w:val="0"/>
          <w:szCs w:val="21"/>
          <w:lang w:val="en-US" w:eastAsia="zh-CN"/>
        </w:rPr>
        <w:br w:type="textWrapping"/>
      </w:r>
      <w:r>
        <w:rPr>
          <w:rFonts w:hint="eastAsia" w:ascii="宋体" w:cs="宋体"/>
          <w:kern w:val="0"/>
          <w:szCs w:val="21"/>
          <w:lang w:val="en-US" w:eastAsia="zh-CN"/>
        </w:rPr>
        <w:t>D. 实行对外开放有利于更好地维护我国的国家安全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. </w:t>
      </w:r>
      <w:bookmarkStart w:id="7" w:name="a2066f3e-b0ff-4da8-ada0-89d85e8801e8"/>
      <w:r>
        <w:rPr>
          <w:rFonts w:hint="eastAsia" w:ascii="宋体" w:hAnsi="宋体" w:eastAsia="宋体" w:cs="宋体"/>
          <w:kern w:val="0"/>
          <w:sz w:val="21"/>
          <w:szCs w:val="21"/>
        </w:rPr>
        <w:t>温州市人民政府公布的《2018年温州市深化“最多跑一次”改革工作要点》规定：群众和企业到政府办事，除法律法规对办事程序有特别规定的事项外，实现“最多跑一次”100%全覆盖。对此，下列有关说法正确的是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>①这是促进社会发展的改革举措        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②有利于塑造“人民的公仆”的政府形象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>③这是实施科教兴国战略的重要措施       ④这说明温州市尚未推行政务公开制度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①②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B. ①③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C. ①④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②③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. </w:t>
      </w:r>
      <w:bookmarkStart w:id="8" w:name="ed7e4d1c-0cc0-40bc-8c2d-7442c5035d96"/>
      <w:r>
        <w:rPr>
          <w:rFonts w:hint="eastAsia" w:ascii="宋体" w:hAnsi="宋体" w:eastAsia="宋体" w:cs="宋体"/>
          <w:kern w:val="0"/>
          <w:sz w:val="21"/>
          <w:szCs w:val="21"/>
        </w:rPr>
        <w:t>“中世纪西欧城市向封建领主纳税，封建主放弃对城市的统治权和司法权……城市管理人员由市民选举产生。”材料反映了中世纪西欧城市</w:t>
      </w:r>
      <w:bookmarkEnd w:id="8"/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）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A.封建社会等级森严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B.初步确立了资本主义制度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C. 完全摆脱了封建统治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D.是一个相对自治的共同体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129540</wp:posOffset>
            </wp:positionV>
            <wp:extent cx="2882265" cy="1054735"/>
            <wp:effectExtent l="0" t="0" r="0" b="12065"/>
            <wp:wrapTight wrapText="bothSides">
              <wp:wrapPolygon>
                <wp:start x="0" y="0"/>
                <wp:lineTo x="0" y="21327"/>
                <wp:lineTo x="21510" y="21327"/>
                <wp:lineTo x="21510" y="0"/>
                <wp:lineTo x="0" y="0"/>
              </wp:wrapPolygon>
            </wp:wrapTight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. </w:t>
      </w:r>
      <w:bookmarkStart w:id="9" w:name="e33d9b10-a513-4697-ab57-59bdf42d9908"/>
      <w:r>
        <w:rPr>
          <w:rFonts w:hint="eastAsia" w:ascii="宋体" w:hAnsi="宋体" w:eastAsia="宋体" w:cs="宋体"/>
          <w:kern w:val="0"/>
          <w:sz w:val="21"/>
          <w:szCs w:val="21"/>
        </w:rPr>
        <w:t>八里尔银币的流通可以说明（　　）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bookmarkEnd w:id="9"/>
      <w:r>
        <w:rPr>
          <w:rFonts w:hint="eastAsia" w:ascii="宋体" w:hAnsi="宋体" w:eastAsia="宋体" w:cs="宋体"/>
          <w:kern w:val="0"/>
          <w:sz w:val="21"/>
          <w:szCs w:val="21"/>
        </w:rPr>
        <w:t>A. 整个美洲变成了西班牙的殖民地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B. 资本主义制度在世界范围内扩展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>C. 经济全球化已成为世界基本特征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D. 主要大洲间建立了直接商业联系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. </w:t>
      </w:r>
      <w:bookmarkStart w:id="10" w:name="ec1acb79-7b18-4bdf-8b5e-3486417347b3"/>
      <w:r>
        <w:rPr>
          <w:rFonts w:hint="eastAsia" w:ascii="宋体" w:hAnsi="宋体" w:eastAsia="宋体" w:cs="宋体"/>
          <w:kern w:val="0"/>
          <w:sz w:val="21"/>
          <w:szCs w:val="21"/>
        </w:rPr>
        <w:t>纲要式小结是社会课学习的有效方法，有利于建立知识的整体性。图示反映的内容是（　　）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bookmarkEnd w:id="10"/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3733800" cy="924560"/>
            <wp:effectExtent l="0" t="0" r="0" b="254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文艺复兴的兴起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资产阶级革命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C. 工业革命的发展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新航路的开辟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. </w:t>
      </w:r>
      <w:bookmarkStart w:id="11" w:name="eaa51a34-a3b6-44a8-a661-d3a94d809e44"/>
      <w:r>
        <w:rPr>
          <w:rFonts w:hint="eastAsia" w:ascii="宋体" w:hAnsi="宋体" w:eastAsia="宋体" w:cs="宋体"/>
          <w:kern w:val="0"/>
          <w:sz w:val="21"/>
          <w:szCs w:val="21"/>
        </w:rPr>
        <w:t>马克思表示，被剥削阶级在跟剥削者斗争时的软弱无力，必然会产生对优美的来世生活的信仰，正如野蛮人在跟大自然斗争时的软弱无力会产生对魔鬼、奇迹等的信仰一样。能够用以充分证明的史实有（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）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①基督教的兴起与发展              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②罗马帝国取代罗马共和国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③释迦牟尼创立了佛教               ④教皇在罗马为查理举行加冕礼</w:t>
      </w:r>
      <w:bookmarkEnd w:id="1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①②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①③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C. ②④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③④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. </w:t>
      </w:r>
      <w:bookmarkStart w:id="12" w:name="5443bef3-f251-4023-ae3e-82f096c3882c"/>
      <w:r>
        <w:rPr>
          <w:rFonts w:hint="eastAsia" w:ascii="宋体" w:hAnsi="宋体" w:eastAsia="宋体" w:cs="宋体"/>
          <w:kern w:val="0"/>
          <w:sz w:val="21"/>
          <w:szCs w:val="21"/>
        </w:rPr>
        <w:t>思想解放主要指“对于已经不适宜发展要求的旧思想观念的改革和破除，对于符合发展要求的新思想观点的积极倡导和确立。”对下列思想解放运动认识正确的是（　　）</w:t>
      </w:r>
    </w:p>
    <w:tbl>
      <w:tblPr>
        <w:tblStyle w:val="5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0"/>
        <w:gridCol w:w="1300"/>
        <w:gridCol w:w="2350"/>
        <w:gridCol w:w="256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选项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思想解放运动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破除的旧思想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倡导的新思想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①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文艺复兴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“神权至上”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人文主义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②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科学革命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“日心说”等理论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“地心说”等理论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③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启蒙运动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“朕即国家”等专制思想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自由、平等、“人民主权”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④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新文化运动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“忠君”等封建思想</w:t>
            </w:r>
          </w:p>
        </w:tc>
        <w:tc>
          <w:tcPr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民主、科学</w:t>
            </w:r>
          </w:p>
        </w:tc>
      </w:tr>
      <w:bookmarkEnd w:id="12"/>
    </w:tbl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①②③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B. ①②④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C. ①③④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D. ②③④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. </w:t>
      </w:r>
      <w:bookmarkStart w:id="13" w:name="0b8208cd-f389-4be3-9f03-0224f72e2e83"/>
      <w:r>
        <w:rPr>
          <w:rFonts w:hint="eastAsia" w:ascii="宋体" w:hAnsi="宋体" w:eastAsia="宋体" w:cs="宋体"/>
          <w:kern w:val="0"/>
          <w:sz w:val="21"/>
          <w:szCs w:val="21"/>
        </w:rPr>
        <w:t>浙江师范大学教授王加丰说：“没有初期资本主义的发展和商人们的扩张要求，就没有地理大发现；没有国王支持和贵族参与，同样也没有地理大发现。”以上材料说明新航路开辟是（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）</w:t>
      </w:r>
      <w:bookmarkEnd w:id="13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210" w:leftChars="100" w:firstLine="0" w:firstLineChars="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资本主义战胜封建主义的结果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B. 资本主义和封建主义的双重需求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>C. 资本主义经济发展的必然结果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D. 资本主义和封建主义的斗争结果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 xml:space="preserve">. </w:t>
      </w:r>
      <w:bookmarkStart w:id="14" w:name="5f9d418a-58c1-4d41-a2e8-96f8fe3a8067"/>
      <w:r>
        <w:rPr>
          <w:rFonts w:ascii="宋体" w:hAnsi="宋体" w:eastAsia="宋体" w:cs="宋体"/>
          <w:kern w:val="0"/>
          <w:szCs w:val="21"/>
        </w:rPr>
        <w:t>近年来，美国提出“本国优先”，撕毁北美自贸协定、四处挑起贸易战，德国等国也相继收紧了外商投资，引发人们对世界经济复苏的担忧。而中国通过举办国际进口博览会、建设海南自贸试验区、推进“一带一路”建设，全方位扩大对外开放。这说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①“逆全球化”思潮涌动、保护主义倾向上升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   </w:t>
      </w:r>
      <w:r>
        <w:rPr>
          <w:rFonts w:ascii="宋体" w:hAnsi="宋体" w:eastAsia="宋体" w:cs="宋体"/>
          <w:kern w:val="0"/>
          <w:szCs w:val="21"/>
        </w:rPr>
        <w:t>②国际经济合作和竞争格局面临百年未遇变局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③联合国是处理此类争端、弥合分歧最佳场所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   </w:t>
      </w:r>
      <w:r>
        <w:rPr>
          <w:rFonts w:ascii="宋体" w:hAnsi="宋体" w:eastAsia="宋体" w:cs="宋体"/>
          <w:kern w:val="0"/>
          <w:szCs w:val="21"/>
        </w:rPr>
        <w:t>④中国在应对全球性挑战中承担了更多的责任</w:t>
      </w:r>
    </w:p>
    <w:bookmarkEnd w:id="14"/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①②③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①②④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①③④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②③④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1</w:t>
      </w:r>
      <w:r>
        <w:rPr>
          <w:rFonts w:hint="eastAsia" w:ascii="宋体" w:cs="宋体"/>
          <w:b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. </w:t>
      </w:r>
      <w:bookmarkStart w:id="15" w:name="a5c84694-0330-40e0-93e7-4c4d12e65065"/>
      <w:r>
        <w:rPr>
          <w:rFonts w:hint="eastAsia" w:ascii="宋体" w:hAnsi="宋体" w:eastAsia="宋体" w:cs="宋体"/>
          <w:kern w:val="0"/>
          <w:sz w:val="21"/>
          <w:szCs w:val="21"/>
        </w:rPr>
        <w:t>中国梦向世界宣示了我们国家的追求、民族的向往、人民的期盼。实现中国梦（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）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①必须坚持中国共产党的领导，走中国道路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②就是要实现主导世界的大国梦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③就是要实现国家富强、民族振兴、人民幸福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④必须弘扬中国精神，凝聚中国力量</w:t>
      </w:r>
      <w:bookmarkEnd w:id="1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①②③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②③④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C. ①③④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①②④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138430</wp:posOffset>
            </wp:positionV>
            <wp:extent cx="965835" cy="981710"/>
            <wp:effectExtent l="0" t="0" r="12065" b="0"/>
            <wp:wrapTight wrapText="bothSides">
              <wp:wrapPolygon>
                <wp:start x="0" y="0"/>
                <wp:lineTo x="0" y="21237"/>
                <wp:lineTo x="21302" y="21237"/>
                <wp:lineTo x="21302" y="0"/>
                <wp:lineTo x="0" y="0"/>
              </wp:wrapPolygon>
            </wp:wrapTight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 w:val="0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. </w:t>
      </w:r>
      <w:bookmarkStart w:id="16" w:name="3f2a40f9-9bd5-4a47-a65b-671469bd0bf6"/>
      <w:r>
        <w:rPr>
          <w:rFonts w:hint="eastAsia" w:ascii="宋体" w:hAnsi="宋体" w:eastAsia="宋体" w:cs="宋体"/>
          <w:kern w:val="0"/>
          <w:sz w:val="21"/>
          <w:szCs w:val="21"/>
        </w:rPr>
        <w:t>图示法是揭示概念间关系的常用方法。下列选项符合下图所示关系的是（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）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甲：①基本政治制度  ②社会主义制度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t>乙：①中华文化  ②传统美德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丙：①民族精神  ②改革创新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丁：①国家安全  ②国土安全</w:t>
      </w:r>
      <w:bookmarkEnd w:id="1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甲、丙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乙、丁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C. 甲、乙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丙、丁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2</w:t>
      </w:r>
      <w:r>
        <w:rPr>
          <w:rFonts w:hint="eastAsia" w:ascii="宋体" w:cs="宋体"/>
          <w:b w:val="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. </w:t>
      </w:r>
      <w:bookmarkStart w:id="17" w:name="e66968d4-ec79-4677-9177-7d3fed4e41c9"/>
      <w:r>
        <w:rPr>
          <w:rFonts w:hint="eastAsia" w:ascii="宋体" w:hAnsi="宋体" w:eastAsia="宋体" w:cs="宋体"/>
          <w:kern w:val="0"/>
          <w:sz w:val="21"/>
          <w:szCs w:val="21"/>
        </w:rPr>
        <w:t>近年来，我国多地雾霾天气逐渐增多，影响了人们的正常生活，雾霾正逐渐成为城市的流行病。有网友调侃：“遛狗不见狗，狗叫我才走”，“世界上最遥远的距离，是牵着你的手，却看不见你的脸。”这警示我们必须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） </w:t>
      </w:r>
    </w:p>
    <w:p>
      <w:pPr>
        <w:spacing w:before="0" w:after="0" w:line="360" w:lineRule="auto"/>
        <w:textAlignment w:val="center"/>
        <w:rPr>
          <w:rFonts w:hint="eastAsia" w:asci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①坚定不移地走可持续发展之路  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    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②坚持节约资源和保护环境的基本国策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③树立尊重自然、顺应自然、保护自然的生态文明理念     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④把保护环境、绿色发展作为国家的中心工作</w:t>
      </w:r>
      <w:bookmarkEnd w:id="17"/>
    </w:p>
    <w:p>
      <w:pPr>
        <w:numPr>
          <w:ilvl w:val="0"/>
          <w:numId w:val="2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①②③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B. ①②④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C. ②③④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①③④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hint="eastAsia" w:asci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cs="宋体"/>
          <w:kern w:val="0"/>
          <w:sz w:val="21"/>
          <w:szCs w:val="21"/>
          <w:lang w:val="en-US" w:eastAsia="zh-CN"/>
        </w:rPr>
        <w:t>21.东南亚讲“水涨荷花高”，非洲讲“独行快，众行远”，欧洲讲“一棵树难挡风”，中国讲“大河有水小河满，小河有水大河满”。这些谚语启示我们，构建人类命运共同体需要（  ）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210" w:firstLineChars="100"/>
        <w:jc w:val="left"/>
        <w:textAlignment w:val="center"/>
        <w:rPr>
          <w:rFonts w:hint="eastAsia" w:asci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①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谋求共同利益，践行合作共赢的理念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②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各国相互信任，守望相助和共同担当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210" w:firstLineChars="100"/>
        <w:jc w:val="left"/>
        <w:textAlignment w:val="center"/>
        <w:rPr>
          <w:rFonts w:hint="eastAsia" w:asci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③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谋求本国利益，兼顾他国的合理关切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④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注重当前利益，不在乎长远发展利益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kern w:val="0"/>
          <w:sz w:val="21"/>
          <w:szCs w:val="21"/>
        </w:rPr>
        <w:t>①②③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B.</w:t>
      </w:r>
      <w:r>
        <w:rPr>
          <w:rFonts w:hint="eastAsia" w:ascii="宋体" w:hAnsi="宋体" w:eastAsia="宋体" w:cs="宋体"/>
          <w:kern w:val="0"/>
          <w:sz w:val="21"/>
          <w:szCs w:val="21"/>
        </w:rPr>
        <w:t>②③④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C.</w:t>
      </w:r>
      <w:r>
        <w:rPr>
          <w:rFonts w:hint="eastAsia" w:ascii="宋体" w:hAnsi="宋体" w:eastAsia="宋体" w:cs="宋体"/>
          <w:kern w:val="0"/>
          <w:sz w:val="21"/>
          <w:szCs w:val="21"/>
        </w:rPr>
        <w:t>①②④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D.</w:t>
      </w:r>
      <w:r>
        <w:rPr>
          <w:rFonts w:hint="eastAsia" w:ascii="宋体" w:hAnsi="宋体" w:eastAsia="宋体" w:cs="宋体"/>
          <w:kern w:val="0"/>
          <w:sz w:val="21"/>
          <w:szCs w:val="21"/>
        </w:rPr>
        <w:t>①②③④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ascii="黑体" w:hAnsi="黑体" w:eastAsia="黑体" w:cs="黑体"/>
          <w:b w:val="0"/>
          <w:sz w:val="21"/>
        </w:rPr>
        <w:t>二、材料解析题（本大题共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48.0</w:t>
      </w:r>
      <w:r>
        <w:rPr>
          <w:rFonts w:ascii="黑体" w:hAnsi="黑体" w:eastAsia="黑体" w:cs="黑体"/>
          <w:b w:val="0"/>
          <w:sz w:val="21"/>
        </w:rPr>
        <w:t>分）</w:t>
      </w:r>
      <w:bookmarkStart w:id="18" w:name="94864f90-7cb7-4c54-9db5-5de1a1768962"/>
    </w:p>
    <w:p>
      <w:pPr>
        <w:spacing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22.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（8分）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人类文明的发展及其人类自身的文明化是人类历史发展的基本线索。 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【人类文明多彩多样】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材料一： 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5254625" cy="1128395"/>
            <wp:effectExtent l="0" t="0" r="3175" b="190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  <w:lang w:val="en-US" w:eastAsia="zh-CN"/>
        </w:rPr>
        <w:t>1）</w:t>
      </w:r>
      <w:r>
        <w:rPr>
          <w:rFonts w:hint="eastAsia" w:ascii="宋体" w:hAnsi="宋体" w:eastAsia="宋体" w:cs="宋体"/>
          <w:kern w:val="0"/>
          <w:sz w:val="21"/>
          <w:szCs w:val="21"/>
        </w:rPr>
        <w:t>以上建筑反映古代大河流域文明成果的是______________（填字母）反映古代海洋文明成果的是____________（填字母）。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2分）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【人类文明交互发展】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材料二： 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4213860" cy="749300"/>
            <wp:effectExtent l="0" t="0" r="254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1386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2）</w:t>
      </w:r>
      <w:r>
        <w:rPr>
          <w:rFonts w:hint="eastAsia" w:ascii="宋体" w:hAnsi="宋体" w:eastAsia="宋体" w:cs="宋体"/>
          <w:kern w:val="0"/>
          <w:sz w:val="21"/>
          <w:szCs w:val="21"/>
        </w:rPr>
        <w:t>开启“全球化1.0版本”的事件是什么？以近代某一国家为例，说明该事件是如何开启“全球化1.0版本”的？（要求：史实准确，表述合理。）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2分）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3"/>
        </w:numPr>
        <w:spacing w:before="0" w:after="0" w:line="360" w:lineRule="auto"/>
        <w:textAlignment w:val="center"/>
        <w:rPr>
          <w:rFonts w:hint="eastAsia" w:asci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综合以上材料，谈谈你对人类文明发展的认识。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4分）</w:t>
      </w:r>
    </w:p>
    <w:p>
      <w:pPr>
        <w:numPr>
          <w:numId w:val="0"/>
        </w:numPr>
        <w:spacing w:before="0" w:after="0" w:line="360" w:lineRule="auto"/>
        <w:textAlignment w:val="center"/>
        <w:rPr>
          <w:rFonts w:hint="default" w:ascii="宋体" w:cs="宋体"/>
          <w:kern w:val="0"/>
          <w:sz w:val="21"/>
          <w:szCs w:val="21"/>
          <w:lang w:val="en-US" w:eastAsia="zh-CN"/>
        </w:rPr>
      </w:pPr>
    </w:p>
    <w:bookmarkEnd w:id="18"/>
    <w:p>
      <w:pPr>
        <w:numPr>
          <w:ilvl w:val="0"/>
          <w:numId w:val="4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cs="宋体"/>
          <w:b w:val="0"/>
          <w:sz w:val="21"/>
          <w:szCs w:val="21"/>
          <w:lang w:val="en-US" w:eastAsia="zh-CN"/>
        </w:rPr>
        <w:t>(10分）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 </w:t>
      </w:r>
      <w:bookmarkStart w:id="19" w:name="ec84a1eb-0a2e-4652-896d-50a08d2198df"/>
      <w:r>
        <w:rPr>
          <w:rFonts w:hint="eastAsia" w:ascii="宋体" w:hAnsi="宋体" w:eastAsia="宋体" w:cs="宋体"/>
          <w:kern w:val="0"/>
          <w:sz w:val="21"/>
          <w:szCs w:val="21"/>
        </w:rPr>
        <w:t>17—18世纪，英国、美国和法国掀起了资产阶级革命浪潮，推动了欧美向近代社会转型，促进了资本主义的发展。阅读下列材料，回答相关问题。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【感受革命】 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4219575" cy="946150"/>
            <wp:effectExtent l="0" t="0" r="9525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 图一  处死查理一世   图二  签署《独立宣言》  图三  路易十六被推上断头台 </w:t>
      </w:r>
    </w:p>
    <w:p>
      <w:pPr>
        <w:numPr>
          <w:ilvl w:val="0"/>
          <w:numId w:val="5"/>
        </w:num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三幅图片中的情景分别出现在哪一次革命中？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3分）</w:t>
      </w: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【体会革命】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材料一革命成功后，英国国会颁布了一个法案，对国王的权利进行了有效限制……英国之所以能在群雄林立的欧洲脱颖而出并顺利实现崛起，很大程度上得益于其领先于它那个时代的、符合社会发展需求的政治体制。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——摘自张国君著《大国是怎样崛起的》</w:t>
      </w:r>
    </w:p>
    <w:p>
      <w:pPr>
        <w:numPr>
          <w:ilvl w:val="0"/>
          <w:numId w:val="5"/>
        </w:numPr>
        <w:spacing w:before="0" w:after="0" w:line="360" w:lineRule="auto"/>
        <w:ind w:left="0" w:leftChars="0" w:firstLine="0" w:firstLineChars="0"/>
        <w:jc w:val="both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材料一中“政治体制”指的是什么？材料认为这种“政治体制”对英国产生了什么影响？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2分）</w:t>
      </w:r>
    </w:p>
    <w:p>
      <w:pPr>
        <w:numPr>
          <w:ilvl w:val="0"/>
          <w:numId w:val="0"/>
        </w:numPr>
        <w:spacing w:before="0" w:after="0" w:line="360" w:lineRule="auto"/>
        <w:ind w:leftChars="0"/>
        <w:jc w:val="both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Chars="0"/>
        <w:jc w:val="both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材料二经过艰苦的斗争，大陆军赢得了独立战争的胜利。1787年，13个州的代表在费城举行制宪会议，最终制定了联邦宪法。宪法规定美利坚合众国的立法权属于国会，行政权属于总统，司法权属于最高法院。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材料三法国之所以要用暴力革命来克服专制王权，原因就在于法国专制主义过于强大，王权与贵族坚决捍卫旧制度，不愿做出任何妥协，对立双方只好兵戎相见。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——钱乘旦《各国现代化模式的比较》</w:t>
      </w:r>
    </w:p>
    <w:p>
      <w:pPr>
        <w:numPr>
          <w:ilvl w:val="0"/>
          <w:numId w:val="5"/>
        </w:numPr>
        <w:spacing w:before="0" w:after="0" w:line="360" w:lineRule="auto"/>
        <w:ind w:left="0" w:leftChars="0" w:firstLine="0" w:firstLineChars="0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根据材料二，概括美国1787年宪法体现的原则。材料三认为法国为什么要用暴力方式来克服封建王权？请你说出该“暴力革命”高潮的标志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3分）</w:t>
      </w:r>
    </w:p>
    <w:p>
      <w:pPr>
        <w:numPr>
          <w:ilvl w:val="0"/>
          <w:numId w:val="0"/>
        </w:numPr>
        <w:spacing w:before="0" w:after="0" w:line="360" w:lineRule="auto"/>
        <w:ind w:leftChars="0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Chars="0"/>
        <w:textAlignment w:val="center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【认识革命】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材料四 尽管大西洋把英、法、美三国永远地分隔开来，但三国的革命作为资产阶级革命不仅有一定联系，而且也是相互影响、互相促进的。17世纪和18世纪发生于大西洋两岸的这三个伟大历史事件，最大的作用是关于“权利”的诉求或“人权”的伸张。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——《世界史（以文明演进为线索）》</w:t>
      </w:r>
    </w:p>
    <w:p>
      <w:pPr>
        <w:spacing w:before="0" w:after="0" w:line="360" w:lineRule="auto"/>
        <w:textAlignment w:val="center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（4）材料四认为三国革命间有什么关系？根据材料结合所学知识，请指出三个国家资产阶级革命的共同作用。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2分）</w:t>
      </w:r>
    </w:p>
    <w:bookmarkEnd w:id="19"/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rFonts w:hint="eastAsia" w:ascii="宋体" w:hAnsi="宋体" w:eastAsia="宋体" w:cs="宋体"/>
          <w:b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bookmarkStart w:id="20" w:name="91ab166b-5c65-4e4c-9579-ea881e168cca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24.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（11分）</w:t>
      </w:r>
      <w:r>
        <w:rPr>
          <w:rFonts w:hint="eastAsia" w:ascii="宋体" w:hAnsi="宋体" w:eastAsia="宋体" w:cs="宋体"/>
          <w:kern w:val="0"/>
          <w:sz w:val="21"/>
          <w:szCs w:val="21"/>
        </w:rPr>
        <w:t>纵观近现代史，美国和俄罗斯一直是历史舞台的主角。某校九年级（1）班同学以“美俄（苏）关系的演变”为主题展开探究活动，请你参与。</w:t>
      </w: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【大国崛起】 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材料一 1921年8月，在莫斯科市民惊异目光的注视下，一位23岁的美国青年走进了克里姆林宫，他的名字叫阿曼德•哈默。1921年10月28日，苏俄第一份给外国人的特许权的合同正式签署，哈默获得了一所石棉矿的特许经营权，开始了他真正的商人生涯。 </w:t>
      </w:r>
    </w:p>
    <w:p>
      <w:pPr>
        <w:numPr>
          <w:ilvl w:val="0"/>
          <w:numId w:val="6"/>
        </w:num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根据材料一并结合所学，哪个政策为哈默在苏俄的投资经商提供了有利条件？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1分）</w:t>
      </w: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 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材料二 美国的创新在于：它建立了这样一个政府，它分权但不分裂，制衡却不抗衡；……20世纪20年代末，为了拯救市场，唯一的办法居然是“中止市场”！但“中止市场”又不是“消灭市场”，需要的是一种能够“控制”市场的权力，而执行这种权力的恰恰是国家！</w:t>
      </w:r>
    </w:p>
    <w:p>
      <w:pPr>
        <w:numPr>
          <w:ilvl w:val="0"/>
          <w:numId w:val="6"/>
        </w:numPr>
        <w:spacing w:before="0" w:after="0" w:line="360" w:lineRule="auto"/>
        <w:ind w:left="0" w:leftChars="0" w:firstLine="0" w:firstLineChars="0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根据材料二和所学，指出美国在制度（政治和经济）创新方面的具体表现。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2分）</w:t>
      </w:r>
    </w:p>
    <w:p>
      <w:pPr>
        <w:numPr>
          <w:ilvl w:val="0"/>
          <w:numId w:val="0"/>
        </w:numPr>
        <w:spacing w:before="0" w:after="0" w:line="360" w:lineRule="auto"/>
        <w:ind w:leftChars="0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 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【强强结盟】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材料三 罗斯福曾经高度赞扬苏联军队在反法西斯战争中做出的巨大贡献，把发生在苏联的一次胜利称为二战的转折点。斯大林也曾盛赞美英两国一起完成的一次计划周密、规模宏大的登陆战役。有数据表明，在反法西斯战争期间，英美向苏联支援战机18303架、坦克1.3万多辆、反坦克炮5800多门等。</w:t>
      </w:r>
    </w:p>
    <w:p>
      <w:pPr>
        <w:numPr>
          <w:ilvl w:val="0"/>
          <w:numId w:val="6"/>
        </w:numPr>
        <w:spacing w:before="0" w:after="0" w:line="360" w:lineRule="auto"/>
        <w:ind w:left="0" w:leftChars="0" w:firstLine="0" w:firstLineChars="0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材料三中罗斯福和斯大林所评价的是哪两次战役？并指出世界反法西斯战争取得最终胜利的主要原因。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3分）</w:t>
      </w:r>
    </w:p>
    <w:p>
      <w:pPr>
        <w:numPr>
          <w:ilvl w:val="0"/>
          <w:numId w:val="0"/>
        </w:numPr>
        <w:spacing w:before="0" w:after="0" w:line="360" w:lineRule="auto"/>
        <w:ind w:leftChars="0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Chars="0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【集团对峙】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材料四 20世纪五六十年代，冷战向深度和广度扩展。北约的成员国由原来的12个增加到15个，苏联把东欧国家组织起来，建立了华沙条约组织。在争夺势力范围和影响的斗争中，爆发了朝鲜战争和越南战争。……冷战开始初期，美国就颁布法令和法规，严格控制对苏联和其他社会主义 国家的出口贸易。美国颁布了一系列反共、防共的法律和法令。</w:t>
      </w:r>
    </w:p>
    <w:p>
      <w:pPr>
        <w:numPr>
          <w:ilvl w:val="0"/>
          <w:numId w:val="6"/>
        </w:numPr>
        <w:spacing w:before="0" w:after="0" w:line="360" w:lineRule="auto"/>
        <w:ind w:left="0" w:leftChars="0" w:firstLine="0" w:firstLineChars="0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根据材料四，结合所学知识分析概括“20世纪五六十年代，冷战向深度和广度扩展”对国际关系的影响。 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2分）</w:t>
      </w:r>
    </w:p>
    <w:p>
      <w:pPr>
        <w:numPr>
          <w:ilvl w:val="0"/>
          <w:numId w:val="0"/>
        </w:numPr>
        <w:spacing w:before="0" w:after="0" w:line="360" w:lineRule="auto"/>
        <w:ind w:leftChars="0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【当前形势】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材料五 自从乌克兰全面倒向美国后，俄罗斯和乌克兰之间的冲突就没有停止过，特别是刻赤海峡冲突事件爆发后，两国之间的关系更僵了。……面对这种局面，美国发布消息称，将在短时间内给予乌克兰必要的帮助。最快大约在未来两到三个月内向乌克兰提供武器。并且美国还将对俄罗斯实施经济制裁。</w:t>
      </w:r>
    </w:p>
    <w:p>
      <w:pPr>
        <w:numPr>
          <w:ilvl w:val="0"/>
          <w:numId w:val="6"/>
        </w:numPr>
        <w:spacing w:before="0" w:after="0" w:line="360" w:lineRule="auto"/>
        <w:ind w:left="0" w:leftChars="0" w:firstLine="0" w:firstLineChars="0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根据材料五并结合所学知识，谈谈冷战结束后，面对威胁世界和平的因素，中国应该怎么办？通过以上探究，你认为影响美俄（苏）两国关系演变的根本因素是什么？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3分）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 </w:t>
      </w:r>
    </w:p>
    <w:p>
      <w:pPr>
        <w:numPr>
          <w:ilvl w:val="0"/>
          <w:numId w:val="0"/>
        </w:numPr>
        <w:spacing w:before="0" w:after="0" w:line="360" w:lineRule="auto"/>
        <w:ind w:leftChars="0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bookmarkEnd w:id="20"/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sz w:val="21"/>
          <w:szCs w:val="21"/>
        </w:rPr>
        <w:t xml:space="preserve">. </w:t>
      </w:r>
      <w:r>
        <w:rPr>
          <w:rFonts w:hint="eastAsia" w:ascii="宋体" w:cs="宋体"/>
          <w:b w:val="0"/>
          <w:sz w:val="21"/>
          <w:szCs w:val="21"/>
          <w:lang w:eastAsia="zh-CN"/>
        </w:rPr>
        <w:t>（</w:t>
      </w:r>
      <w:r>
        <w:rPr>
          <w:rFonts w:hint="eastAsia" w:ascii="宋体" w:cs="宋体"/>
          <w:b w:val="0"/>
          <w:sz w:val="21"/>
          <w:szCs w:val="21"/>
          <w:lang w:val="en-US" w:eastAsia="zh-CN"/>
        </w:rPr>
        <w:t>8分）</w:t>
      </w:r>
      <w:bookmarkStart w:id="21" w:name="b4505604-5dde-4cab-82ea-14523d917ecc"/>
      <w:r>
        <w:rPr>
          <w:rFonts w:hint="eastAsia" w:ascii="宋体" w:hAnsi="宋体" w:eastAsia="宋体" w:cs="宋体"/>
          <w:kern w:val="0"/>
          <w:sz w:val="21"/>
          <w:szCs w:val="21"/>
        </w:rPr>
        <w:t xml:space="preserve">某校同学围绕“我眼中的家乡发展”为主题开展研究性学习活动，请你一起参与。 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第一小组查阅文献收集到以下信息： 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信息一：1983 年，全国第一家经工商登记的股份合作制企业在温岭成立；1986 年，全国第一个县级政府制定的股份合作制政策文件在黄岩颁布； 1999 年初夏，全国第一个“民主恳谈会”在温岭诞生……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信息二：1978 年，台州 GDP 仅为 10.13 亿元；2018 年，台州 GDP 突破 4000 亿元。短短近 40 年，增长了 430 多倍！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（1）上述信息中的成就得益于国家哪一政策？这一政策与上述成就之间有何关系？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2分）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第二小组上网查阅到“吉利品牌主要创建历程”：</w:t>
      </w:r>
    </w:p>
    <w:p>
      <w:pPr>
        <w:spacing w:before="0" w:after="0" w:line="360" w:lineRule="auto"/>
        <w:ind w:left="420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5172075" cy="847725"/>
            <wp:effectExtent l="0" t="0" r="9525" b="3175"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spacing w:before="0" w:after="0" w:line="360" w:lineRule="auto"/>
        <w:ind w:left="420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注：仅 2009 年，吉利集团就申请了 922 项专利，提高了吉利产品核心竞争力。</w:t>
      </w:r>
    </w:p>
    <w:p>
      <w:pPr>
        <w:numPr>
          <w:ilvl w:val="0"/>
          <w:numId w:val="7"/>
        </w:num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从创新对企业发展的重要性角度，说说吉利注重“技术革命”的原因。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2分）</w:t>
      </w:r>
    </w:p>
    <w:p>
      <w:pPr>
        <w:numPr>
          <w:ilvl w:val="0"/>
          <w:numId w:val="0"/>
        </w:numPr>
        <w:spacing w:before="0" w:after="0"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spacing w:before="0" w:after="0" w:line="360" w:lineRule="auto"/>
        <w:textAlignment w:val="center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（3）结合材料分析，吉利集团发展壮大的秘诀还有哪些？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4分）</w:t>
      </w:r>
    </w:p>
    <w:bookmarkEnd w:id="21"/>
    <w:p>
      <w:pPr>
        <w:numPr>
          <w:ilvl w:val="0"/>
          <w:numId w:val="0"/>
        </w:numPr>
        <w:spacing w:before="0" w:after="0" w:line="360" w:lineRule="auto"/>
        <w:jc w:val="left"/>
        <w:textAlignment w:val="center"/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jc w:val="left"/>
        <w:textAlignment w:val="center"/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sz w:val="21"/>
          <w:szCs w:val="21"/>
        </w:rPr>
        <w:t>.</w:t>
      </w:r>
      <w:bookmarkStart w:id="22" w:name="533646b8-02e1-4fc6-b651-938cf5e1ffb3"/>
      <w:r>
        <w:rPr>
          <w:rFonts w:hint="eastAsia" w:ascii="宋体" w:cs="宋体"/>
          <w:b w:val="0"/>
          <w:sz w:val="21"/>
          <w:szCs w:val="21"/>
          <w:lang w:eastAsia="zh-CN"/>
        </w:rPr>
        <w:t>（</w:t>
      </w:r>
      <w:r>
        <w:rPr>
          <w:rFonts w:hint="eastAsia" w:ascii="宋体" w:cs="宋体"/>
          <w:b w:val="0"/>
          <w:sz w:val="21"/>
          <w:szCs w:val="21"/>
          <w:lang w:val="en-US" w:eastAsia="zh-CN"/>
        </w:rPr>
        <w:t>11分）</w:t>
      </w:r>
      <w:r>
        <w:rPr>
          <w:rFonts w:hint="eastAsia" w:ascii="宋体" w:hAnsi="宋体" w:eastAsia="宋体" w:cs="宋体"/>
          <w:kern w:val="0"/>
          <w:sz w:val="21"/>
          <w:szCs w:val="21"/>
        </w:rPr>
        <w:t>关注民生实事，参与民主生活。为深入理解人民民主，某班开展微项目学习。阅读材料，回答问题。</w:t>
      </w:r>
    </w:p>
    <w:p>
      <w:pPr>
        <w:spacing w:before="0" w:after="0" w:line="360" w:lineRule="auto"/>
        <w:ind w:left="420"/>
        <w:jc w:val="center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子项目一：“新型的民主‘新ˈ在哪？”</w:t>
      </w:r>
    </w:p>
    <w:p>
      <w:pPr>
        <w:spacing w:before="0" w:after="0" w:line="360" w:lineRule="auto"/>
        <w:ind w:left="420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trike w:val="0"/>
          <w:kern w:val="0"/>
          <w:sz w:val="21"/>
          <w:szCs w:val="21"/>
          <w:u w:val="none"/>
        </w:rPr>
        <w:drawing>
          <wp:inline distT="0" distB="0" distL="114300" distR="114300">
            <wp:extent cx="4194810" cy="1233170"/>
            <wp:effectExtent l="0" t="0" r="8890" b="11430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9481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60" w:lineRule="auto"/>
        <w:ind w:left="420"/>
        <w:textAlignment w:val="center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（1）上述是某小组同学做的思维导图，请你结合所学知识，谈谈“社会主义民主是新型的民主”的理解。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4分）</w:t>
      </w:r>
    </w:p>
    <w:p>
      <w:pPr>
        <w:spacing w:before="0" w:after="0" w:line="360" w:lineRule="auto"/>
        <w:ind w:left="420"/>
        <w:jc w:val="center"/>
        <w:textAlignment w:val="center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</w:p>
    <w:p>
      <w:pPr>
        <w:spacing w:before="0" w:after="0" w:line="360" w:lineRule="auto"/>
        <w:jc w:val="center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子项目二：“民主生活如何参与？”</w:t>
      </w:r>
    </w:p>
    <w:tbl>
      <w:tblPr>
        <w:tblStyle w:val="16"/>
        <w:tblW w:w="4800" w:type="pct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3830"/>
        <w:gridCol w:w="657"/>
        <w:gridCol w:w="4364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dxa"/>
            <w:tcBorders>
              <w:top w:val="inset" w:color="000000" w:sz="4" w:space="0"/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实例搜集</w:t>
            </w:r>
          </w:p>
        </w:tc>
        <w:tc>
          <w:tcPr>
            <w:tcW w:w="3474" w:type="dxa"/>
            <w:tcBorders>
              <w:top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5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我为党的二十大建言献策</w:t>
            </w:r>
          </w:p>
        </w:tc>
        <w:tc>
          <w:tcPr>
            <w:tcW w:w="4553" w:type="dxa"/>
            <w:gridSpan w:val="2"/>
            <w:tcBorders>
              <w:top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5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我为家乡苍南建言献策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dxa"/>
            <w:vMerge w:val="restart"/>
            <w:tcBorders>
              <w:left w:val="inset" w:color="000000" w:sz="4" w:space="0"/>
              <w:bottom w:val="inset" w:color="000000" w:sz="4" w:space="0"/>
              <w:right w:val="inset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信息</w:t>
            </w:r>
          </w:p>
        </w:tc>
        <w:tc>
          <w:tcPr>
            <w:tcW w:w="347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根据习近平总书记今年2月重要指示精神，党的二十大相关工作网络征求意见活动于4月15日至5月16日开展。活动得到人民群众广泛关注和参与，累计收到网民建言超过854.2万条，为党的二十大相关工作提供了有益参考。这是全党全社会为国家发展、民族复兴献计献策的一种有效方式，也是全过程人民民主的生动体现。始终坚持党的领导、全面落实党的领导，不断发展全过程人民民主，更好保证人民当家作主，我们必能把14亿多人的所思所盼融入国家发展，汇聚起万众一心、团结奋斗的磅礴力量。</w:t>
            </w:r>
          </w:p>
        </w:tc>
        <w:tc>
          <w:tcPr>
            <w:tcW w:w="4553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征集内容</w:t>
            </w:r>
          </w:p>
          <w:p>
            <w:pPr>
              <w:keepNext/>
              <w:spacing w:before="0" w:after="0"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民生实事建议项目应紧紧围绕保障与改善民生，主要包括：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u w:val="single"/>
              </w:rPr>
              <w:t>公共教育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u w:val="single"/>
              </w:rPr>
              <w:t>医疗服务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u w:val="single"/>
              </w:rPr>
              <w:t>数字化改革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u w:val="single"/>
              </w:rPr>
              <w:t>文化体育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u w:val="single"/>
              </w:rPr>
              <w:t>交通出行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u w:val="single"/>
              </w:rPr>
              <w:t>食药安全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u w:val="single"/>
              </w:rPr>
              <w:t>环境治理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u w:val="single"/>
              </w:rPr>
              <w:t>就业创业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u w:val="single"/>
              </w:rPr>
              <w:t>住房保障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u w:val="single"/>
              </w:rPr>
              <w:t>养老助残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u w:val="single"/>
              </w:rPr>
              <w:t>社保救助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u w:val="single"/>
              </w:rPr>
              <w:t>公共安全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  <w:u w:val="single"/>
              </w:rPr>
              <w:t>便民服务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等民生领域的意见建议。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dxa"/>
            <w:vMerge w:val="continue"/>
            <w:tcBorders>
              <w:left w:val="inset" w:color="000000" w:sz="4" w:space="0"/>
              <w:bottom w:val="inset" w:color="000000" w:sz="4" w:space="0"/>
              <w:right w:val="inset" w:color="000000" w:sz="4" w:space="0"/>
            </w:tcBorders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3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民生实事征集留言区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dxa"/>
            <w:vMerge w:val="continue"/>
            <w:tcBorders>
              <w:left w:val="inset" w:color="000000" w:sz="4" w:space="0"/>
              <w:bottom w:val="inset" w:color="000000" w:sz="4" w:space="0"/>
              <w:right w:val="inset" w:color="000000" w:sz="4" w:space="0"/>
            </w:tcBorders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395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3" w:type="dxa"/>
            <w:vMerge w:val="continue"/>
            <w:tcBorders>
              <w:left w:val="inset" w:color="000000" w:sz="4" w:space="0"/>
              <w:bottom w:val="inset" w:color="000000" w:sz="4" w:space="0"/>
              <w:right w:val="inset" w:color="000000" w:sz="4" w:space="0"/>
            </w:tcBorders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before="0"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建议</w:t>
            </w:r>
          </w:p>
        </w:tc>
        <w:tc>
          <w:tcPr>
            <w:tcW w:w="395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5" w:hRule="atLeast"/>
        </w:trPr>
        <w:tc>
          <w:tcPr>
            <w:tcW w:w="473" w:type="dxa"/>
            <w:vMerge w:val="continue"/>
            <w:tcBorders>
              <w:left w:val="inset" w:color="000000" w:sz="4" w:space="0"/>
              <w:bottom w:val="inset" w:color="000000" w:sz="4" w:space="0"/>
              <w:right w:val="inset" w:color="000000" w:sz="4" w:space="0"/>
            </w:tcBorders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7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5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before="0"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  <w:t>理由</w:t>
            </w:r>
          </w:p>
        </w:tc>
        <w:tc>
          <w:tcPr>
            <w:tcW w:w="3958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before="0" w:after="0" w:line="360" w:lineRule="auto"/>
        <w:ind w:left="420"/>
        <w:textAlignment w:val="center"/>
        <w:rPr>
          <w:rFonts w:hint="eastAsia" w:asci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（2）“我为党的二十大建言献策”体现了我国公民行使权利的哪一形式？谈谈实行这一形式在政治生活中的必要性。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2分）</w:t>
      </w:r>
    </w:p>
    <w:p>
      <w:pPr>
        <w:spacing w:before="0" w:after="0" w:line="360" w:lineRule="auto"/>
        <w:textAlignment w:val="center"/>
        <w:rPr>
          <w:rFonts w:hint="default" w:ascii="宋体" w:cs="宋体"/>
          <w:kern w:val="0"/>
          <w:sz w:val="21"/>
          <w:szCs w:val="21"/>
          <w:lang w:val="en-US" w:eastAsia="zh-CN"/>
        </w:rPr>
      </w:pPr>
    </w:p>
    <w:p>
      <w:pPr>
        <w:spacing w:before="0" w:after="0" w:line="360" w:lineRule="auto"/>
        <w:ind w:left="420"/>
        <w:textAlignment w:val="center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（3）请任选上述材料“征集内容”的一个项目（如：公共教育），运用所学知识提出建议，并说明理由。</w:t>
      </w:r>
      <w:r>
        <w:rPr>
          <w:rFonts w:hint="eastAsia" w:ascii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cs="宋体"/>
          <w:kern w:val="0"/>
          <w:sz w:val="21"/>
          <w:szCs w:val="21"/>
          <w:lang w:val="en-US" w:eastAsia="zh-CN"/>
        </w:rPr>
        <w:t>5分）</w:t>
      </w:r>
    </w:p>
    <w:bookmarkEnd w:id="22"/>
    <w:p>
      <w:pPr>
        <w:spacing w:line="360" w:lineRule="auto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00" w:right="1077" w:bottom="1100" w:left="1077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F90E2"/>
    <w:multiLevelType w:val="singleLevel"/>
    <w:tmpl w:val="A51F90E2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DE07A9FC"/>
    <w:multiLevelType w:val="singleLevel"/>
    <w:tmpl w:val="DE07A9F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815C203"/>
    <w:multiLevelType w:val="singleLevel"/>
    <w:tmpl w:val="F815C203"/>
    <w:lvl w:ilvl="0" w:tentative="0">
      <w:start w:val="23"/>
      <w:numFmt w:val="decimal"/>
      <w:suff w:val="space"/>
      <w:lvlText w:val="%1."/>
      <w:lvlJc w:val="left"/>
    </w:lvl>
  </w:abstractNum>
  <w:abstractNum w:abstractNumId="3">
    <w:nsid w:val="F8422573"/>
    <w:multiLevelType w:val="singleLevel"/>
    <w:tmpl w:val="F8422573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17790421"/>
    <w:multiLevelType w:val="singleLevel"/>
    <w:tmpl w:val="17790421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26C0BF6A"/>
    <w:multiLevelType w:val="singleLevel"/>
    <w:tmpl w:val="26C0BF6A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3E2C5938"/>
    <w:multiLevelType w:val="singleLevel"/>
    <w:tmpl w:val="3E2C593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000000"/>
    <w:rsid w:val="00243A3B"/>
    <w:rsid w:val="13272E87"/>
    <w:rsid w:val="1F1272A1"/>
    <w:rsid w:val="21A22621"/>
    <w:rsid w:val="2486499B"/>
    <w:rsid w:val="275C71A2"/>
    <w:rsid w:val="34696ADA"/>
    <w:rsid w:val="393B4379"/>
    <w:rsid w:val="396D3CF2"/>
    <w:rsid w:val="425A2A36"/>
    <w:rsid w:val="4A6A7034"/>
    <w:rsid w:val="520C28DE"/>
    <w:rsid w:val="61E2120D"/>
    <w:rsid w:val="6248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table" w:customStyle="1" w:styleId="15">
    <w:name w:val="edittable"/>
    <w:basedOn w:val="5"/>
    <w:qFormat/>
    <w:uiPriority w:val="0"/>
  </w:style>
  <w:style w:type="table" w:customStyle="1" w:styleId="16">
    <w:name w:val="MsoNormalTable"/>
    <w:basedOn w:val="5"/>
    <w:qFormat/>
    <w:uiPriority w:val="0"/>
  </w:style>
  <w:style w:type="paragraph" w:customStyle="1" w:styleId="17">
    <w:name w:val="MsoBody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png"/><Relationship Id="rId14" Type="http://schemas.openxmlformats.org/officeDocument/2006/relationships/image" Target="media/image5.jpe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6fa4f678f-4fe5-4662-8465-a7013a52ed81;45d5a652a-5a86-44cc-a488-078f4befd2cf,35434928c-83d0-4351-9c73-ed912df7d70e,e15070302-de70-4668-88e4-9bf365b4bb93,95d51f9e5-c0ef-457f-a1a6-b0200b04e5ea,be7972815-6ec2-4e98-afc0-a8aa84e2311e,caf970dad-a00e-4493-911e-ba91357c3125,b8b03752c-8746-427e-87b6-ab74fedd1166,2097639a4-1d05-4282-83cf-e6d653999952,e335d9b10-a513-4697-ab57-59bdf42d9908,ec16acb79-7b18-4bdf-8b5e-3486417347b3,c9002ed79-c186-4c73-89b9-ddd0eb233a3c,61f503685-2bbe-477e-ad4a-05f3827619b7,eaa651a34-a3b6-44a8-a661-d3a94d809e44,d2e9a2e34-2b87-4d93-b759-1d75e09c2644,54423bef3-f251-4023-ae3e-82f096c3882c,0b83208cd-f389-4be3-9f03-0224f72e2e83,0745ad909-a0d4-4f54-9695-8c4a1bafa8d5,0420396ec-ed58-4b63-b1ed-828b98d161a6,1354cfa7d-ec7d-4aba-86b0-e22b9bc82983,a6f3eb924-9828-447e-8731-184ba68e78dc,ed79e4d1c-0cc0-40bc-8c2d-7442c5035d96,59e26abd1-cec4-4087-ab70-f2f6018d28ab,8ba6610ef-da68-43bb-b343-29c150d6b445,70b967279-4016-4fe3-ad3e-ac7049ef55cd,52b50f827-268e-41ad-9f25-f81c1ca37633,8d681a6f9-ea6f-44e0-9cb4-0c37cc465de6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8cd9-19ae-4520-9a8d-7e79a2a635d7}">
  <ds:schemaRefs/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6faf678f-4fe5-4662-8465-a7013a52ed81</dc:description>
  <cp:lastModifiedBy>多麻</cp:lastModifiedBy>
  <dcterms:modified xsi:type="dcterms:W3CDTF">2023-03-22T10:54:03Z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0112B06E4A6B422FB3632F4298799AD1</vt:lpwstr>
  </property>
  <property fmtid="{D5CDD505-2E9C-101B-9397-08002B2CF9AE}" pid="3" name="KSOProductBuildVer">
    <vt:lpwstr>2052-11.1.0.12980</vt:lpwstr>
  </property>
</Properties>
</file>