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人教版四年级下册 第三单元 运算律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（共20题，共100分）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一、单选题（共5题，共15分）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算式863+289+137的简便算法是(　　）。</w:t>
      </w:r>
    </w:p>
    <w:p>
      <w:pPr>
        <w:tabs>
          <w:tab w:val="left" w:pos="3369"/>
          <w:tab w:val="left" w:pos="6479"/>
        </w:tabs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A．863+137+289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B．863 +(289+137)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C．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</w:rPr>
        <w:t>(289+ 863)+137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下面能够解释乘法分配律的是（　　）。</w:t>
      </w:r>
    </w:p>
    <w:p>
      <w:pPr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A．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1371600" cy="508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B．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1083310" cy="47371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3733" cy="474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C．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1659255" cy="5588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9467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a、b表示两个不为0的自然数，且a&gt;b，下面式子不成立的是（　　）。 </w:t>
      </w:r>
    </w:p>
    <w:p>
      <w:pPr>
        <w:tabs>
          <w:tab w:val="left" w:pos="3369"/>
          <w:tab w:val="left" w:pos="6479"/>
        </w:tabs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A．a+b=b+a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B．a÷b=b÷a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C．a×b=b×a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计算25×44，下面计算方法错误的是（　　）。  </w:t>
      </w:r>
    </w:p>
    <w:p>
      <w:pPr>
        <w:tabs>
          <w:tab w:val="left" w:pos="3369"/>
          <w:tab w:val="left" w:pos="6479"/>
        </w:tabs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A．25×（40×4）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B．24×4×11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C．25×40+25×4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小华用简便方法计算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8"/>
            <w:szCs w:val="28"/>
          </w:rPr>
          <m:t>58×99</m:t>
        </m:r>
      </m:oMath>
      <w:r>
        <w:rPr>
          <w:rFonts w:hint="eastAsia" w:ascii="宋体" w:hAnsi="宋体" w:eastAsia="宋体" w:cs="宋体"/>
          <w:color w:val="000000"/>
          <w:sz w:val="28"/>
          <w:szCs w:val="28"/>
        </w:rPr>
        <w:t>时，误写成了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8"/>
            <w:szCs w:val="28"/>
          </w:rPr>
          <m:t>58×100−1</m:t>
        </m:r>
      </m:oMath>
      <w:r>
        <w:rPr>
          <w:rFonts w:hint="eastAsia" w:ascii="宋体" w:hAnsi="宋体" w:eastAsia="宋体" w:cs="宋体"/>
          <w:color w:val="000000"/>
          <w:sz w:val="28"/>
          <w:szCs w:val="28"/>
        </w:rPr>
        <w:t>，算的结果比正确结果（　　）</w:t>
      </w:r>
    </w:p>
    <w:p>
      <w:pPr>
        <w:tabs>
          <w:tab w:val="left" w:pos="3369"/>
          <w:tab w:val="left" w:pos="6479"/>
        </w:tabs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A．多57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B．多98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C．少57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二、判断题（共5题，共15分）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△+★=★+△，运用了加法交换律。（　　）  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（12+3）×5=12×5+3×5运用了乘法结合律。（　　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37×（100+1）=37×100+1（　　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52+76+48=76+（52+48）这一步计算只应用了加法交换律。（　　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46×18＋53×18十18的简便算法是（56＋43＋1）×17。（　　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三、填空题（共5题，共17分）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算式25+68=68+25，运用的是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　             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律，（40+4）×25=40×25+4×25，运用的是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　             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律。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小马在计算“6×（34+a）”时，算成了“6×34+a”，结果比正确答案少了40，正确答案是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　     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在计算44×25时，一般会把“44”进行拆分来简便计算。如果想运用乘法分配律，需要把44进行怎样拆分：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　        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；如果想运用乘法结合律，44又需要怎样拆分：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　         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根据运算定律填空。</w:t>
      </w:r>
    </w:p>
    <w:p>
      <w:pPr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a＋60＝60＋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　     　</w:t>
      </w:r>
    </w:p>
    <w:p>
      <w:pPr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（23＋75）＋25＝23＋（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　     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＋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　     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）</w:t>
      </w:r>
    </w:p>
    <w:p>
      <w:pPr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190－79－21＝190－（79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　     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21）</w:t>
      </w:r>
    </w:p>
    <w:p>
      <w:pPr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（a×b）×c＝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　     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×（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　     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×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　     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）</w:t>
      </w:r>
    </w:p>
    <w:p>
      <w:pPr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79×99＋79＝79×（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　     　　     　　     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在横线上填上“&gt;”“&lt;”或“=”。</w:t>
      </w:r>
    </w:p>
    <w:p>
      <w:pPr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527-139-39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　     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527-(139-39)</w:t>
      </w:r>
    </w:p>
    <w:p>
      <w:pPr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63×7-4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　     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63×(7-4)</w:t>
      </w:r>
    </w:p>
    <w:p>
      <w:pPr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99×256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　     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100×256+99</w:t>
      </w:r>
    </w:p>
    <w:p>
      <w:pPr>
        <w:spacing w:line="360" w:lineRule="auto"/>
        <w:ind w:firstLine="364" w:firstLineChars="13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4×8×125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　     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4×(8×125)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四、计算题（共1题，共18分）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简便运算。</w:t>
      </w:r>
    </w:p>
    <w:p>
      <w:pPr>
        <w:spacing w:line="360" w:lineRule="auto"/>
        <w:ind w:firstLine="364" w:firstLineChars="13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（1）15×4×25×6</w:t>
      </w:r>
    </w:p>
    <w:p>
      <w:pPr>
        <w:spacing w:line="360" w:lineRule="auto"/>
        <w:ind w:firstLine="364" w:firstLineChars="130"/>
        <w:jc w:val="left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line="360" w:lineRule="auto"/>
        <w:ind w:firstLine="364" w:firstLineChars="130"/>
        <w:jc w:val="left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line="360" w:lineRule="auto"/>
        <w:ind w:firstLine="364" w:firstLineChars="13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（2）95×102</w:t>
      </w:r>
    </w:p>
    <w:p>
      <w:pPr>
        <w:spacing w:line="360" w:lineRule="auto"/>
        <w:ind w:firstLine="364" w:firstLineChars="130"/>
        <w:jc w:val="left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line="360" w:lineRule="auto"/>
        <w:ind w:firstLine="364" w:firstLineChars="130"/>
        <w:jc w:val="left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line="360" w:lineRule="auto"/>
        <w:ind w:firstLine="364" w:firstLineChars="13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（3）282×5+18×5</w:t>
      </w:r>
    </w:p>
    <w:p>
      <w:pPr>
        <w:spacing w:line="360" w:lineRule="auto"/>
        <w:ind w:firstLine="364" w:firstLineChars="130"/>
        <w:jc w:val="left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line="360" w:lineRule="auto"/>
        <w:ind w:firstLine="364" w:firstLineChars="130"/>
        <w:jc w:val="left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line="360" w:lineRule="auto"/>
        <w:ind w:firstLine="364" w:firstLineChars="13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（4）36×25</w:t>
      </w:r>
    </w:p>
    <w:p>
      <w:pPr>
        <w:spacing w:line="360" w:lineRule="auto"/>
        <w:ind w:firstLine="364" w:firstLineChars="130"/>
        <w:jc w:val="left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line="360" w:lineRule="auto"/>
        <w:ind w:firstLine="364" w:firstLineChars="130"/>
        <w:jc w:val="left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line="360" w:lineRule="auto"/>
        <w:ind w:firstLine="364" w:firstLineChars="13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（5）63×73-63×63</w:t>
      </w:r>
    </w:p>
    <w:p>
      <w:pPr>
        <w:spacing w:line="360" w:lineRule="auto"/>
        <w:ind w:firstLine="364" w:firstLineChars="130"/>
        <w:jc w:val="left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line="360" w:lineRule="auto"/>
        <w:ind w:firstLine="364" w:firstLineChars="130"/>
        <w:jc w:val="left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line="360" w:lineRule="auto"/>
        <w:ind w:firstLine="364" w:firstLineChars="13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（6）47×9+47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五、解答题（共4题，共35分）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17．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某工厂上半年平均每月用煤110吨，下半年平均每月用煤90吨，全年共用煤多少吨？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学校食堂运来大米和面粉各80袋，大米每袋75千克，面粉每袋25千克。大米和面粉共运来多少千克？(用两种方法解答)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公园广场有一块边长为25米的正方形草坪，如果每平方米草坪每天需要浇4千克水，这块草坪每天大约需要浇多少千克水?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四年级同学帮一年级同学搬椅子。四（1）班去了37人，四（2）班去了33人，每人要搬8把椅子。一共要搬多少把椅子？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removePersonalInformation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jMzViY2U4NTEzZTlmZTFiN2Q5YzBjNjYwMjY0YmMifQ=="/>
  </w:docVars>
  <w:rsids>
    <w:rsidRoot w:val="008F3083"/>
    <w:rsid w:val="002010E3"/>
    <w:rsid w:val="00210270"/>
    <w:rsid w:val="0023135B"/>
    <w:rsid w:val="00281005"/>
    <w:rsid w:val="003B00AD"/>
    <w:rsid w:val="004151FC"/>
    <w:rsid w:val="004A08E6"/>
    <w:rsid w:val="004C3ED1"/>
    <w:rsid w:val="00530734"/>
    <w:rsid w:val="0071385B"/>
    <w:rsid w:val="007E26CD"/>
    <w:rsid w:val="008F3083"/>
    <w:rsid w:val="00B90FF7"/>
    <w:rsid w:val="00BE4FA2"/>
    <w:rsid w:val="00C02FC6"/>
    <w:rsid w:val="00C05930"/>
    <w:rsid w:val="00C256B3"/>
    <w:rsid w:val="32060CB4"/>
    <w:rsid w:val="727C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  <w:lang w:eastAsia="zh-CN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211</Words>
  <Characters>1207</Characters>
  <Lines>10</Lines>
  <Paragraphs>2</Paragraphs>
  <TotalTime>0</TotalTime>
  <ScaleCrop>false</ScaleCrop>
  <LinksUpToDate>false</LinksUpToDate>
  <CharactersWithSpaces>1416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2024-03-28T10:27:00Z</dcterms:created>
  <dcterms:modified xsi:type="dcterms:W3CDTF">2024-03-29T03:00:06Z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584B4D0F120343888A6353889E850B67</vt:lpwstr>
  </property>
</Properties>
</file>