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</w:rPr>
        <w:t>八上科学第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章基础专题</w:t>
      </w:r>
      <w:r>
        <w:rPr>
          <w:rFonts w:hint="eastAsia"/>
          <w:lang w:val="en-US" w:eastAsia="zh-CN"/>
        </w:rPr>
        <w:t>二</w:t>
      </w:r>
    </w:p>
    <w:p>
      <w:pPr>
        <w:spacing w:line="360" w:lineRule="auto"/>
        <w:ind w:left="273" w:hanging="273" w:hangingChars="130"/>
      </w:pPr>
      <w:r>
        <w:rPr>
          <w:rFonts w:hint="default" w:ascii="Times New Roman" w:hAnsi="Times New Roman" w:eastAsia="新宋体"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50165</wp:posOffset>
            </wp:positionV>
            <wp:extent cx="1347470" cy="1066800"/>
            <wp:effectExtent l="0" t="0" r="5080" b="0"/>
            <wp:wrapSquare wrapText="bothSides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新宋体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 xml:space="preserve">．如图所示为某种灯泡的电流I和电压U的关系图像。若有6个这样的灯 泡串联接在电压为6伏的电源上，则通过灯泡的电流为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安；若把1个这种灯泡与某电阻串联接在电压为6伏的电源上，电流为0.2安，则该电阻的阻值为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欧。</w:t>
      </w:r>
    </w:p>
    <w:p>
      <w:pPr>
        <w:spacing w:line="360" w:lineRule="auto"/>
        <w:ind w:left="273" w:hanging="273" w:hangingChars="130"/>
      </w:pPr>
      <w:r>
        <w:rPr>
          <w:rFonts w:hint="default" w:ascii="Times New Roman" w:hAnsi="Times New Roman" w:eastAsia="新宋体"/>
          <w:sz w:val="21"/>
          <w:szCs w:val="21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4050030</wp:posOffset>
            </wp:positionH>
            <wp:positionV relativeFrom="paragraph">
              <wp:posOffset>117475</wp:posOffset>
            </wp:positionV>
            <wp:extent cx="1178560" cy="1016635"/>
            <wp:effectExtent l="0" t="0" r="2540" b="12065"/>
            <wp:wrapSquare wrapText="bothSides"/>
            <wp:docPr id="2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新宋体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．电阻R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和R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的I﹣U关系图线如图所示，则R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 xml:space="preserve">的阻值为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。若两个电阻串联后，通过电阻的电流为0.3A时，电源电压是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。若这两个电阻并联后接在3伏电源上，干路中的电流为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A。</w:t>
      </w:r>
    </w:p>
    <w:p>
      <w:pPr>
        <w:spacing w:line="360" w:lineRule="auto"/>
        <w:ind w:left="273" w:hanging="273" w:hangingChars="130"/>
      </w:pPr>
      <w:r>
        <w:rPr>
          <w:rFonts w:hint="default" w:ascii="Times New Roman" w:hAnsi="Times New Roman" w:eastAsia="新宋体"/>
          <w:sz w:val="21"/>
          <w:szCs w:val="21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99060</wp:posOffset>
            </wp:positionV>
            <wp:extent cx="961390" cy="694690"/>
            <wp:effectExtent l="0" t="0" r="10160" b="10160"/>
            <wp:wrapTight wrapText="bothSides">
              <wp:wrapPolygon>
                <wp:start x="0" y="0"/>
                <wp:lineTo x="0" y="20731"/>
                <wp:lineTo x="20972" y="20731"/>
                <wp:lineTo x="20972" y="0"/>
                <wp:lineTo x="0" y="0"/>
              </wp:wrapPolygon>
            </wp:wrapTight>
            <wp:docPr id="5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菁优网：http://www.jyeoo.co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新宋体"/>
          <w:sz w:val="21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新宋体"/>
          <w:sz w:val="21"/>
          <w:szCs w:val="21"/>
        </w:rPr>
        <w:t>．如图甲是某身高体重测量仪，当体检者站在台面上时，能自动显示其身高，体重。</w:t>
      </w:r>
    </w:p>
    <w:p>
      <w:pPr>
        <w:numPr>
          <w:ilvl w:val="0"/>
          <w:numId w:val="1"/>
        </w:num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体检者质量为60千克，双脚与台面的接触面积为0.05米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 xml:space="preserve">，他对台面的压强为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　        </w:t>
      </w:r>
      <w:r>
        <w:rPr>
          <w:rFonts w:hint="eastAsia" w:ascii="Times New Roman" w:hAnsi="Times New Roman" w:eastAsia="新宋体"/>
          <w:sz w:val="21"/>
          <w:szCs w:val="21"/>
        </w:rPr>
        <w:t>帕。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2）小明利用某压敏电阻R及相关电路元件设计身高体重测量仪电路，压敏电阻的阻值随压力变化的关系如图乙所示，现要求用电压表、电流表分别显示身高和体重的大小，且电压表、电流表的示数分别随身高、体重的增大而增大。下列电路设计最合理的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A.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822960" cy="694690"/>
            <wp:effectExtent l="0" t="0" r="15240" b="10160"/>
            <wp:docPr id="6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新宋体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新宋体"/>
          <w:sz w:val="21"/>
          <w:szCs w:val="21"/>
        </w:rPr>
        <w:t>B.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816610" cy="822960"/>
            <wp:effectExtent l="0" t="0" r="2540" b="15240"/>
            <wp:docPr id="7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菁优网：http://www.jyeoo.co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新宋体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新宋体"/>
          <w:sz w:val="21"/>
          <w:szCs w:val="21"/>
        </w:rPr>
        <w:t>C.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906145" cy="758190"/>
            <wp:effectExtent l="0" t="0" r="8255" b="3810"/>
            <wp:docPr id="4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菁优网：http://www.jyeoo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新宋体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新宋体"/>
          <w:sz w:val="21"/>
          <w:szCs w:val="21"/>
        </w:rPr>
        <w:t>D.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133475" cy="742315"/>
            <wp:effectExtent l="0" t="0" r="9525" b="635"/>
            <wp:docPr id="3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C4102"/>
    <w:multiLevelType w:val="singleLevel"/>
    <w:tmpl w:val="F5AC410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756F6"/>
    <w:rsid w:val="6E87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2024-01-08T05:57:00Z</dcterms:created>
  <dc:creator>小金</dc:creator>
  <cp:lastModifiedBy>小金</cp:lastModifiedBy>
  <dcterms:modified xsi:type="dcterms:W3CDTF">2024-01-08T06:00:21Z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209B176B72324517A057D98B29FB4115</vt:lpwstr>
  </property>
</Properties>
</file>