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993" w:right="1148" w:hanging="1066"/>
        <w:spacing w:before="30" w:line="199" w:lineRule="auto"/>
        <w:rPr>
          <w:sz w:val="19"/>
          <w:szCs w:val="19"/>
        </w:rPr>
      </w:pPr>
      <w:r>
        <w:pict>
          <v:rect id="_x0000_s4" style="position:absolute;margin-left:515.907pt;margin-top:819.896pt;mso-position-vertical-relative:page;mso-position-horizontal-relative:page;width:17.15pt;height:0.5pt;z-index:251660288;" o:allowincell="f" fillcolor="#231F20" filled="true" stroked="false"/>
        </w:pict>
      </w:r>
      <w:r>
        <w:pict>
          <v:group id="_x0000_s6" style="position:absolute;margin-left:560.317pt;margin-top:343.845pt;mso-position-vertical-relative:page;mso-position-horizontal-relative:page;width:42.65pt;height:173.1pt;z-index:251658240;" o:allowincell="f" filled="false" stroked="false" coordsize="853,3462" coordorigin="0,0">
            <v:shape id="_x0000_s8" style="position:absolute;left:0;top:0;width:853;height:3462;" filled="false" stroked="false" type="#_x0000_t75">
              <v:imagedata o:title="" r:id="rId2"/>
            </v:shape>
            <v:shape id="_x0000_s10" style="position:absolute;left:-113;top:-20;width:986;height:35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45"/>
                      <w:spacing w:before="220" w:line="163" w:lineRule="auto"/>
                      <w:rPr>
                        <w:rFonts w:ascii="Microsoft YaHei" w:hAnsi="Microsoft YaHei" w:eastAsia="Microsoft YaHei" w:cs="Microsoft YaHei"/>
                        <w:sz w:val="27"/>
                        <w:szCs w:val="27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12"/>
                        <w:w w:val="99"/>
                      </w:rPr>
                      <w:t>小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12"/>
                        <w:w w:val="99"/>
                      </w:rPr>
                      <w:t>学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12"/>
                        <w:w w:val="99"/>
                      </w:rPr>
                      <w:t>生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23"/>
                      </w:rPr>
                      <w:t xml:space="preserve">  </w:t>
                    </w:r>
                    <w:r>
                      <w:rPr>
                        <w:sz w:val="41"/>
                        <w:szCs w:val="41"/>
                        <w:position w:val="-10"/>
                      </w:rPr>
                      <w:drawing>
                        <wp:inline distT="0" distB="0" distL="0" distR="0">
                          <wp:extent cx="92532" cy="181698"/>
                          <wp:effectExtent l="0" t="0" r="0" b="0"/>
                          <wp:docPr id="2" name="IM 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IM 2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92532" cy="1816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27"/>
                        <w:szCs w:val="27"/>
                        <w:color w:val="231F20"/>
                        <w:spacing w:val="-12"/>
                        <w:w w:val="99"/>
                      </w:rPr>
                      <w:t>发展渗透</w:t>
                    </w:r>
                  </w:p>
                </w:txbxContent>
              </v:textbox>
            </v:shape>
          </v:group>
        </w:pict>
      </w:r>
      <w:r>
        <w:pict>
          <v:shape id="_x0000_s12" style="position:absolute;margin-left:538.725pt;margin-top:814.909pt;mso-position-vertical-relative:page;mso-position-horizontal-relative:page;width:12.8pt;height:13.6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3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-5"/>
                    </w:rPr>
                    <w:t>85</w:t>
                  </w:r>
                </w:p>
              </w:txbxContent>
            </v:textbox>
          </v:shape>
        </w:pict>
      </w:r>
      <w:r>
        <w:rPr>
          <w:sz w:val="19"/>
          <w:szCs w:val="19"/>
          <w:color w:val="231F20"/>
          <w:spacing w:val="17"/>
        </w:rPr>
        <w:t>Little Learner Magazine</w:t>
      </w:r>
      <w:r>
        <w:rPr>
          <w:sz w:val="19"/>
          <w:szCs w:val="19"/>
          <w:color w:val="231F20"/>
          <w:spacing w:val="14"/>
        </w:rPr>
        <w:t xml:space="preserve"> </w:t>
      </w:r>
      <w:r>
        <w:rPr>
          <w:sz w:val="19"/>
          <w:szCs w:val="19"/>
          <w:color w:val="231F20"/>
          <w:spacing w:val="21"/>
        </w:rPr>
        <w:t>December</w:t>
      </w:r>
      <w:r>
        <w:rPr>
          <w:sz w:val="19"/>
          <w:szCs w:val="19"/>
          <w:color w:val="231F20"/>
          <w:spacing w:val="37"/>
        </w:rPr>
        <w:t xml:space="preserve"> </w:t>
      </w:r>
      <w:r>
        <w:rPr>
          <w:sz w:val="19"/>
          <w:szCs w:val="19"/>
          <w:color w:val="231F20"/>
          <w:spacing w:val="21"/>
        </w:rPr>
        <w:t>2023</w:t>
      </w:r>
    </w:p>
    <w:p>
      <w:pPr>
        <w:ind w:firstLine="5805"/>
        <w:spacing w:before="34" w:line="60" w:lineRule="exact"/>
        <w:rPr/>
      </w:pPr>
      <w:r>
        <w:rPr>
          <w:position w:val="-1"/>
        </w:rPr>
        <w:pict>
          <v:group id="_x0000_s14" style="mso-position-vertical-relative:line;mso-position-horizontal-relative:char;width:293.15pt;height:3pt;" filled="false" stroked="false" coordsize="5862,60" coordorigin="0,0">
            <v:shape id="_x0000_s16" style="position:absolute;left:0;top:34;width:4898;height:10;" filled="false" strokecolor="#231F20" strokeweight="0.50pt" coordsize="4898,10" coordorigin="0,0" path="m0,5l4898,5e">
              <v:stroke joinstyle="miter" miterlimit="4"/>
            </v:shape>
            <v:shape id="_x0000_s18" style="position:absolute;left:4898;top:0;width:964;height:60;" filled="false" strokecolor="#231F20" strokeweight="3.00pt" coordsize="964,60" coordorigin="0,0" path="m0,30l963,30e">
              <v:stroke joinstyle="miter" miterlimit="4"/>
            </v:shape>
          </v:group>
        </w:pic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369"/>
        <w:spacing w:before="162" w:line="690" w:lineRule="exact"/>
        <w:outlineLvl w:val="0"/>
        <w:rPr>
          <w:sz w:val="50"/>
          <w:szCs w:val="50"/>
        </w:rPr>
      </w:pPr>
      <w:r>
        <w:rPr>
          <w:sz w:val="50"/>
          <w:szCs w:val="50"/>
          <w:color w:val="231F20"/>
          <w:spacing w:val="-38"/>
          <w:position w:val="3"/>
        </w:rPr>
        <w:t>小学综合实践活动课程中劳动意识培养策略</w:t>
      </w:r>
    </w:p>
    <w:p>
      <w:pPr>
        <w:pStyle w:val="BodyText"/>
        <w:ind w:left="9059"/>
        <w:spacing w:before="289" w:line="235" w:lineRule="auto"/>
        <w:rPr>
          <w:sz w:val="29"/>
          <w:szCs w:val="29"/>
        </w:rPr>
      </w:pPr>
      <w:r>
        <w:rPr>
          <w:rFonts w:ascii="MS Gothic" w:hAnsi="MS Gothic" w:eastAsia="MS Gothic" w:cs="MS Gothic"/>
          <w:sz w:val="29"/>
          <w:szCs w:val="29"/>
          <w:color w:val="231F20"/>
          <w:spacing w:val="44"/>
        </w:rPr>
        <w:t>◉</w:t>
      </w:r>
      <w:r>
        <w:rPr>
          <w:sz w:val="29"/>
          <w:szCs w:val="29"/>
          <w:color w:val="231F20"/>
          <w:spacing w:val="44"/>
        </w:rPr>
        <w:t>王玲玲</w:t>
      </w:r>
    </w:p>
    <w:p>
      <w:pPr>
        <w:spacing w:before="87"/>
        <w:rPr/>
      </w:pPr>
      <w:r/>
    </w:p>
    <w:p>
      <w:pPr>
        <w:sectPr>
          <w:footerReference w:type="default" r:id="rId1"/>
          <w:pgSz w:w="12246" w:h="17179"/>
          <w:pgMar w:top="847" w:right="169" w:bottom="547" w:left="407" w:header="0" w:footer="354" w:gutter="0"/>
          <w:cols w:equalWidth="0" w:num="1">
            <w:col w:w="11668" w:space="0"/>
          </w:cols>
        </w:sectPr>
        <w:rPr/>
      </w:pPr>
    </w:p>
    <w:p>
      <w:pPr>
        <w:pStyle w:val="BodyText"/>
        <w:ind w:left="784" w:right="297" w:firstLine="316"/>
        <w:spacing w:before="43" w:line="332" w:lineRule="auto"/>
        <w:rPr/>
      </w:pPr>
      <w:r>
        <w:rPr>
          <w:color w:val="231F20"/>
          <w:spacing w:val="19"/>
        </w:rPr>
        <w:t>【</w:t>
      </w:r>
      <w:r>
        <w:rPr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9"/>
        </w:rPr>
        <w:t>摘要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19"/>
        </w:rPr>
        <w:t>】随着教育的不断改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革，素质教育越来越受到人们的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重视。人们从过去只重视学生的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学习成绩中解放出来，愈发重视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学生的全面发展。国家教育部门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3"/>
        </w:rPr>
        <w:t>也强调要培养小学生的劳动意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识，并且还把劳动教育融入小学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生的日常教学工作中，以促进他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们的身心健康发展。但劳动教育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并不是一味向学生灌输劳动的观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念，而要切实落在实处。教师在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教学工作中开展劳动实践活动，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要提高学生的真实劳动感受，使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学生从根本上认可劳动教育，并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且在生活中去不断落实，从而做</w:t>
      </w:r>
    </w:p>
    <w:p>
      <w:pPr>
        <w:pStyle w:val="BodyText"/>
        <w:ind w:left="792"/>
        <w:spacing w:before="1" w:line="218" w:lineRule="auto"/>
        <w:rPr/>
      </w:pPr>
      <w:r>
        <w:rPr>
          <w:color w:val="231F20"/>
          <w:spacing w:val="2"/>
        </w:rPr>
        <w:t>到德、智、体、美、劳全面发展。</w:t>
      </w:r>
    </w:p>
    <w:p>
      <w:pPr>
        <w:pStyle w:val="BodyText"/>
        <w:ind w:left="791" w:right="352" w:firstLine="309"/>
        <w:spacing w:before="121" w:line="245" w:lineRule="auto"/>
        <w:rPr/>
      </w:pPr>
      <w:r>
        <w:rPr>
          <w:color w:val="231F20"/>
          <w:spacing w:val="14"/>
        </w:rPr>
        <w:t>【</w:t>
      </w:r>
      <w:r>
        <w:rPr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4"/>
        </w:rPr>
        <w:t>关键词</w:t>
      </w:r>
      <w:r>
        <w:rPr>
          <w:rFonts w:ascii="Microsoft YaHei" w:hAnsi="Microsoft YaHei" w:eastAsia="Microsoft YaHei" w:cs="Microsoft YaHei"/>
          <w:color w:val="231F20"/>
          <w:spacing w:val="-30"/>
        </w:rPr>
        <w:t xml:space="preserve"> </w:t>
      </w:r>
      <w:r>
        <w:rPr>
          <w:color w:val="231F20"/>
          <w:spacing w:val="14"/>
        </w:rPr>
        <w:t>】小学综合实践；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劳动意识；评价</w:t>
      </w:r>
    </w:p>
    <w:p>
      <w:pPr>
        <w:pStyle w:val="BodyText"/>
        <w:ind w:left="785" w:right="297" w:firstLine="422"/>
        <w:spacing w:before="123" w:line="339" w:lineRule="auto"/>
        <w:rPr/>
      </w:pPr>
      <w:r>
        <w:rPr>
          <w:color w:val="231F20"/>
          <w:spacing w:val="18"/>
        </w:rPr>
        <w:t>在传统在小学教育中，人们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只重视学生的学习成绩，而忽视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了对学生的素质教育，导致了学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>生只知道学习，思维和实践得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7"/>
        </w:rPr>
        <w:t>不到发展，对他们的成长十分不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利。要改变这一现象，教师必须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摆脱旧的教育观念，从根本上转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变教学思维，把劳动教育融入小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学的教学工作中，帮助学生树立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劳动意识。教师在对小学生开展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教学工作时可以设立一些实践活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动，例如“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6"/>
        </w:rPr>
        <w:t>浇树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6"/>
        </w:rPr>
        <w:t>”“大扫除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6"/>
        </w:rPr>
        <w:t>”等，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让学生通过做活动，爱上劳动，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帮助学生形成热爱劳动的意识和</w:t>
      </w:r>
    </w:p>
    <w:p>
      <w:pPr>
        <w:pStyle w:val="BodyText"/>
        <w:ind w:left="800"/>
        <w:spacing w:line="212" w:lineRule="auto"/>
        <w:rPr/>
      </w:pPr>
      <w:r>
        <w:rPr>
          <w:color w:val="231F20"/>
          <w:spacing w:val="1"/>
        </w:rPr>
        <w:t>习惯。</w:t>
      </w:r>
    </w:p>
    <w:p>
      <w:pPr>
        <w:pStyle w:val="BodyText"/>
        <w:ind w:left="1192"/>
        <w:spacing w:before="122" w:line="159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7"/>
        </w:rPr>
        <w:t>一</w:t>
      </w:r>
      <w:r>
        <w:rPr>
          <w:color w:val="231F20"/>
          <w:spacing w:val="7"/>
        </w:rPr>
        <w:t>、</w:t>
      </w:r>
      <w:r>
        <w:rPr>
          <w:rFonts w:ascii="Microsoft YaHei" w:hAnsi="Microsoft YaHei" w:eastAsia="Microsoft YaHei" w:cs="Microsoft YaHei"/>
          <w:color w:val="231F20"/>
          <w:spacing w:val="7"/>
        </w:rPr>
        <w:t>不把劳动局限于校园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296" w:firstLine="421"/>
        <w:spacing w:before="48" w:line="334" w:lineRule="auto"/>
        <w:rPr/>
      </w:pPr>
      <w:r>
        <w:rPr>
          <w:color w:val="231F20"/>
          <w:spacing w:val="18"/>
        </w:rPr>
        <w:t>对小学生开展劳动教育时不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能只把劳动活动融入课堂中，而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应该关注学生劳动意识与习惯的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培养。教师要让学生从根本上树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立热爱劳动的意识，即使学生出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了校园，仍然能积极参与劳动活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3"/>
        </w:rPr>
        <w:t>动。教师对学生进行劳动教育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时，要时刻向学生强调把劳动知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识应用在实际生活中，让学生学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会把理论应用于实践</w:t>
      </w:r>
      <w:r>
        <w:rPr>
          <w:sz w:val="11"/>
          <w:szCs w:val="11"/>
          <w:color w:val="231F20"/>
          <w:spacing w:val="10"/>
          <w:position w:val="9"/>
        </w:rPr>
        <w:t>［</w:t>
      </w:r>
      <w:r>
        <w:rPr>
          <w:rFonts w:ascii="Calibri" w:hAnsi="Calibri" w:eastAsia="Calibri" w:cs="Calibri"/>
          <w:sz w:val="11"/>
          <w:szCs w:val="11"/>
          <w:color w:val="231F20"/>
          <w:spacing w:val="10"/>
          <w:position w:val="9"/>
        </w:rPr>
        <w:t>1</w:t>
      </w:r>
      <w:r>
        <w:rPr>
          <w:sz w:val="11"/>
          <w:szCs w:val="11"/>
          <w:color w:val="231F20"/>
          <w:spacing w:val="10"/>
          <w:position w:val="9"/>
        </w:rPr>
        <w:t>］</w:t>
      </w:r>
      <w:r>
        <w:rPr>
          <w:color w:val="231F20"/>
          <w:spacing w:val="10"/>
        </w:rPr>
        <w:t>。小学生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7"/>
        </w:rPr>
        <w:t>的劳动教育不仅仅是在课堂上，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它还在课堂外。在学校里，老师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可以通过小组值日、大扫除、轮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3"/>
        </w:rPr>
        <w:t>流值周等活动帮助学生做好劳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动实践。在家里，家长也可以让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孩子做一些得心应手的活，如扫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扫地、帮爷爷倒茶、帮妈妈浇花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等，增加学生的劳动体验感。小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学生的性格活泼好动，比起知识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的学习，他们更喜欢实际操作，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3"/>
        </w:rPr>
        <w:t>同时他们也喜欢在长辈面前表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现自己，想得到老师和家长的表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扬。通过做家务，学生不仅可以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形成热爱劳动的意识，还能丰富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劳动体验，进而促进身心发展与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  <w:position w:val="-1"/>
        </w:rPr>
        <w:t>综合素质的提高</w:t>
      </w:r>
      <w:r>
        <w:rPr>
          <w:sz w:val="11"/>
          <w:szCs w:val="11"/>
          <w:color w:val="231F20"/>
          <w:spacing w:val="8"/>
          <w:position w:val="8"/>
        </w:rPr>
        <w:t>［</w:t>
      </w:r>
      <w:r>
        <w:rPr>
          <w:rFonts w:ascii="Calibri" w:hAnsi="Calibri" w:eastAsia="Calibri" w:cs="Calibri"/>
          <w:sz w:val="11"/>
          <w:szCs w:val="11"/>
          <w:color w:val="231F20"/>
          <w:spacing w:val="8"/>
          <w:position w:val="8"/>
        </w:rPr>
        <w:t>2</w:t>
      </w:r>
      <w:r>
        <w:rPr>
          <w:sz w:val="11"/>
          <w:szCs w:val="11"/>
          <w:color w:val="231F20"/>
          <w:spacing w:val="8"/>
          <w:position w:val="8"/>
        </w:rPr>
        <w:t>］</w:t>
      </w:r>
      <w:r>
        <w:rPr>
          <w:color w:val="231F20"/>
          <w:spacing w:val="8"/>
          <w:position w:val="-1"/>
        </w:rPr>
        <w:t>。</w:t>
      </w:r>
    </w:p>
    <w:p>
      <w:pPr>
        <w:pStyle w:val="BodyText"/>
        <w:ind w:left="2" w:right="297" w:firstLine="421"/>
        <w:spacing w:before="127" w:line="339" w:lineRule="auto"/>
        <w:rPr/>
      </w:pPr>
      <w:r>
        <w:rPr>
          <w:color w:val="231F20"/>
          <w:spacing w:val="18"/>
        </w:rPr>
        <w:t>例如，教师在讲授《生活中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常见的垃圾》这一课时，可以充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分利用生活中的实例进行教学。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如，课前老师可以让学生观察生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活中常见的垃圾，根据它们的颜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色和材质，放在那个对应的垃圾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桶。老师也可以让学生自己动手</w:t>
      </w:r>
    </w:p>
    <w:p>
      <w:pPr>
        <w:pStyle w:val="BodyText"/>
        <w:ind w:left="3"/>
        <w:spacing w:line="199" w:lineRule="auto"/>
        <w:rPr/>
      </w:pPr>
      <w:r>
        <w:rPr>
          <w:color w:val="231F20"/>
          <w:spacing w:val="16"/>
        </w:rPr>
        <w:t>制作垃圾桶，并且标注好不同的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"/>
        <w:spacing w:before="54" w:line="369" w:lineRule="exact"/>
        <w:rPr/>
      </w:pPr>
      <w:r>
        <w:rPr>
          <w:color w:val="231F20"/>
          <w:spacing w:val="16"/>
          <w:position w:val="12"/>
        </w:rPr>
        <w:t>垃圾桶颜色和类别。这样可以使</w:t>
      </w:r>
    </w:p>
    <w:p>
      <w:pPr>
        <w:pStyle w:val="BodyText"/>
        <w:ind w:left="5"/>
        <w:spacing w:before="1" w:line="215" w:lineRule="auto"/>
        <w:rPr/>
      </w:pPr>
      <w:r>
        <w:rPr>
          <w:color w:val="231F20"/>
          <w:spacing w:val="17"/>
        </w:rPr>
        <w:t>学生对于垃圾的分类更明确，印</w:t>
      </w:r>
    </w:p>
    <w:p>
      <w:pPr>
        <w:pStyle w:val="BodyText"/>
        <w:ind w:left="4"/>
        <w:spacing w:before="132" w:line="216" w:lineRule="auto"/>
        <w:rPr/>
      </w:pPr>
      <w:r>
        <w:rPr>
          <w:color w:val="231F20"/>
          <w:spacing w:val="16"/>
        </w:rPr>
        <w:t>象更深刻。通过这种方法可以对</w:t>
      </w:r>
    </w:p>
    <w:p>
      <w:pPr>
        <w:pStyle w:val="BodyText"/>
        <w:ind w:left="5"/>
        <w:spacing w:before="132" w:line="219" w:lineRule="auto"/>
        <w:rPr/>
      </w:pPr>
      <w:r>
        <w:rPr>
          <w:color w:val="231F20"/>
          <w:spacing w:val="16"/>
        </w:rPr>
        <w:t>学生进行知识的传授。那关于劳</w:t>
      </w:r>
    </w:p>
    <w:p>
      <w:pPr>
        <w:pStyle w:val="BodyText"/>
        <w:ind w:left="6"/>
        <w:spacing w:before="127" w:line="223" w:lineRule="auto"/>
        <w:rPr/>
      </w:pPr>
      <w:r>
        <w:rPr>
          <w:color w:val="231F20"/>
          <w:spacing w:val="15"/>
        </w:rPr>
        <w:t>动实践如何来引导学生进行呢？</w:t>
      </w:r>
    </w:p>
    <w:p>
      <w:pPr>
        <w:pStyle w:val="BodyText"/>
        <w:ind w:left="4"/>
        <w:spacing w:before="130" w:line="213" w:lineRule="auto"/>
        <w:rPr/>
      </w:pPr>
      <w:r>
        <w:rPr>
          <w:color w:val="231F20"/>
          <w:spacing w:val="17"/>
        </w:rPr>
        <w:t>教师可以让学生在生活中对不同</w:t>
      </w:r>
    </w:p>
    <w:p>
      <w:pPr>
        <w:pStyle w:val="BodyText"/>
        <w:ind w:left="20"/>
        <w:spacing w:before="133" w:line="217" w:lineRule="auto"/>
        <w:rPr/>
      </w:pPr>
      <w:r>
        <w:rPr>
          <w:color w:val="231F20"/>
          <w:spacing w:val="15"/>
        </w:rPr>
        <w:t>的垃圾进行分类，并且将垃圾正</w:t>
      </w:r>
    </w:p>
    <w:p>
      <w:pPr>
        <w:pStyle w:val="BodyText"/>
        <w:ind w:left="5"/>
        <w:spacing w:before="133" w:line="215" w:lineRule="auto"/>
        <w:rPr/>
      </w:pPr>
      <w:r>
        <w:rPr>
          <w:color w:val="231F20"/>
          <w:spacing w:val="16"/>
        </w:rPr>
        <w:t>确地放到垃圾桶中。同时，也要</w:t>
      </w:r>
    </w:p>
    <w:p>
      <w:pPr>
        <w:pStyle w:val="BodyText"/>
        <w:ind w:left="6"/>
        <w:spacing w:before="132" w:line="218" w:lineRule="auto"/>
        <w:rPr/>
      </w:pPr>
      <w:r>
        <w:rPr>
          <w:color w:val="231F20"/>
          <w:spacing w:val="16"/>
        </w:rPr>
        <w:t>提醒身边的朋友或同学，让他们</w:t>
      </w:r>
    </w:p>
    <w:p>
      <w:pPr>
        <w:pStyle w:val="BodyText"/>
        <w:ind w:left="4"/>
        <w:spacing w:before="132" w:line="216" w:lineRule="auto"/>
        <w:rPr/>
      </w:pPr>
      <w:r>
        <w:rPr>
          <w:color w:val="231F20"/>
          <w:spacing w:val="16"/>
        </w:rPr>
        <w:t>把垃圾正确地放入垃圾桶中，共</w:t>
      </w:r>
    </w:p>
    <w:p>
      <w:pPr>
        <w:pStyle w:val="BodyText"/>
        <w:ind w:left="23"/>
        <w:spacing w:before="133" w:line="215" w:lineRule="auto"/>
        <w:rPr/>
      </w:pPr>
      <w:r>
        <w:rPr>
          <w:color w:val="231F20"/>
          <w:spacing w:val="15"/>
        </w:rPr>
        <w:t>同为良好的生活环境而努力。对</w:t>
      </w:r>
    </w:p>
    <w:p>
      <w:pPr>
        <w:pStyle w:val="BodyText"/>
        <w:ind w:left="5"/>
        <w:spacing w:before="133" w:line="216" w:lineRule="auto"/>
        <w:rPr/>
      </w:pPr>
      <w:r>
        <w:rPr>
          <w:color w:val="231F20"/>
          <w:spacing w:val="16"/>
        </w:rPr>
        <w:t>学生进行劳动教育并不是一朝一</w:t>
      </w:r>
    </w:p>
    <w:p>
      <w:pPr>
        <w:pStyle w:val="BodyText"/>
        <w:ind w:left="5"/>
        <w:spacing w:before="133" w:line="214" w:lineRule="auto"/>
        <w:rPr/>
      </w:pPr>
      <w:r>
        <w:rPr>
          <w:color w:val="231F20"/>
          <w:spacing w:val="16"/>
        </w:rPr>
        <w:t>夕的事。小学生也不会因为老师</w:t>
      </w:r>
    </w:p>
    <w:p>
      <w:pPr>
        <w:pStyle w:val="BodyText"/>
        <w:ind w:left="2"/>
        <w:spacing w:before="135" w:line="214" w:lineRule="auto"/>
        <w:rPr/>
      </w:pPr>
      <w:r>
        <w:rPr>
          <w:color w:val="231F20"/>
          <w:spacing w:val="17"/>
        </w:rPr>
        <w:t>说两三遍就记住。教师要把学生</w:t>
      </w:r>
    </w:p>
    <w:p>
      <w:pPr>
        <w:pStyle w:val="BodyText"/>
        <w:ind w:left="20"/>
        <w:spacing w:before="134" w:line="216" w:lineRule="auto"/>
        <w:rPr/>
      </w:pPr>
      <w:r>
        <w:rPr>
          <w:color w:val="231F20"/>
          <w:spacing w:val="15"/>
        </w:rPr>
        <w:t>的劳动教育时刻融入教学的各个</w:t>
      </w:r>
    </w:p>
    <w:p>
      <w:pPr>
        <w:pStyle w:val="BodyText"/>
        <w:ind w:left="19"/>
        <w:spacing w:before="133" w:line="214" w:lineRule="auto"/>
        <w:rPr/>
      </w:pPr>
      <w:r>
        <w:rPr>
          <w:color w:val="231F20"/>
          <w:spacing w:val="15"/>
        </w:rPr>
        <w:t>阶段，把劳动活动带到各学科的</w:t>
      </w:r>
    </w:p>
    <w:p>
      <w:pPr>
        <w:pStyle w:val="BodyText"/>
        <w:spacing w:before="134" w:line="215" w:lineRule="auto"/>
        <w:rPr/>
      </w:pPr>
      <w:r>
        <w:rPr>
          <w:color w:val="231F20"/>
          <w:spacing w:val="17"/>
        </w:rPr>
        <w:t>课堂，让学生从根本上树立劳动</w:t>
      </w:r>
    </w:p>
    <w:p>
      <w:pPr>
        <w:pStyle w:val="BodyText"/>
        <w:ind w:left="7"/>
        <w:spacing w:before="135" w:line="219" w:lineRule="auto"/>
        <w:rPr/>
      </w:pPr>
      <w:r>
        <w:rPr>
          <w:color w:val="231F20"/>
          <w:spacing w:val="14"/>
        </w:rPr>
        <w:t>意识，帮助学生形成热爱劳动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4"/>
        </w:rPr>
        <w:t>的</w:t>
      </w:r>
    </w:p>
    <w:p>
      <w:pPr>
        <w:pStyle w:val="BodyText"/>
        <w:ind w:left="2"/>
        <w:spacing w:before="129" w:line="214" w:lineRule="auto"/>
        <w:rPr/>
      </w:pPr>
      <w:r>
        <w:rPr>
          <w:color w:val="231F20"/>
          <w:spacing w:val="22"/>
        </w:rPr>
        <w:t>好习惯。</w:t>
      </w:r>
    </w:p>
    <w:p>
      <w:pPr>
        <w:pStyle w:val="BodyText"/>
        <w:ind w:left="408"/>
        <w:spacing w:before="122" w:line="204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</w:rPr>
        <w:t>二</w:t>
      </w:r>
      <w:r>
        <w:rPr>
          <w:color w:val="231F20"/>
        </w:rPr>
        <w:t>、</w:t>
      </w:r>
      <w:r>
        <w:rPr>
          <w:rFonts w:ascii="Microsoft YaHei" w:hAnsi="Microsoft YaHei" w:eastAsia="Microsoft YaHei" w:cs="Microsoft YaHei"/>
          <w:color w:val="231F20"/>
        </w:rPr>
        <w:t>培养学生的劳动创新思维</w:t>
      </w:r>
    </w:p>
    <w:p>
      <w:pPr>
        <w:pStyle w:val="BodyText"/>
        <w:ind w:left="424"/>
        <w:spacing w:before="89" w:line="363" w:lineRule="exact"/>
        <w:rPr/>
      </w:pPr>
      <w:r>
        <w:rPr>
          <w:color w:val="231F20"/>
          <w:spacing w:val="18"/>
          <w:position w:val="12"/>
        </w:rPr>
        <w:t>小学教师在对学生进行劳动</w:t>
      </w:r>
    </w:p>
    <w:p>
      <w:pPr>
        <w:pStyle w:val="BodyText"/>
        <w:ind w:left="4"/>
        <w:spacing w:line="218" w:lineRule="auto"/>
        <w:rPr/>
      </w:pPr>
      <w:r>
        <w:rPr>
          <w:color w:val="231F20"/>
          <w:spacing w:val="16"/>
        </w:rPr>
        <w:t>教育时，要在传统的劳动教学上</w:t>
      </w:r>
    </w:p>
    <w:p>
      <w:pPr>
        <w:pStyle w:val="BodyText"/>
        <w:ind w:left="2"/>
        <w:spacing w:before="134" w:line="214" w:lineRule="auto"/>
        <w:rPr/>
      </w:pPr>
      <w:r>
        <w:rPr>
          <w:color w:val="231F20"/>
          <w:spacing w:val="17"/>
        </w:rPr>
        <w:t>进行创新，把学生的思维调动起</w:t>
      </w:r>
    </w:p>
    <w:p>
      <w:pPr>
        <w:pStyle w:val="BodyText"/>
        <w:ind w:left="1"/>
        <w:spacing w:before="134" w:line="213" w:lineRule="auto"/>
        <w:rPr/>
      </w:pPr>
      <w:r>
        <w:rPr>
          <w:color w:val="231F20"/>
          <w:spacing w:val="17"/>
        </w:rPr>
        <w:t>来。教师从学生的角度出发，在</w:t>
      </w:r>
    </w:p>
    <w:p>
      <w:pPr>
        <w:pStyle w:val="BodyText"/>
        <w:ind w:left="9"/>
        <w:spacing w:before="134" w:line="218" w:lineRule="auto"/>
        <w:rPr/>
      </w:pPr>
      <w:r>
        <w:rPr>
          <w:color w:val="231F20"/>
          <w:spacing w:val="16"/>
        </w:rPr>
        <w:t>与学生沟通或者合作中找到学生</w:t>
      </w:r>
    </w:p>
    <w:p>
      <w:pPr>
        <w:pStyle w:val="BodyText"/>
        <w:ind w:left="1"/>
        <w:spacing w:before="130" w:line="219" w:lineRule="auto"/>
        <w:rPr/>
      </w:pPr>
      <w:r>
        <w:rPr>
          <w:color w:val="231F20"/>
          <w:spacing w:val="33"/>
        </w:rPr>
        <w:t>感兴趣的教学模式或他们喜欢</w:t>
      </w:r>
    </w:p>
    <w:p>
      <w:pPr>
        <w:pStyle w:val="BodyText"/>
        <w:ind w:left="1"/>
        <w:spacing w:before="128" w:line="218" w:lineRule="auto"/>
        <w:rPr/>
      </w:pPr>
      <w:r>
        <w:rPr>
          <w:color w:val="231F20"/>
          <w:spacing w:val="17"/>
        </w:rPr>
        <w:t>参与的话题讨论。学生如果做自</w:t>
      </w:r>
    </w:p>
    <w:p>
      <w:pPr>
        <w:pStyle w:val="BodyText"/>
        <w:ind w:left="23"/>
        <w:spacing w:before="132" w:line="216" w:lineRule="auto"/>
        <w:rPr/>
      </w:pPr>
      <w:r>
        <w:rPr>
          <w:color w:val="231F20"/>
          <w:spacing w:val="15"/>
        </w:rPr>
        <w:t>己感兴趣的事情，思维就会异常</w:t>
      </w:r>
    </w:p>
    <w:p>
      <w:pPr>
        <w:pStyle w:val="BodyText"/>
        <w:ind w:left="8"/>
        <w:spacing w:before="133" w:line="216" w:lineRule="auto"/>
        <w:rPr/>
      </w:pPr>
      <w:r>
        <w:rPr>
          <w:color w:val="231F20"/>
          <w:spacing w:val="15"/>
        </w:rPr>
        <w:t>活跃，他们的想象力也会增强，</w:t>
      </w:r>
    </w:p>
    <w:p>
      <w:pPr>
        <w:pStyle w:val="BodyText"/>
        <w:spacing w:before="132" w:line="218" w:lineRule="auto"/>
        <w:rPr/>
      </w:pPr>
      <w:r>
        <w:rPr>
          <w:color w:val="231F20"/>
          <w:spacing w:val="17"/>
        </w:rPr>
        <w:t>从而会在传统的劳动观念上融入</w:t>
      </w:r>
    </w:p>
    <w:p>
      <w:pPr>
        <w:pStyle w:val="BodyText"/>
        <w:ind w:left="43"/>
        <w:spacing w:before="133" w:line="214" w:lineRule="auto"/>
        <w:rPr/>
      </w:pPr>
      <w:r>
        <w:rPr>
          <w:color w:val="231F20"/>
          <w:spacing w:val="14"/>
        </w:rPr>
        <w:t>自己的创新，创造出一个全新的</w:t>
      </w:r>
    </w:p>
    <w:p>
      <w:pPr>
        <w:pStyle w:val="BodyText"/>
        <w:ind w:left="8"/>
        <w:spacing w:before="106" w:line="241" w:lineRule="auto"/>
        <w:rPr/>
      </w:pPr>
      <w:r>
        <w:rPr>
          <w:color w:val="231F20"/>
          <w:spacing w:val="9"/>
        </w:rPr>
        <w:t>劳动形式</w:t>
      </w:r>
      <w:r>
        <w:rPr>
          <w:sz w:val="11"/>
          <w:szCs w:val="11"/>
          <w:color w:val="231F20"/>
          <w:spacing w:val="9"/>
          <w:position w:val="9"/>
        </w:rPr>
        <w:t>［</w:t>
      </w:r>
      <w:r>
        <w:rPr>
          <w:rFonts w:ascii="Calibri" w:hAnsi="Calibri" w:eastAsia="Calibri" w:cs="Calibri"/>
          <w:sz w:val="11"/>
          <w:szCs w:val="11"/>
          <w:color w:val="231F20"/>
          <w:spacing w:val="9"/>
          <w:position w:val="9"/>
        </w:rPr>
        <w:t>3</w:t>
      </w:r>
      <w:r>
        <w:rPr>
          <w:sz w:val="11"/>
          <w:szCs w:val="11"/>
          <w:color w:val="231F20"/>
          <w:spacing w:val="9"/>
          <w:position w:val="9"/>
        </w:rPr>
        <w:t>］</w:t>
      </w:r>
      <w:r>
        <w:rPr>
          <w:color w:val="231F20"/>
          <w:spacing w:val="9"/>
        </w:rPr>
        <w:t>。教师在教育学生劳</w:t>
      </w:r>
    </w:p>
    <w:p>
      <w:pPr>
        <w:pStyle w:val="BodyText"/>
        <w:ind w:left="6"/>
        <w:spacing w:before="135" w:line="213" w:lineRule="auto"/>
        <w:rPr/>
      </w:pPr>
      <w:r>
        <w:rPr>
          <w:color w:val="231F20"/>
          <w:spacing w:val="16"/>
        </w:rPr>
        <w:t>动时，不能再按照旧的教学方法</w:t>
      </w:r>
    </w:p>
    <w:p>
      <w:pPr>
        <w:pStyle w:val="BodyText"/>
        <w:ind w:left="2"/>
        <w:spacing w:before="134" w:line="199" w:lineRule="auto"/>
        <w:rPr/>
      </w:pPr>
      <w:r>
        <w:rPr>
          <w:color w:val="231F20"/>
          <w:spacing w:val="17"/>
        </w:rPr>
        <w:t>进行教学。这已不符合小学生的</w:t>
      </w:r>
    </w:p>
    <w:p>
      <w:pPr>
        <w:spacing w:line="199" w:lineRule="auto"/>
        <w:sectPr>
          <w:type w:val="continuous"/>
          <w:pgSz w:w="12246" w:h="17179"/>
          <w:pgMar w:top="847" w:right="169" w:bottom="547" w:left="407" w:header="0" w:footer="354" w:gutter="0"/>
          <w:cols w:equalWidth="0" w:num="3">
            <w:col w:w="4124" w:space="100"/>
            <w:col w:w="3339" w:space="100"/>
            <w:col w:w="4006" w:space="0"/>
          </w:cols>
        </w:sectPr>
        <w:rPr/>
      </w:pPr>
    </w:p>
    <w:p>
      <w:pPr>
        <w:spacing w:line="189" w:lineRule="exact"/>
        <w:rPr/>
      </w:pPr>
      <w:r/>
    </w:p>
    <w:tbl>
      <w:tblPr>
        <w:tblStyle w:val="TableNormal"/>
        <w:tblW w:w="3003" w:type="dxa"/>
        <w:tblInd w:w="6887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040"/>
        <w:gridCol w:w="1963"/>
      </w:tblGrid>
      <w:tr>
        <w:trPr>
          <w:trHeight w:val="233" w:hRule="atLeast"/>
        </w:trPr>
        <w:tc>
          <w:tcPr>
            <w:shd w:val="clear" w:fill="050704"/>
            <w:tcW w:w="1040" w:type="dxa"/>
            <w:vAlign w:val="top"/>
          </w:tcPr>
          <w:p>
            <w:pPr>
              <w:ind w:right="4"/>
              <w:spacing w:before="46" w:line="190" w:lineRule="auto"/>
              <w:jc w:val="righ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FFFFFF"/>
                <w:spacing w:val="2"/>
              </w:rPr>
              <w:t>2023 年第 35 期</w:t>
            </w:r>
          </w:p>
        </w:tc>
        <w:tc>
          <w:tcPr>
            <w:shd w:val="clear" w:fill="CED0CF"/>
            <w:tcW w:w="1963" w:type="dxa"/>
            <w:vAlign w:val="top"/>
          </w:tcPr>
          <w:p>
            <w:pPr>
              <w:ind w:left="103"/>
              <w:spacing w:before="32" w:line="178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小学生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2"/>
                <w:szCs w:val="12"/>
                <w:color w:val="231F20"/>
                <w:spacing w:val="-2"/>
              </w:rPr>
              <w:t>LittleLearnerMagazine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2246" w:h="17179"/>
          <w:pgMar w:top="847" w:right="169" w:bottom="547" w:left="407" w:header="0" w:footer="354" w:gutter="0"/>
          <w:cols w:equalWidth="0" w:num="1">
            <w:col w:w="11668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110"/>
        <w:spacing w:before="39" w:line="213" w:lineRule="auto"/>
        <w:rPr>
          <w:sz w:val="19"/>
          <w:szCs w:val="19"/>
        </w:rPr>
      </w:pPr>
      <w:r>
        <w:pict>
          <v:rect id="_x0000_s22" style="position:absolute;margin-left:84.431pt;margin-top:820.563pt;mso-position-vertical-relative:page;mso-position-horizontal-relative:page;width:17.15pt;height:0.5pt;z-index:251662336;" o:allowincell="f" fillcolor="#231F20" filled="true" stroked="false"/>
        </w:pict>
      </w:r>
      <w:r>
        <w:pict>
          <v:shape id="_x0000_s24" style="position:absolute;margin-left:65.2964pt;margin-top:815.334pt;mso-position-vertical-relative:page;mso-position-horizontal-relative:page;width:12.8pt;height:13.7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63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-5"/>
                    </w:rPr>
                    <w:t>86</w:t>
                  </w:r>
                </w:p>
              </w:txbxContent>
            </v:textbox>
          </v:shape>
        </w:pict>
      </w:r>
      <w:r>
        <w:rPr>
          <w:sz w:val="19"/>
          <w:szCs w:val="19"/>
          <w:color w:val="231F20"/>
          <w:spacing w:val="16"/>
        </w:rPr>
        <w:t>Little Learner Magazine</w:t>
      </w:r>
    </w:p>
    <w:p>
      <w:pPr>
        <w:pStyle w:val="BodyText"/>
        <w:ind w:left="1108"/>
        <w:spacing w:line="184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21"/>
        </w:rPr>
        <w:t>December</w:t>
      </w:r>
      <w:r>
        <w:rPr>
          <w:sz w:val="19"/>
          <w:szCs w:val="19"/>
          <w:color w:val="231F20"/>
          <w:spacing w:val="37"/>
        </w:rPr>
        <w:t xml:space="preserve"> </w:t>
      </w:r>
      <w:r>
        <w:rPr>
          <w:sz w:val="19"/>
          <w:szCs w:val="19"/>
          <w:color w:val="231F20"/>
          <w:spacing w:val="21"/>
        </w:rPr>
        <w:t>2023</w:t>
      </w:r>
    </w:p>
    <w:p>
      <w:pPr>
        <w:spacing w:before="25" w:line="60" w:lineRule="exact"/>
        <w:rPr/>
      </w:pPr>
      <w:r>
        <w:rPr>
          <w:position w:val="-1"/>
        </w:rPr>
        <w:pict>
          <v:group id="_x0000_s26" style="mso-position-vertical-relative:line;mso-position-horizontal-relative:char;width:292.3pt;height:3pt;" filled="false" stroked="false" coordsize="5845,60" coordorigin="0,0">
            <v:shape id="_x0000_s28" style="position:absolute;left:946;top:30;width:4898;height:10;" filled="false" strokecolor="#231F20" strokeweight="0.50pt" coordsize="4898,10" coordorigin="0,0" path="m0,5l4898,5e">
              <v:stroke joinstyle="miter" miterlimit="4"/>
            </v:shape>
            <v:shape id="_x0000_s30" style="position:absolute;left:0;top:0;width:946;height:60;" filled="false" strokecolor="#231F20" strokeweight="3.00pt" coordsize="946,60" coordorigin="0,0" path="m0,30l946,30e">
              <v:stroke joinstyle="miter" miterlimit="4"/>
            </v:shape>
          </v:group>
        </w:pict>
      </w:r>
    </w:p>
    <w:p>
      <w:pPr>
        <w:spacing w:line="214" w:lineRule="exact"/>
        <w:rPr/>
      </w:pPr>
      <w:r/>
    </w:p>
    <w:tbl>
      <w:tblPr>
        <w:tblStyle w:val="TableNormal"/>
        <w:tblW w:w="742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00"/>
        <w:gridCol w:w="3288"/>
        <w:gridCol w:w="3241"/>
      </w:tblGrid>
      <w:tr>
        <w:trPr>
          <w:trHeight w:val="14498" w:hRule="atLeast"/>
        </w:trPr>
        <w:tc>
          <w:tcPr>
            <w:tcW w:w="9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3461" w:lineRule="exact"/>
              <w:rPr/>
            </w:pPr>
            <w:r>
              <w:rPr>
                <w:position w:val="-69"/>
              </w:rPr>
              <w:pict>
                <v:group id="_x0000_s32" style="mso-position-vertical-relative:line;mso-position-horizontal-relative:char;width:42.65pt;height:173.1pt;" filled="false" stroked="false" coordsize="853,3462" coordorigin="0,0">
                  <v:shape id="_x0000_s34" style="position:absolute;left:0;top:0;width:853;height:3462;" filled="false" stroked="false" type="#_x0000_t75">
                    <v:imagedata o:title="" r:id="rId5"/>
                  </v:shape>
                  <v:shape id="_x0000_s36" style="position:absolute;left:-20;top:-20;width:893;height:3502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 style="layout-flow:vertical-ideographic;">
                      <w:txbxContent>
                        <w:p>
                          <w:pPr>
                            <w:ind w:left="245"/>
                            <w:spacing w:before="260" w:line="177" w:lineRule="auto"/>
                            <w:rPr>
                              <w:rFonts w:ascii="Microsoft YaHei" w:hAnsi="Microsoft YaHei" w:eastAsia="Microsoft YaHei" w:cs="Microsoft YaHei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41"/>
                              <w:szCs w:val="41"/>
                              <w:color w:val="231F20"/>
                              <w:spacing w:val="-12"/>
                              <w:w w:val="99"/>
                              <w:position w:val="-1"/>
                            </w:rPr>
                            <w:t>小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41"/>
                              <w:szCs w:val="41"/>
                              <w:color w:val="231F20"/>
                              <w:spacing w:val="-20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41"/>
                              <w:szCs w:val="41"/>
                              <w:color w:val="231F20"/>
                              <w:spacing w:val="-12"/>
                              <w:w w:val="99"/>
                              <w:position w:val="-1"/>
                            </w:rPr>
                            <w:t>学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41"/>
                              <w:szCs w:val="41"/>
                              <w:color w:val="231F20"/>
                              <w:spacing w:val="-24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41"/>
                              <w:szCs w:val="41"/>
                              <w:color w:val="231F20"/>
                              <w:spacing w:val="-12"/>
                              <w:w w:val="99"/>
                              <w:position w:val="-1"/>
                            </w:rPr>
                            <w:t>生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41"/>
                              <w:szCs w:val="41"/>
                              <w:color w:val="231F20"/>
                              <w:spacing w:val="21"/>
                              <w:position w:val="-1"/>
                            </w:rPr>
                            <w:t xml:space="preserve">  </w:t>
                          </w:r>
                          <w:r>
                            <w:rPr>
                              <w:sz w:val="41"/>
                              <w:szCs w:val="41"/>
                              <w:position w:val="-7"/>
                            </w:rPr>
                            <w:drawing>
                              <wp:inline distT="0" distB="0" distL="0" distR="0">
                                <wp:extent cx="92532" cy="181698"/>
                                <wp:effectExtent l="0" t="0" r="0" b="0"/>
                                <wp:docPr id="4" name="IM 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IM 4"/>
                                        <pic:cNvPicPr/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92532" cy="1816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41"/>
                              <w:szCs w:val="41"/>
                              <w:color w:val="231F20"/>
                              <w:spacing w:val="3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7"/>
                              <w:szCs w:val="27"/>
                              <w:color w:val="231F20"/>
                              <w:spacing w:val="-12"/>
                              <w:w w:val="99"/>
                              <w:position w:val="2"/>
                            </w:rPr>
                            <w:t>发展渗透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288" w:type="dxa"/>
            <w:vAlign w:val="top"/>
          </w:tcPr>
          <w:p>
            <w:pPr>
              <w:pStyle w:val="TableText"/>
              <w:ind w:left="49" w:right="197" w:firstLine="4"/>
              <w:spacing w:before="6" w:line="338" w:lineRule="auto"/>
              <w:rPr/>
            </w:pPr>
            <w:r>
              <w:rPr>
                <w:color w:val="231F20"/>
                <w:spacing w:val="16"/>
              </w:rPr>
              <w:t>身心发展特点。教师应在教学方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7"/>
              </w:rPr>
              <w:t>法上有所创新。教师可以把劳动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教育与其他学科教育融合进行教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7"/>
              </w:rPr>
              <w:t>学，美术手工与劳动教育的融合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就是一种好的教学方法。教师进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行劳动教育时，可以让学生亲自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动手去做一些与劳动有关的手工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7"/>
              </w:rPr>
              <w:t>品。通过制作这些手工品，学生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不仅加深了和劳动有关的知识，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7"/>
              </w:rPr>
              <w:t>还促进了劳动观念的形成，对他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们综合素质的提高有着不可替代</w:t>
            </w:r>
          </w:p>
          <w:p>
            <w:pPr>
              <w:pStyle w:val="TableText"/>
              <w:ind w:left="68"/>
              <w:spacing w:line="212" w:lineRule="auto"/>
              <w:rPr/>
            </w:pPr>
            <w:r>
              <w:rPr>
                <w:color w:val="231F20"/>
                <w:spacing w:val="3"/>
              </w:rPr>
              <w:t>的意义。</w:t>
            </w:r>
          </w:p>
          <w:p>
            <w:pPr>
              <w:pStyle w:val="TableText"/>
              <w:ind w:left="48" w:right="197" w:firstLine="423"/>
              <w:spacing w:before="147" w:line="338" w:lineRule="auto"/>
              <w:rPr/>
            </w:pPr>
            <w:r>
              <w:rPr>
                <w:color w:val="231F20"/>
                <w:spacing w:val="18"/>
              </w:rPr>
              <w:t>例如，在劳动教育中，老师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在讲授《家用电器》这一课时，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33"/>
              </w:rPr>
              <w:t>教师可以在课前与学生进行沟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17"/>
              </w:rPr>
              <w:t>通，了解学生对于家电的了解有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多少，他们对家电的哪方面比较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关注。在实际教学中，教师可以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3"/>
              </w:rPr>
              <w:t>根据在课前和学生沟通的学生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17"/>
              </w:rPr>
              <w:t>感兴趣的点入手引导出本课的学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习。在课上，教师可以组织学生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3"/>
              </w:rPr>
              <w:t>就查阅到的资料与其他同学分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16"/>
              </w:rPr>
              <w:t>享，从而丰富学生的课外知识；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可以让学生制作一些和家电有关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的手工作品，并且标注好它们的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用途。这样能够大大提高学生的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学习效率与对知识的记忆，对他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7"/>
              </w:rPr>
              <w:t>们思维与创造力的提高起着非常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大的作用。老师对学生创新力的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培养不仅仅体现在劳动教育中，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还体现在教学的各个阶段。在实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7"/>
              </w:rPr>
              <w:t>际劳动教学中，老师不能因为学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3"/>
              </w:rPr>
              <w:t>生没有按照老师的思路答题，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17"/>
              </w:rPr>
              <w:t>就认为学生是错的，急着批评学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生。老师也不是万能的，一道题</w:t>
            </w:r>
          </w:p>
          <w:p>
            <w:pPr>
              <w:pStyle w:val="TableText"/>
              <w:ind w:left="51"/>
              <w:spacing w:line="213" w:lineRule="auto"/>
              <w:rPr/>
            </w:pPr>
            <w:r>
              <w:rPr>
                <w:color w:val="231F20"/>
                <w:spacing w:val="23"/>
              </w:rPr>
              <w:t>也不可能只有一种解题方法。</w:t>
            </w:r>
          </w:p>
          <w:p>
            <w:pPr>
              <w:pStyle w:val="TableText"/>
              <w:ind w:left="55" w:right="198" w:firstLine="403"/>
              <w:spacing w:before="122" w:line="23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14"/>
              </w:rPr>
              <w:t>三</w:t>
            </w:r>
            <w:r>
              <w:rPr>
                <w:rFonts w:ascii="Microsoft YaHei" w:hAnsi="Microsoft YaHei" w:eastAsia="Microsoft YaHei" w:cs="Microsoft YaHei"/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14"/>
              </w:rPr>
              <w:t>、</w:t>
            </w:r>
            <w:r>
              <w:rPr>
                <w:rFonts w:ascii="Microsoft YaHei" w:hAnsi="Microsoft YaHei" w:eastAsia="Microsoft YaHei" w:cs="Microsoft YaHei"/>
                <w:color w:val="231F20"/>
                <w:spacing w:val="14"/>
              </w:rPr>
              <w:t>更新教材内容</w:t>
            </w:r>
            <w:r>
              <w:rPr>
                <w:rFonts w:ascii="Microsoft YaHei" w:hAnsi="Microsoft YaHei" w:eastAsia="Microsoft YaHei" w:cs="Microsoft YaHei"/>
                <w:color w:val="231F20"/>
                <w:spacing w:val="-32"/>
              </w:rPr>
              <w:t xml:space="preserve"> </w:t>
            </w:r>
            <w:r>
              <w:rPr>
                <w:color w:val="231F20"/>
                <w:spacing w:val="14"/>
              </w:rPr>
              <w:t>，</w:t>
            </w:r>
            <w:r>
              <w:rPr>
                <w:rFonts w:ascii="Microsoft YaHei" w:hAnsi="Microsoft YaHei" w:eastAsia="Microsoft YaHei" w:cs="Microsoft YaHei"/>
                <w:color w:val="231F20"/>
                <w:spacing w:val="14"/>
              </w:rPr>
              <w:t>设立有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26"/>
              </w:rPr>
              <w:t>特色的课程教学</w:t>
            </w:r>
          </w:p>
          <w:p>
            <w:pPr>
              <w:pStyle w:val="TableText"/>
              <w:ind w:left="469"/>
              <w:spacing w:before="88" w:line="363" w:lineRule="exact"/>
              <w:rPr/>
            </w:pPr>
            <w:r>
              <w:rPr>
                <w:color w:val="231F20"/>
                <w:spacing w:val="18"/>
                <w:position w:val="12"/>
              </w:rPr>
              <w:t>新课程改革后，很多学校对</w:t>
            </w:r>
          </w:p>
          <w:p>
            <w:pPr>
              <w:pStyle w:val="TableText"/>
              <w:ind w:left="53"/>
              <w:spacing w:line="177" w:lineRule="auto"/>
              <w:rPr/>
            </w:pPr>
            <w:r>
              <w:rPr>
                <w:color w:val="231F20"/>
                <w:spacing w:val="16"/>
              </w:rPr>
              <w:t>学生的实践课程设置越来越多。</w:t>
            </w:r>
          </w:p>
        </w:tc>
        <w:tc>
          <w:tcPr>
            <w:tcW w:w="3241" w:type="dxa"/>
            <w:vAlign w:val="top"/>
          </w:tcPr>
          <w:p>
            <w:pPr>
              <w:pStyle w:val="TableText"/>
              <w:ind w:left="198" w:firstLine="1"/>
              <w:spacing w:line="333" w:lineRule="auto"/>
              <w:jc w:val="both"/>
              <w:rPr/>
            </w:pPr>
            <w:r>
              <w:rPr>
                <w:color w:val="231F20"/>
                <w:spacing w:val="17"/>
              </w:rPr>
              <w:t>但即便如此，很多小学生的实践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能力还是没有得到提高。深究背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后的原因，最大的可能就是课程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设计不严谨。国家教育部门为了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适应素质教育，增强学生的劳动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意识，要求学校每周要向学生开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7"/>
              </w:rPr>
              <w:t>展实践课程，并且要从学生的角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度出发，以学生喜欢的方式进行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劳动教育。纯粹的教材劳动知识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教学，对小学生提高劳动素质起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3"/>
              </w:rPr>
              <w:t>不到太大的作用。教师要对教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17"/>
              </w:rPr>
              <w:t>材的教学进行及时的更新，对学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生进行更好的教育。教材内容的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更新，并没有要求教师摒弃原来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3"/>
              </w:rPr>
              <w:t>课本中所有和劳动相关的知识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17"/>
              </w:rPr>
              <w:t>点，而是教师应以课本中的知识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7"/>
              </w:rPr>
              <w:t>点作为立足点，选取学生更容易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接受的方法进行知识的传授。在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进行相关劳动活动时，教师可以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让专业的人在旁边指导，保证学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生在安全的前提下正确高效地完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7"/>
              </w:rPr>
              <w:t>成劳动活动，促进小学生的身心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6"/>
                <w:position w:val="-3"/>
              </w:rPr>
              <w:t>发展</w:t>
            </w:r>
            <w:r>
              <w:rPr>
                <w:sz w:val="11"/>
                <w:szCs w:val="11"/>
                <w:color w:val="231F20"/>
                <w:spacing w:val="6"/>
                <w:position w:val="6"/>
              </w:rPr>
              <w:t>［</w:t>
            </w:r>
            <w:r>
              <w:rPr>
                <w:rFonts w:ascii="Calibri" w:hAnsi="Calibri" w:eastAsia="Calibri" w:cs="Calibri"/>
                <w:sz w:val="11"/>
                <w:szCs w:val="11"/>
                <w:color w:val="231F20"/>
                <w:spacing w:val="6"/>
                <w:position w:val="6"/>
              </w:rPr>
              <w:t>4</w:t>
            </w:r>
            <w:r>
              <w:rPr>
                <w:sz w:val="11"/>
                <w:szCs w:val="11"/>
                <w:color w:val="231F20"/>
                <w:spacing w:val="6"/>
                <w:position w:val="6"/>
              </w:rPr>
              <w:t>］</w:t>
            </w:r>
            <w:r>
              <w:rPr>
                <w:color w:val="231F20"/>
                <w:spacing w:val="6"/>
                <w:position w:val="-3"/>
              </w:rPr>
              <w:t>。</w:t>
            </w:r>
          </w:p>
          <w:p>
            <w:pPr>
              <w:pStyle w:val="TableText"/>
              <w:ind w:left="198" w:firstLine="425"/>
              <w:spacing w:before="133" w:line="338" w:lineRule="auto"/>
              <w:jc w:val="both"/>
              <w:rPr/>
            </w:pPr>
            <w:r>
              <w:rPr>
                <w:color w:val="231F20"/>
                <w:spacing w:val="18"/>
              </w:rPr>
              <w:t>例如，在讲授《物品收纳方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法多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30"/>
              </w:rPr>
              <w:t>》这一课时，教师可以在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3"/>
              </w:rPr>
              <w:t>课前对教材内容有一个深刻的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17"/>
              </w:rPr>
              <w:t>认识，提炼出教材中的主要知识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点，然后以知识点为基点，摆脱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33"/>
              </w:rPr>
              <w:t>教材对学生进行劳动知识的讲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17"/>
              </w:rPr>
              <w:t>解与劳动活动的开展。在实际上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课时，教师可以让学生在课前通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过观察生活中的实例，做好课前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预习。如，让学生对家里最整洁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7"/>
              </w:rPr>
              <w:t>的地方进行拍照，或者采访一下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家里主要负责打扫屋子的人。在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课上，老师可以就学生课前做的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33"/>
              </w:rPr>
              <w:t>调查引导学生参与到本堂课的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17"/>
              </w:rPr>
              <w:t>学习中，让学生尝试说出物品归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纳的各种方法，以及本堂课学习</w:t>
            </w:r>
          </w:p>
          <w:p>
            <w:pPr>
              <w:pStyle w:val="TableText"/>
              <w:ind w:right="1"/>
              <w:spacing w:line="182" w:lineRule="auto"/>
              <w:jc w:val="right"/>
              <w:rPr/>
            </w:pPr>
            <w:r>
              <w:rPr>
                <w:color w:val="231F20"/>
                <w:spacing w:val="15"/>
              </w:rPr>
              <w:t>的重点。教师还可以把学生分成</w:t>
            </w:r>
          </w:p>
        </w:tc>
      </w:tr>
    </w:tbl>
    <w:p>
      <w:pPr>
        <w:spacing w:line="184" w:lineRule="exact"/>
        <w:rPr/>
      </w:pPr>
      <w:r/>
    </w:p>
    <w:tbl>
      <w:tblPr>
        <w:tblStyle w:val="TableNormal"/>
        <w:tblW w:w="3003" w:type="dxa"/>
        <w:tblInd w:w="1862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040"/>
        <w:gridCol w:w="1963"/>
      </w:tblGrid>
      <w:tr>
        <w:trPr>
          <w:trHeight w:val="233" w:hRule="atLeast"/>
        </w:trPr>
        <w:tc>
          <w:tcPr>
            <w:shd w:val="clear" w:fill="050704"/>
            <w:tcW w:w="1040" w:type="dxa"/>
            <w:vAlign w:val="top"/>
          </w:tcPr>
          <w:p>
            <w:pPr>
              <w:ind w:right="4"/>
              <w:spacing w:before="46" w:line="190" w:lineRule="auto"/>
              <w:jc w:val="righ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FFFFFF"/>
                <w:spacing w:val="2"/>
              </w:rPr>
              <w:t>2023 年第 35 期</w:t>
            </w:r>
          </w:p>
        </w:tc>
        <w:tc>
          <w:tcPr>
            <w:shd w:val="clear" w:fill="CED0CF"/>
            <w:tcW w:w="1963" w:type="dxa"/>
            <w:vAlign w:val="top"/>
          </w:tcPr>
          <w:p>
            <w:pPr>
              <w:pStyle w:val="TableText"/>
              <w:ind w:left="103"/>
              <w:spacing w:before="32" w:line="178" w:lineRule="auto"/>
              <w:rPr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小学生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3"/>
                <w:w w:val="101"/>
              </w:rPr>
              <w:t xml:space="preserve">  </w:t>
            </w:r>
            <w:r>
              <w:rPr>
                <w:sz w:val="12"/>
                <w:szCs w:val="12"/>
                <w:color w:val="231F20"/>
                <w:spacing w:val="-2"/>
              </w:rPr>
              <w:t>LittleLearnerMagazine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65" w:line="338" w:lineRule="auto"/>
        <w:rPr/>
      </w:pPr>
      <w:r>
        <w:rPr>
          <w:color w:val="231F20"/>
          <w:spacing w:val="16"/>
        </w:rPr>
        <w:t>不同的小组，让学生相互配合完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7"/>
        </w:rPr>
        <w:t>成归纳品的制作，并且标出可以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归纳哪些物品，每组制作一个归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纳品，向其他学生展示并说明它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的用途。这种教学方法十分符合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小学生的身心发展特点。课堂学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3"/>
        </w:rPr>
        <w:t>习能够提高学生的劳动兴趣，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7"/>
        </w:rPr>
        <w:t>从而增强他们的劳动意识，对他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们思维能力与小组合作、交流能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力的提高也有着非常大的作用。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小学教师对小学生有着十分重要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的作用。小学生的想象力、学习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能力较强，思维也比较活跃，教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师设置有特色的课程引导学生学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习，对他们今后的学习、发展，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甚至良好素质的形成有着直接的</w:t>
      </w:r>
    </w:p>
    <w:p>
      <w:pPr>
        <w:pStyle w:val="BodyText"/>
        <w:ind w:left="2"/>
        <w:spacing w:line="216" w:lineRule="auto"/>
        <w:rPr/>
      </w:pPr>
      <w:r>
        <w:rPr>
          <w:color w:val="231F20"/>
          <w:spacing w:val="6"/>
        </w:rPr>
        <w:t>作用。</w:t>
      </w:r>
    </w:p>
    <w:p>
      <w:pPr>
        <w:pStyle w:val="BodyText"/>
        <w:ind w:left="7" w:firstLine="413"/>
        <w:spacing w:before="120" w:line="230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4"/>
        </w:rPr>
        <w:t>四</w:t>
      </w:r>
      <w:r>
        <w:rPr>
          <w:rFonts w:ascii="Microsoft YaHei" w:hAnsi="Microsoft YaHei" w:eastAsia="Microsoft YaHei" w:cs="Microsoft YaHei"/>
          <w:color w:val="231F20"/>
          <w:spacing w:val="-34"/>
        </w:rPr>
        <w:t xml:space="preserve"> </w:t>
      </w:r>
      <w:r>
        <w:rPr>
          <w:color w:val="231F20"/>
          <w:spacing w:val="14"/>
        </w:rPr>
        <w:t>、</w:t>
      </w:r>
      <w:r>
        <w:rPr>
          <w:rFonts w:ascii="Microsoft YaHei" w:hAnsi="Microsoft YaHei" w:eastAsia="Microsoft YaHei" w:cs="Microsoft YaHei"/>
          <w:color w:val="231F20"/>
          <w:spacing w:val="14"/>
        </w:rPr>
        <w:t>创建好的教学情境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color w:val="231F20"/>
          <w:spacing w:val="14"/>
        </w:rPr>
        <w:t>，</w:t>
      </w:r>
      <w:r>
        <w:rPr>
          <w:rFonts w:ascii="Microsoft YaHei" w:hAnsi="Microsoft YaHei" w:eastAsia="Microsoft YaHei" w:cs="Microsoft YaHei"/>
          <w:color w:val="231F20"/>
          <w:spacing w:val="14"/>
        </w:rPr>
        <w:t>帮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8"/>
        </w:rPr>
        <w:t>助学生形成热爱劳动的习惯</w:t>
      </w:r>
    </w:p>
    <w:p>
      <w:pPr>
        <w:pStyle w:val="BodyText"/>
        <w:ind w:firstLine="423"/>
        <w:spacing w:before="75" w:line="339" w:lineRule="auto"/>
        <w:rPr/>
      </w:pPr>
      <w:r>
        <w:rPr>
          <w:color w:val="231F20"/>
          <w:spacing w:val="18"/>
        </w:rPr>
        <w:t>小学生的身心发展正处于快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速发展时期，认知和思维也都没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有形成，一味采取“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0"/>
        </w:rPr>
        <w:t>灌输式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0"/>
        </w:rPr>
        <w:t>”教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>学并不能使他们真正地学到知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识，他们的学习效率也会相对降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低。小学教师教育学生时可以为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他们创建好的教学情境，以此提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高他们对于劳动学习的兴趣，帮助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7"/>
        </w:rPr>
        <w:t>他们形成劳动意识，养成热爱劳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动的习惯</w:t>
      </w:r>
      <w:r>
        <w:rPr>
          <w:sz w:val="11"/>
          <w:szCs w:val="11"/>
          <w:color w:val="231F20"/>
          <w:spacing w:val="10"/>
          <w:position w:val="9"/>
        </w:rPr>
        <w:t>［</w:t>
      </w:r>
      <w:r>
        <w:rPr>
          <w:rFonts w:ascii="Calibri" w:hAnsi="Calibri" w:eastAsia="Calibri" w:cs="Calibri"/>
          <w:sz w:val="11"/>
          <w:szCs w:val="11"/>
          <w:color w:val="231F20"/>
          <w:spacing w:val="10"/>
          <w:position w:val="9"/>
        </w:rPr>
        <w:t>5</w:t>
      </w:r>
      <w:r>
        <w:rPr>
          <w:sz w:val="11"/>
          <w:szCs w:val="11"/>
          <w:color w:val="231F20"/>
          <w:spacing w:val="10"/>
          <w:position w:val="9"/>
        </w:rPr>
        <w:t>］</w:t>
      </w:r>
      <w:r>
        <w:rPr>
          <w:color w:val="231F20"/>
          <w:spacing w:val="10"/>
        </w:rPr>
        <w:t>。教师通过创建教学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7"/>
        </w:rPr>
        <w:t>情境对学生进行教学，不仅能把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学生的注意力转移到课堂中来，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提高班级的学习氛围，还能切实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培养学生热爱劳动的思维，帮助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他们形成热爱劳动的好习惯，从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而促进学生综合素质的发展。小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学教师要建立良好的教学情境，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要从学生的角度出发，了解他们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关于劳动的实际需求，在建立教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学情境时充分把学生的需求融入</w:t>
      </w:r>
    </w:p>
    <w:p>
      <w:pPr>
        <w:pStyle w:val="BodyText"/>
        <w:ind w:left="4"/>
        <w:spacing w:before="1" w:line="212" w:lineRule="auto"/>
        <w:rPr/>
      </w:pPr>
      <w:r>
        <w:rPr>
          <w:color w:val="231F20"/>
          <w:spacing w:val="10"/>
        </w:rPr>
        <w:t>在内。</w:t>
      </w:r>
    </w:p>
    <w:p>
      <w:pPr>
        <w:spacing w:line="212" w:lineRule="auto"/>
        <w:sectPr>
          <w:footerReference w:type="default" r:id="rId4"/>
          <w:pgSz w:w="12246" w:h="17179"/>
          <w:pgMar w:top="842" w:right="1189" w:bottom="547" w:left="187" w:header="0" w:footer="354" w:gutter="0"/>
          <w:cols w:equalWidth="0" w:num="2">
            <w:col w:w="7727" w:space="100"/>
            <w:col w:w="3042" w:space="0"/>
          </w:cols>
        </w:sectPr>
        <w:rPr/>
      </w:pPr>
    </w:p>
    <w:p>
      <w:pPr>
        <w:pStyle w:val="BodyText"/>
        <w:ind w:left="8993" w:right="1148" w:hanging="1066"/>
        <w:spacing w:before="30" w:line="199" w:lineRule="auto"/>
        <w:rPr>
          <w:sz w:val="19"/>
          <w:szCs w:val="19"/>
        </w:rPr>
      </w:pPr>
      <w:r>
        <w:pict>
          <v:rect id="_x0000_s38" style="position:absolute;margin-left:515.907pt;margin-top:819.896pt;mso-position-vertical-relative:page;mso-position-horizontal-relative:page;width:17.15pt;height:0.5pt;z-index:251665408;" o:allowincell="f" fillcolor="#231F20" filled="true" stroked="false"/>
        </w:pict>
      </w:r>
      <w:r>
        <w:pict>
          <v:shape id="_x0000_s40" style="position:absolute;margin-left:538.725pt;margin-top:814.909pt;mso-position-vertical-relative:page;mso-position-horizontal-relative:page;width:12.8pt;height:13.6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3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-5"/>
                    </w:rPr>
                    <w:t>87</w:t>
                  </w:r>
                </w:p>
              </w:txbxContent>
            </v:textbox>
          </v:shape>
        </w:pict>
      </w:r>
      <w:r>
        <w:rPr>
          <w:sz w:val="19"/>
          <w:szCs w:val="19"/>
          <w:color w:val="231F20"/>
          <w:spacing w:val="17"/>
        </w:rPr>
        <w:t>Little Learner Magazine</w:t>
      </w:r>
      <w:r>
        <w:rPr>
          <w:sz w:val="19"/>
          <w:szCs w:val="19"/>
          <w:color w:val="231F20"/>
          <w:spacing w:val="14"/>
        </w:rPr>
        <w:t xml:space="preserve"> </w:t>
      </w:r>
      <w:r>
        <w:rPr>
          <w:sz w:val="19"/>
          <w:szCs w:val="19"/>
          <w:color w:val="231F20"/>
          <w:spacing w:val="21"/>
        </w:rPr>
        <w:t>December</w:t>
      </w:r>
      <w:r>
        <w:rPr>
          <w:sz w:val="19"/>
          <w:szCs w:val="19"/>
          <w:color w:val="231F20"/>
          <w:spacing w:val="37"/>
        </w:rPr>
        <w:t xml:space="preserve"> </w:t>
      </w:r>
      <w:r>
        <w:rPr>
          <w:sz w:val="19"/>
          <w:szCs w:val="19"/>
          <w:color w:val="231F20"/>
          <w:spacing w:val="21"/>
        </w:rPr>
        <w:t>2023</w:t>
      </w:r>
    </w:p>
    <w:p>
      <w:pPr>
        <w:ind w:firstLine="5805"/>
        <w:spacing w:before="34" w:line="60" w:lineRule="exact"/>
        <w:rPr/>
      </w:pPr>
      <w:r>
        <w:rPr>
          <w:position w:val="-1"/>
        </w:rPr>
        <w:pict>
          <v:group id="_x0000_s42" style="mso-position-vertical-relative:line;mso-position-horizontal-relative:char;width:293.15pt;height:3pt;" filled="false" stroked="false" coordsize="5862,60" coordorigin="0,0">
            <v:shape id="_x0000_s44" style="position:absolute;left:0;top:34;width:4898;height:10;" filled="false" strokecolor="#231F20" strokeweight="0.50pt" coordsize="4898,10" coordorigin="0,0" path="m0,5l4898,5e">
              <v:stroke joinstyle="miter" miterlimit="4"/>
            </v:shape>
            <v:shape id="_x0000_s46" style="position:absolute;left:4898;top:0;width:964;height:60;" filled="false" strokecolor="#231F20" strokeweight="3.00pt" coordsize="964,60" coordorigin="0,0" path="m0,30l963,30e">
              <v:stroke joinstyle="miter" miterlimit="4"/>
            </v:shape>
          </v:group>
        </w:pict>
      </w:r>
    </w:p>
    <w:p>
      <w:pPr>
        <w:spacing w:line="209" w:lineRule="exact"/>
        <w:rPr/>
      </w:pPr>
      <w:r/>
    </w:p>
    <w:p>
      <w:pPr>
        <w:spacing w:line="209" w:lineRule="exact"/>
        <w:sectPr>
          <w:footerReference w:type="default" r:id="rId7"/>
          <w:pgSz w:w="12246" w:h="17179"/>
          <w:pgMar w:top="847" w:right="169" w:bottom="354" w:left="407" w:header="0" w:footer="0" w:gutter="0"/>
          <w:cols w:equalWidth="0" w:num="1">
            <w:col w:w="11668" w:space="0"/>
          </w:cols>
        </w:sectPr>
        <w:rPr/>
      </w:pPr>
    </w:p>
    <w:p>
      <w:pPr>
        <w:pStyle w:val="BodyText"/>
        <w:ind w:left="783" w:right="298" w:firstLine="425"/>
        <w:spacing w:before="14" w:line="338" w:lineRule="auto"/>
        <w:rPr/>
      </w:pPr>
      <w:r>
        <w:rPr>
          <w:color w:val="231F20"/>
          <w:spacing w:val="18"/>
        </w:rPr>
        <w:t>例如，在劳动节即将来临之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际，教师可以把五一劳动节作为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劳动活动开展的主题。老师先告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4"/>
        </w:rPr>
        <w:t>诉学生放假的消息调动学生的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热情，然后，询问学生五一劳动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节的假期会做什么，劳动节家里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有没有安排劳动活动等问题，以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此吸引学生参与话题讨论。在学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生激烈讨论完之后，老师再向学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生提和教材有关的问题。这样，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学生会以十足的热情参与问题的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讨论。在这种氛围下进行讨论，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4"/>
        </w:rPr>
        <w:t>可以极大地提高学生的学习效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率。学生通过讨论掌握劳动知识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点的学习，能够形成热爱劳动的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好习惯。除此之外，教师也可以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利用五一劳动节假期，带领学生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进行劳动实践。如，教师可以选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取五一假期中的一天，带领学生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去户外浇树或者参加图书馆志愿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者活动，让学生实际感受劳动。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这种活动，有利于学生劳动意识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的形成与培养，同时也能增加他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们的劳动体验，促进他们的身心</w:t>
      </w:r>
    </w:p>
    <w:p>
      <w:pPr>
        <w:pStyle w:val="BodyText"/>
        <w:ind w:left="788"/>
        <w:spacing w:before="1" w:line="210" w:lineRule="auto"/>
        <w:rPr/>
      </w:pPr>
      <w:r>
        <w:rPr>
          <w:color w:val="231F20"/>
          <w:spacing w:val="5"/>
        </w:rPr>
        <w:t>发展。</w:t>
      </w:r>
    </w:p>
    <w:p>
      <w:pPr>
        <w:pStyle w:val="BodyText"/>
        <w:ind w:left="789" w:right="298" w:firstLine="400"/>
        <w:spacing w:before="124" w:line="230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7"/>
        </w:rPr>
        <w:t>五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17"/>
        </w:rPr>
        <w:t>、</w:t>
      </w:r>
      <w:r>
        <w:rPr>
          <w:rFonts w:ascii="Microsoft YaHei" w:hAnsi="Microsoft YaHei" w:eastAsia="Microsoft YaHei" w:cs="Microsoft YaHei"/>
          <w:color w:val="231F20"/>
          <w:spacing w:val="17"/>
        </w:rPr>
        <w:t>根据学生的劳动表现进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行评价</w:t>
      </w:r>
      <w:r>
        <w:rPr>
          <w:color w:val="231F20"/>
          <w:spacing w:val="9"/>
        </w:rPr>
        <w:t>，</w:t>
      </w:r>
      <w:r>
        <w:rPr>
          <w:rFonts w:ascii="Microsoft YaHei" w:hAnsi="Microsoft YaHei" w:eastAsia="Microsoft YaHei" w:cs="Microsoft YaHei"/>
          <w:color w:val="231F20"/>
          <w:spacing w:val="9"/>
        </w:rPr>
        <w:t>调动学生劳动的积极性</w:t>
      </w:r>
    </w:p>
    <w:p>
      <w:pPr>
        <w:pStyle w:val="BodyText"/>
        <w:ind w:left="783" w:right="298" w:firstLine="423"/>
        <w:spacing w:before="91" w:line="338" w:lineRule="auto"/>
        <w:rPr/>
      </w:pPr>
      <w:r>
        <w:rPr>
          <w:color w:val="231F20"/>
          <w:spacing w:val="18"/>
        </w:rPr>
        <w:t>教师在给小学生组织一些实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践活动时，要注意以培养学生的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实际动手能力为主。由于教育的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不断改革，一些小学教材中还没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有综合实践部分，教师在开展相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关的活动时没有教材作为依据，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从而导致活动的开展效果大大降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低。针对这一现象，教师就可以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自己创建素材，使教学活动更好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地开展。学生在每一次做完劳动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后，老师都要给予及时的评价，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以此来增加学生的成就感。小学</w:t>
      </w:r>
    </w:p>
    <w:p>
      <w:pPr>
        <w:pStyle w:val="BodyText"/>
        <w:ind w:left="789"/>
        <w:spacing w:before="1" w:line="200" w:lineRule="auto"/>
        <w:rPr/>
      </w:pPr>
      <w:r>
        <w:rPr>
          <w:color w:val="231F20"/>
          <w:spacing w:val="16"/>
        </w:rPr>
        <w:t>生年龄比较小，他们更愿意听到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211"/>
        <w:spacing w:before="12" w:line="328" w:lineRule="auto"/>
        <w:jc w:val="both"/>
        <w:rPr/>
      </w:pPr>
      <w:r>
        <w:rPr>
          <w:color w:val="231F20"/>
          <w:spacing w:val="17"/>
        </w:rPr>
        <w:t>别人的夸奖，尤其是父母和老师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的肯定能极大地激发他们的劳动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热情，对他们今后综合素质的发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展有很大帮助。学生在做完劳动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或者实践劳动课后，得到老师的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表扬会大大增加自信心，从而更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加愿意劳动，这对学生劳动意识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3"/>
        </w:rPr>
        <w:t>的培养以及良好习惯的形成起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7"/>
        </w:rPr>
        <w:t>着十分重要的作用。小学教育工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3"/>
        </w:rPr>
        <w:t>作者要对学生的劳动实践成果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7"/>
        </w:rPr>
        <w:t>进行及时反馈与支持，让他们积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极主动地去劳动，发自内心地热</w:t>
      </w:r>
      <w:r>
        <w:rPr>
          <w:color w:val="231F20"/>
        </w:rPr>
        <w:t xml:space="preserve"> </w:t>
      </w:r>
      <w:r>
        <w:rPr>
          <w:color w:val="231F20"/>
          <w:spacing w:val="6"/>
          <w:position w:val="-2"/>
        </w:rPr>
        <w:t>爱劳动</w:t>
      </w:r>
      <w:r>
        <w:rPr>
          <w:sz w:val="11"/>
          <w:szCs w:val="11"/>
          <w:color w:val="231F20"/>
          <w:spacing w:val="6"/>
          <w:position w:val="7"/>
        </w:rPr>
        <w:t>［</w:t>
      </w:r>
      <w:r>
        <w:rPr>
          <w:rFonts w:ascii="Calibri" w:hAnsi="Calibri" w:eastAsia="Calibri" w:cs="Calibri"/>
          <w:sz w:val="11"/>
          <w:szCs w:val="11"/>
          <w:color w:val="231F20"/>
          <w:spacing w:val="6"/>
          <w:position w:val="7"/>
        </w:rPr>
        <w:t>6</w:t>
      </w:r>
      <w:r>
        <w:rPr>
          <w:sz w:val="11"/>
          <w:szCs w:val="11"/>
          <w:color w:val="231F20"/>
          <w:spacing w:val="6"/>
          <w:position w:val="7"/>
        </w:rPr>
        <w:t>］</w:t>
      </w:r>
      <w:r>
        <w:rPr>
          <w:color w:val="231F20"/>
          <w:spacing w:val="6"/>
          <w:position w:val="-2"/>
        </w:rPr>
        <w:t>。</w:t>
      </w:r>
    </w:p>
    <w:p>
      <w:pPr>
        <w:pStyle w:val="BodyText"/>
        <w:ind w:right="211" w:firstLine="423"/>
        <w:spacing w:before="146" w:line="338" w:lineRule="auto"/>
        <w:rPr/>
      </w:pPr>
      <w:r>
        <w:rPr>
          <w:color w:val="231F20"/>
          <w:spacing w:val="18"/>
        </w:rPr>
        <w:t>例如，在实践活动后，教师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>可以给学生布置相关的作业。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教师可以按照不同的年级，给他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们设置相关的劳动作业。如，让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一年级的学生学习自己穿衣服、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系鞋带、叠被子等；让二年级的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小学生学会扫地、擦桌子、浇花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等；对于三年级的小学生，老师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3"/>
        </w:rPr>
        <w:t>可以让他们自己洗澡或者梳头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等。除此之外，老师和家长也可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以在小学生可接受的范围内，对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他们进行个性化劳动任务布置。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3"/>
        </w:rPr>
        <w:t>老师要根据他们完成的情况进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行及时的评价。例如家庭劳动任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务，教师可以根据学生的家庭情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况，以及学生的年龄进行差异化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任务布置，对他们的劳动成果进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行差异化评价。这种活动可以每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个月开展一次。对于一些在学校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里住宿的学生，教师可以给他们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安排宿舍大扫除，可以让学生整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理自己的仪容仪表以及床铺等，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3"/>
        </w:rPr>
        <w:t>并且对他们的表现进行综合评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价。教师要做好实践活动评价，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根据学生的劳动成果进行评价，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使他们每节课都能有所收获，从</w:t>
      </w:r>
    </w:p>
    <w:p>
      <w:pPr>
        <w:pStyle w:val="BodyText"/>
        <w:ind w:left="3"/>
        <w:spacing w:before="1" w:line="198" w:lineRule="auto"/>
        <w:rPr/>
      </w:pPr>
      <w:r>
        <w:rPr>
          <w:color w:val="231F20"/>
          <w:spacing w:val="16"/>
        </w:rPr>
        <w:t>根本上调动学生劳动的积极性。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9" w:right="25" w:hanging="1"/>
        <w:spacing w:before="1" w:line="339" w:lineRule="auto"/>
        <w:jc w:val="both"/>
        <w:rPr/>
      </w:pPr>
      <w:r>
        <w:rPr>
          <w:color w:val="231F20"/>
          <w:spacing w:val="17"/>
        </w:rPr>
        <w:t>对于不好的部分，教师不能当作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看不见，应该侧面提醒，帮助学</w:t>
      </w:r>
    </w:p>
    <w:p>
      <w:pPr>
        <w:pStyle w:val="BodyText"/>
        <w:ind w:left="91"/>
        <w:spacing w:before="1" w:line="209" w:lineRule="auto"/>
        <w:rPr/>
      </w:pPr>
      <w:r>
        <w:rPr>
          <w:color w:val="231F20"/>
          <w:spacing w:val="6"/>
        </w:rPr>
        <w:t>生改正。</w:t>
      </w:r>
    </w:p>
    <w:p>
      <w:pPr>
        <w:pStyle w:val="BodyText"/>
        <w:ind w:left="493"/>
        <w:spacing w:before="124" w:line="205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-3"/>
        </w:rPr>
        <w:t>六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Microsoft YaHei" w:hAnsi="Microsoft YaHei" w:eastAsia="Microsoft YaHei" w:cs="Microsoft YaHei"/>
          <w:color w:val="231F20"/>
          <w:spacing w:val="-3"/>
        </w:rPr>
        <w:t>结束语</w:t>
      </w:r>
    </w:p>
    <w:p>
      <w:pPr>
        <w:pStyle w:val="BodyText"/>
        <w:ind w:left="88" w:right="25" w:firstLine="419"/>
        <w:spacing w:before="89" w:line="338" w:lineRule="auto"/>
        <w:rPr/>
      </w:pPr>
      <w:r>
        <w:rPr>
          <w:color w:val="231F20"/>
          <w:spacing w:val="18"/>
        </w:rPr>
        <w:t>综合实践活动课程的设立对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于小学生是必不可少的。小学生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的身心正处于快速发展时期。教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师要抓住学生的关键时期，对学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生进行劳动教育，促进他们身心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健康成长以及综合素质的提高。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教师要在实践中从根本上调动学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生劳动的积极性，让学生认识到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劳动的真谛。教师要通过与学生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沟通了解学生的需求，从学生的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角度出发，引导学生爱上劳动，</w:t>
      </w:r>
    </w:p>
    <w:p>
      <w:pPr>
        <w:pStyle w:val="BodyText"/>
        <w:spacing w:before="1" w:line="216" w:lineRule="auto"/>
        <w:jc w:val="right"/>
        <w:rPr/>
      </w:pPr>
      <w:r>
        <w:rPr>
          <w:color w:val="231F20"/>
          <w:spacing w:val="19"/>
        </w:rPr>
        <w:t>从而促进他们综合素质的发展。</w:t>
      </w:r>
    </w:p>
    <w:p>
      <w:pPr>
        <w:ind w:left="93"/>
        <w:spacing w:before="234" w:line="20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参考文献</w:t>
      </w:r>
    </w:p>
    <w:p>
      <w:pPr>
        <w:pStyle w:val="BodyText"/>
        <w:ind w:left="88" w:right="25" w:hanging="88"/>
        <w:spacing w:before="37" w:line="292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5"/>
        </w:rPr>
        <w:t>［</w:t>
      </w:r>
      <w:r>
        <w:rPr>
          <w:rFonts w:ascii="Calibri" w:hAnsi="Calibri" w:eastAsia="Calibri" w:cs="Calibri"/>
          <w:sz w:val="19"/>
          <w:szCs w:val="19"/>
          <w:color w:val="231F20"/>
          <w:spacing w:val="15"/>
        </w:rPr>
        <w:t>1</w:t>
      </w:r>
      <w:r>
        <w:rPr>
          <w:sz w:val="19"/>
          <w:szCs w:val="19"/>
          <w:color w:val="231F20"/>
          <w:spacing w:val="15"/>
        </w:rPr>
        <w:t>］</w:t>
      </w:r>
      <w:r>
        <w:rPr>
          <w:sz w:val="19"/>
          <w:szCs w:val="19"/>
          <w:color w:val="231F20"/>
          <w:spacing w:val="50"/>
        </w:rPr>
        <w:t xml:space="preserve"> </w:t>
      </w:r>
      <w:r>
        <w:rPr>
          <w:sz w:val="19"/>
          <w:szCs w:val="19"/>
          <w:color w:val="231F20"/>
          <w:spacing w:val="15"/>
        </w:rPr>
        <w:t>蔡玫瑰．劳动意识在小学综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16"/>
        </w:rPr>
        <w:t>合实践活动中的渗透研究［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16"/>
        </w:rPr>
        <w:t>J</w:t>
      </w:r>
      <w:r>
        <w:rPr>
          <w:sz w:val="19"/>
          <w:szCs w:val="19"/>
          <w:color w:val="231F20"/>
          <w:spacing w:val="16"/>
        </w:rPr>
        <w:t>］.</w:t>
      </w:r>
      <w:r>
        <w:rPr>
          <w:sz w:val="19"/>
          <w:szCs w:val="19"/>
          <w:color w:val="231F20"/>
          <w:spacing w:val="6"/>
        </w:rPr>
        <w:t xml:space="preserve">  </w:t>
      </w:r>
      <w:r>
        <w:rPr>
          <w:sz w:val="19"/>
          <w:szCs w:val="19"/>
          <w:color w:val="231F20"/>
          <w:spacing w:val="34"/>
        </w:rPr>
        <w:t>文理导航（教育研究与实践</w:t>
      </w:r>
      <w:r>
        <w:rPr>
          <w:sz w:val="19"/>
          <w:szCs w:val="19"/>
          <w:color w:val="231F20"/>
          <w:spacing w:val="-15"/>
        </w:rPr>
        <w:t>），</w:t>
      </w:r>
      <w:r>
        <w:rPr>
          <w:sz w:val="19"/>
          <w:szCs w:val="19"/>
          <w:color w:val="231F20"/>
        </w:rPr>
        <w:t xml:space="preserve"> </w:t>
      </w:r>
      <w:r>
        <w:rPr>
          <w:rFonts w:ascii="Calibri" w:hAnsi="Calibri" w:eastAsia="Calibri" w:cs="Calibri"/>
          <w:sz w:val="19"/>
          <w:szCs w:val="19"/>
          <w:color w:val="231F20"/>
          <w:spacing w:val="-2"/>
        </w:rPr>
        <w:t>2021</w:t>
      </w:r>
      <w:r>
        <w:rPr>
          <w:sz w:val="19"/>
          <w:szCs w:val="19"/>
          <w:color w:val="231F20"/>
          <w:spacing w:val="-2"/>
        </w:rPr>
        <w:t>（</w:t>
      </w:r>
      <w:r>
        <w:rPr>
          <w:rFonts w:ascii="Calibri" w:hAnsi="Calibri" w:eastAsia="Calibri" w:cs="Calibri"/>
          <w:sz w:val="19"/>
          <w:szCs w:val="19"/>
          <w:color w:val="231F20"/>
          <w:spacing w:val="-2"/>
        </w:rPr>
        <w:t>4</w:t>
      </w:r>
      <w:r>
        <w:rPr>
          <w:sz w:val="19"/>
          <w:szCs w:val="19"/>
          <w:color w:val="231F20"/>
          <w:spacing w:val="3"/>
        </w:rPr>
        <w:t>）：</w:t>
      </w:r>
      <w:r>
        <w:rPr>
          <w:rFonts w:ascii="Calibri" w:hAnsi="Calibri" w:eastAsia="Calibri" w:cs="Calibri"/>
          <w:sz w:val="19"/>
          <w:szCs w:val="19"/>
          <w:color w:val="231F20"/>
          <w:spacing w:val="-2"/>
        </w:rPr>
        <w:t>179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2"/>
        </w:rPr>
        <w:t>-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22"/>
        </w:rPr>
        <w:t xml:space="preserve"> </w:t>
      </w:r>
      <w:r>
        <w:rPr>
          <w:rFonts w:ascii="Calibri" w:hAnsi="Calibri" w:eastAsia="Calibri" w:cs="Calibri"/>
          <w:sz w:val="19"/>
          <w:szCs w:val="19"/>
          <w:color w:val="231F20"/>
          <w:spacing w:val="-2"/>
        </w:rPr>
        <w:t>180</w:t>
      </w:r>
      <w:r>
        <w:rPr>
          <w:rFonts w:ascii="Calibri" w:hAnsi="Calibri" w:eastAsia="Calibri" w:cs="Calibri"/>
          <w:sz w:val="19"/>
          <w:szCs w:val="19"/>
          <w:color w:val="231F20"/>
          <w:spacing w:val="-15"/>
        </w:rPr>
        <w:t xml:space="preserve"> </w:t>
      </w:r>
      <w:r>
        <w:rPr>
          <w:sz w:val="19"/>
          <w:szCs w:val="19"/>
          <w:color w:val="231F20"/>
          <w:spacing w:val="-2"/>
        </w:rPr>
        <w:t>.</w:t>
      </w:r>
    </w:p>
    <w:p>
      <w:pPr>
        <w:pStyle w:val="BodyText"/>
        <w:ind w:left="86" w:right="26" w:hanging="87"/>
        <w:spacing w:before="76" w:line="325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28"/>
        </w:rPr>
        <w:t>［</w:t>
      </w:r>
      <w:r>
        <w:rPr>
          <w:rFonts w:ascii="Calibri" w:hAnsi="Calibri" w:eastAsia="Calibri" w:cs="Calibri"/>
          <w:sz w:val="19"/>
          <w:szCs w:val="19"/>
          <w:color w:val="231F20"/>
          <w:spacing w:val="28"/>
        </w:rPr>
        <w:t>2</w:t>
      </w:r>
      <w:r>
        <w:rPr>
          <w:sz w:val="19"/>
          <w:szCs w:val="19"/>
          <w:color w:val="231F20"/>
          <w:spacing w:val="28"/>
        </w:rPr>
        <w:t>］</w:t>
      </w:r>
      <w:r>
        <w:rPr>
          <w:sz w:val="19"/>
          <w:szCs w:val="19"/>
          <w:color w:val="231F20"/>
          <w:spacing w:val="72"/>
        </w:rPr>
        <w:t xml:space="preserve"> </w:t>
      </w:r>
      <w:r>
        <w:rPr>
          <w:sz w:val="19"/>
          <w:szCs w:val="19"/>
          <w:color w:val="231F20"/>
          <w:spacing w:val="28"/>
        </w:rPr>
        <w:t>黄荔燕．小学综合实践活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43"/>
        </w:rPr>
        <w:t>动课程中劳动意识培养策略探</w:t>
      </w:r>
      <w:r>
        <w:rPr>
          <w:sz w:val="19"/>
          <w:szCs w:val="19"/>
          <w:color w:val="231F20"/>
          <w:spacing w:val="8"/>
        </w:rPr>
        <w:t xml:space="preserve"> </w:t>
      </w:r>
      <w:r>
        <w:rPr>
          <w:sz w:val="19"/>
          <w:szCs w:val="19"/>
          <w:color w:val="231F20"/>
          <w:spacing w:val="1"/>
        </w:rPr>
        <w:t>究［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1"/>
        </w:rPr>
        <w:t>J</w:t>
      </w:r>
      <w:r>
        <w:rPr>
          <w:sz w:val="19"/>
          <w:szCs w:val="19"/>
          <w:color w:val="231F20"/>
          <w:spacing w:val="-33"/>
        </w:rPr>
        <w:t>］．</w:t>
      </w:r>
      <w:r>
        <w:rPr>
          <w:sz w:val="19"/>
          <w:szCs w:val="19"/>
          <w:color w:val="231F20"/>
          <w:spacing w:val="1"/>
        </w:rPr>
        <w:t>读与写，</w:t>
      </w:r>
      <w:r>
        <w:rPr>
          <w:rFonts w:ascii="Calibri" w:hAnsi="Calibri" w:eastAsia="Calibri" w:cs="Calibri"/>
          <w:sz w:val="19"/>
          <w:szCs w:val="19"/>
          <w:color w:val="231F20"/>
          <w:spacing w:val="1"/>
        </w:rPr>
        <w:t>2020</w:t>
      </w:r>
      <w:r>
        <w:rPr>
          <w:rFonts w:ascii="Calibri" w:hAnsi="Calibri" w:eastAsia="Calibri" w:cs="Calibri"/>
          <w:sz w:val="19"/>
          <w:szCs w:val="19"/>
          <w:color w:val="231F20"/>
          <w:spacing w:val="-15"/>
        </w:rPr>
        <w:t xml:space="preserve"> </w:t>
      </w:r>
      <w:r>
        <w:rPr>
          <w:sz w:val="19"/>
          <w:szCs w:val="19"/>
          <w:color w:val="231F20"/>
          <w:spacing w:val="1"/>
        </w:rPr>
        <w:t>，</w:t>
      </w:r>
      <w:r>
        <w:rPr>
          <w:rFonts w:ascii="Calibri" w:hAnsi="Calibri" w:eastAsia="Calibri" w:cs="Calibri"/>
          <w:sz w:val="19"/>
          <w:szCs w:val="19"/>
          <w:color w:val="231F20"/>
          <w:spacing w:val="1"/>
        </w:rPr>
        <w:t>17</w:t>
      </w:r>
      <w:r>
        <w:rPr>
          <w:sz w:val="19"/>
          <w:szCs w:val="19"/>
          <w:color w:val="231F20"/>
          <w:spacing w:val="1"/>
        </w:rPr>
        <w:t>（</w:t>
      </w:r>
      <w:r>
        <w:rPr>
          <w:rFonts w:ascii="Calibri" w:hAnsi="Calibri" w:eastAsia="Calibri" w:cs="Calibri"/>
          <w:sz w:val="19"/>
          <w:szCs w:val="19"/>
          <w:color w:val="231F20"/>
          <w:spacing w:val="1"/>
        </w:rPr>
        <w:t>21</w:t>
      </w:r>
      <w:r>
        <w:rPr>
          <w:sz w:val="19"/>
          <w:szCs w:val="19"/>
          <w:color w:val="231F20"/>
          <w:spacing w:val="-33"/>
        </w:rPr>
        <w:t>）：</w:t>
      </w:r>
    </w:p>
    <w:p>
      <w:pPr>
        <w:pStyle w:val="BodyText"/>
        <w:ind w:left="90"/>
        <w:spacing w:line="174" w:lineRule="auto"/>
        <w:rPr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color w:val="231F20"/>
          <w:spacing w:val="-1"/>
        </w:rPr>
        <w:t>292</w:t>
      </w:r>
      <w:r>
        <w:rPr>
          <w:rFonts w:ascii="Calibri" w:hAnsi="Calibri" w:eastAsia="Calibri" w:cs="Calibri"/>
          <w:sz w:val="19"/>
          <w:szCs w:val="19"/>
          <w:color w:val="231F20"/>
          <w:spacing w:val="-15"/>
        </w:rPr>
        <w:t xml:space="preserve"> </w:t>
      </w:r>
      <w:r>
        <w:rPr>
          <w:sz w:val="19"/>
          <w:szCs w:val="19"/>
          <w:color w:val="231F20"/>
          <w:spacing w:val="-1"/>
        </w:rPr>
        <w:t>.</w:t>
      </w:r>
    </w:p>
    <w:p>
      <w:pPr>
        <w:pStyle w:val="BodyText"/>
        <w:ind w:left="2" w:right="25" w:hanging="2"/>
        <w:spacing w:before="99" w:line="292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6"/>
        </w:rPr>
        <w:t>［</w:t>
      </w:r>
      <w:r>
        <w:rPr>
          <w:rFonts w:ascii="Calibri" w:hAnsi="Calibri" w:eastAsia="Calibri" w:cs="Calibri"/>
          <w:sz w:val="19"/>
          <w:szCs w:val="19"/>
          <w:color w:val="231F20"/>
          <w:spacing w:val="16"/>
        </w:rPr>
        <w:t>3</w:t>
      </w:r>
      <w:r>
        <w:rPr>
          <w:sz w:val="19"/>
          <w:szCs w:val="19"/>
          <w:color w:val="231F20"/>
          <w:spacing w:val="16"/>
        </w:rPr>
        <w:t>］</w:t>
      </w:r>
      <w:r>
        <w:rPr>
          <w:sz w:val="19"/>
          <w:szCs w:val="19"/>
          <w:color w:val="231F20"/>
          <w:spacing w:val="35"/>
        </w:rPr>
        <w:t xml:space="preserve"> </w:t>
      </w:r>
      <w:r>
        <w:rPr>
          <w:sz w:val="19"/>
          <w:szCs w:val="19"/>
          <w:color w:val="231F20"/>
          <w:spacing w:val="16"/>
        </w:rPr>
        <w:t>林竟彦．在小学综合实践活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22"/>
        </w:rPr>
        <w:t>动中培养学生的劳动意识［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22"/>
        </w:rPr>
        <w:t>J</w:t>
      </w:r>
      <w:r>
        <w:rPr>
          <w:sz w:val="19"/>
          <w:szCs w:val="19"/>
          <w:color w:val="231F20"/>
          <w:spacing w:val="22"/>
        </w:rPr>
        <w:t>］.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29"/>
        </w:rPr>
        <w:t>教学管理与教育研究，</w:t>
      </w:r>
      <w:r>
        <w:rPr>
          <w:rFonts w:ascii="Calibri" w:hAnsi="Calibri" w:eastAsia="Calibri" w:cs="Calibri"/>
          <w:sz w:val="19"/>
          <w:szCs w:val="19"/>
          <w:color w:val="231F20"/>
          <w:spacing w:val="29"/>
        </w:rPr>
        <w:t>2021 </w:t>
      </w:r>
      <w:r>
        <w:rPr>
          <w:sz w:val="19"/>
          <w:szCs w:val="19"/>
          <w:color w:val="231F20"/>
          <w:spacing w:val="29"/>
        </w:rPr>
        <w:t>，</w:t>
      </w:r>
      <w:r>
        <w:rPr>
          <w:rFonts w:ascii="Calibri" w:hAnsi="Calibri" w:eastAsia="Calibri" w:cs="Calibri"/>
          <w:sz w:val="19"/>
          <w:szCs w:val="19"/>
          <w:color w:val="231F20"/>
          <w:spacing w:val="29"/>
        </w:rPr>
        <w:t>6</w:t>
      </w:r>
      <w:r>
        <w:rPr>
          <w:rFonts w:ascii="Calibri" w:hAnsi="Calibri" w:eastAsia="Calibri" w:cs="Calibri"/>
          <w:sz w:val="19"/>
          <w:szCs w:val="19"/>
          <w:color w:val="231F20"/>
          <w:spacing w:val="15"/>
          <w:w w:val="102"/>
        </w:rPr>
        <w:t xml:space="preserve"> </w:t>
      </w:r>
      <w:r>
        <w:rPr>
          <w:sz w:val="19"/>
          <w:szCs w:val="19"/>
          <w:color w:val="231F20"/>
          <w:spacing w:val="-1"/>
        </w:rPr>
        <w:t>（</w:t>
      </w:r>
      <w:r>
        <w:rPr>
          <w:rFonts w:ascii="Calibri" w:hAnsi="Calibri" w:eastAsia="Calibri" w:cs="Calibri"/>
          <w:sz w:val="19"/>
          <w:szCs w:val="19"/>
          <w:color w:val="231F20"/>
          <w:spacing w:val="-1"/>
        </w:rPr>
        <w:t>4</w:t>
      </w:r>
      <w:r>
        <w:rPr>
          <w:sz w:val="19"/>
          <w:szCs w:val="19"/>
          <w:color w:val="231F20"/>
          <w:spacing w:val="-7"/>
        </w:rPr>
        <w:t>）：</w:t>
      </w:r>
      <w:r>
        <w:rPr>
          <w:rFonts w:ascii="Calibri" w:hAnsi="Calibri" w:eastAsia="Calibri" w:cs="Calibri"/>
          <w:sz w:val="19"/>
          <w:szCs w:val="19"/>
          <w:color w:val="231F20"/>
          <w:spacing w:val="-1"/>
        </w:rPr>
        <w:t>26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1"/>
        </w:rPr>
        <w:t>-</w:t>
      </w:r>
      <w:r>
        <w:rPr>
          <w:rFonts w:ascii="Calibri" w:hAnsi="Calibri" w:eastAsia="Calibri" w:cs="Calibri"/>
          <w:sz w:val="19"/>
          <w:szCs w:val="19"/>
          <w:color w:val="231F20"/>
          <w:spacing w:val="-1"/>
        </w:rPr>
        <w:t>27</w:t>
      </w:r>
      <w:r>
        <w:rPr>
          <w:rFonts w:ascii="Calibri" w:hAnsi="Calibri" w:eastAsia="Calibri" w:cs="Calibri"/>
          <w:sz w:val="19"/>
          <w:szCs w:val="19"/>
          <w:color w:val="231F20"/>
          <w:spacing w:val="-14"/>
        </w:rPr>
        <w:t xml:space="preserve"> </w:t>
      </w:r>
      <w:r>
        <w:rPr>
          <w:sz w:val="19"/>
          <w:szCs w:val="19"/>
          <w:color w:val="231F20"/>
          <w:spacing w:val="-1"/>
        </w:rPr>
        <w:t>.</w:t>
      </w:r>
    </w:p>
    <w:p>
      <w:pPr>
        <w:pStyle w:val="BodyText"/>
        <w:ind w:left="88" w:right="26" w:hanging="88"/>
        <w:spacing w:before="78" w:line="324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28"/>
        </w:rPr>
        <w:t>［</w:t>
      </w:r>
      <w:r>
        <w:rPr>
          <w:rFonts w:ascii="Calibri" w:hAnsi="Calibri" w:eastAsia="Calibri" w:cs="Calibri"/>
          <w:sz w:val="19"/>
          <w:szCs w:val="19"/>
          <w:color w:val="231F20"/>
          <w:spacing w:val="28"/>
        </w:rPr>
        <w:t>4</w:t>
      </w:r>
      <w:r>
        <w:rPr>
          <w:sz w:val="19"/>
          <w:szCs w:val="19"/>
          <w:color w:val="231F20"/>
          <w:spacing w:val="28"/>
        </w:rPr>
        <w:t>］</w:t>
      </w:r>
      <w:r>
        <w:rPr>
          <w:sz w:val="19"/>
          <w:szCs w:val="19"/>
          <w:color w:val="231F20"/>
          <w:spacing w:val="72"/>
        </w:rPr>
        <w:t xml:space="preserve"> </w:t>
      </w:r>
      <w:r>
        <w:rPr>
          <w:sz w:val="19"/>
          <w:szCs w:val="19"/>
          <w:color w:val="231F20"/>
          <w:spacing w:val="28"/>
        </w:rPr>
        <w:t>王亮．浅议如何在小学综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43"/>
        </w:rPr>
        <w:t>合实践活动中培养学生的劳动</w:t>
      </w:r>
      <w:r>
        <w:rPr>
          <w:sz w:val="19"/>
          <w:szCs w:val="19"/>
          <w:color w:val="231F20"/>
          <w:spacing w:val="8"/>
        </w:rPr>
        <w:t xml:space="preserve"> </w:t>
      </w:r>
      <w:r>
        <w:rPr>
          <w:sz w:val="19"/>
          <w:szCs w:val="19"/>
          <w:color w:val="231F20"/>
          <w:spacing w:val="6"/>
        </w:rPr>
        <w:t>意识［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6"/>
        </w:rPr>
        <w:t>J</w:t>
      </w:r>
      <w:r>
        <w:rPr>
          <w:sz w:val="19"/>
          <w:szCs w:val="19"/>
          <w:color w:val="231F20"/>
          <w:spacing w:val="-33"/>
        </w:rPr>
        <w:t>］．</w:t>
      </w:r>
      <w:r>
        <w:rPr>
          <w:sz w:val="19"/>
          <w:szCs w:val="19"/>
          <w:color w:val="231F20"/>
          <w:spacing w:val="6"/>
        </w:rPr>
        <w:t>科学咨询，</w:t>
      </w:r>
      <w:r>
        <w:rPr>
          <w:rFonts w:ascii="Calibri" w:hAnsi="Calibri" w:eastAsia="Calibri" w:cs="Calibri"/>
          <w:sz w:val="19"/>
          <w:szCs w:val="19"/>
          <w:color w:val="231F20"/>
          <w:spacing w:val="6"/>
        </w:rPr>
        <w:t>2021</w:t>
      </w:r>
      <w:r>
        <w:rPr>
          <w:sz w:val="19"/>
          <w:szCs w:val="19"/>
          <w:color w:val="231F20"/>
          <w:spacing w:val="6"/>
        </w:rPr>
        <w:t>（</w:t>
      </w:r>
      <w:r>
        <w:rPr>
          <w:rFonts w:ascii="Calibri" w:hAnsi="Calibri" w:eastAsia="Calibri" w:cs="Calibri"/>
          <w:sz w:val="19"/>
          <w:szCs w:val="19"/>
          <w:color w:val="231F20"/>
          <w:spacing w:val="6"/>
        </w:rPr>
        <w:t>4</w:t>
      </w:r>
      <w:r>
        <w:rPr>
          <w:sz w:val="19"/>
          <w:szCs w:val="19"/>
          <w:color w:val="231F20"/>
          <w:spacing w:val="-33"/>
        </w:rPr>
        <w:t>）：</w:t>
      </w:r>
    </w:p>
    <w:p>
      <w:pPr>
        <w:pStyle w:val="BodyText"/>
        <w:ind w:left="106"/>
        <w:spacing w:before="1" w:line="174" w:lineRule="auto"/>
        <w:rPr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color w:val="231F20"/>
          <w:spacing w:val="-5"/>
        </w:rPr>
        <w:t>136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5"/>
        </w:rPr>
        <w:t>-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17"/>
        </w:rPr>
        <w:t xml:space="preserve"> </w:t>
      </w:r>
      <w:r>
        <w:rPr>
          <w:rFonts w:ascii="Calibri" w:hAnsi="Calibri" w:eastAsia="Calibri" w:cs="Calibri"/>
          <w:sz w:val="19"/>
          <w:szCs w:val="19"/>
          <w:color w:val="231F20"/>
          <w:spacing w:val="-5"/>
        </w:rPr>
        <w:t>137</w:t>
      </w:r>
      <w:r>
        <w:rPr>
          <w:rFonts w:ascii="Calibri" w:hAnsi="Calibri" w:eastAsia="Calibri" w:cs="Calibri"/>
          <w:sz w:val="19"/>
          <w:szCs w:val="19"/>
          <w:color w:val="231F20"/>
          <w:spacing w:val="-15"/>
        </w:rPr>
        <w:t xml:space="preserve"> </w:t>
      </w:r>
      <w:r>
        <w:rPr>
          <w:sz w:val="19"/>
          <w:szCs w:val="19"/>
          <w:color w:val="231F20"/>
          <w:spacing w:val="-5"/>
        </w:rPr>
        <w:t>.</w:t>
      </w:r>
    </w:p>
    <w:p>
      <w:pPr>
        <w:pStyle w:val="BodyText"/>
        <w:ind w:left="86" w:right="25" w:hanging="86"/>
        <w:spacing w:before="100" w:line="324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5"/>
        </w:rPr>
        <w:t>［</w:t>
      </w:r>
      <w:r>
        <w:rPr>
          <w:rFonts w:ascii="Calibri" w:hAnsi="Calibri" w:eastAsia="Calibri" w:cs="Calibri"/>
          <w:sz w:val="19"/>
          <w:szCs w:val="19"/>
          <w:color w:val="231F20"/>
          <w:spacing w:val="15"/>
        </w:rPr>
        <w:t>5</w:t>
      </w:r>
      <w:r>
        <w:rPr>
          <w:sz w:val="19"/>
          <w:szCs w:val="19"/>
          <w:color w:val="231F20"/>
          <w:spacing w:val="15"/>
        </w:rPr>
        <w:t>］</w:t>
      </w:r>
      <w:r>
        <w:rPr>
          <w:sz w:val="19"/>
          <w:szCs w:val="19"/>
          <w:color w:val="231F20"/>
          <w:spacing w:val="50"/>
        </w:rPr>
        <w:t xml:space="preserve"> </w:t>
      </w:r>
      <w:r>
        <w:rPr>
          <w:sz w:val="19"/>
          <w:szCs w:val="19"/>
          <w:color w:val="231F20"/>
          <w:spacing w:val="15"/>
        </w:rPr>
        <w:t>黄玲玲．浅谈如何在小学综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27"/>
        </w:rPr>
        <w:t>合实践活动中培养学生的劳动意</w:t>
      </w:r>
      <w:r>
        <w:rPr>
          <w:sz w:val="19"/>
          <w:szCs w:val="19"/>
          <w:color w:val="231F20"/>
          <w:spacing w:val="1"/>
        </w:rPr>
        <w:t xml:space="preserve"> </w:t>
      </w:r>
      <w:r>
        <w:rPr>
          <w:sz w:val="19"/>
          <w:szCs w:val="19"/>
          <w:color w:val="231F20"/>
          <w:spacing w:val="-8"/>
        </w:rPr>
        <w:t>识［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8"/>
        </w:rPr>
        <w:t>J</w:t>
      </w:r>
      <w:r>
        <w:rPr>
          <w:sz w:val="19"/>
          <w:szCs w:val="19"/>
          <w:color w:val="231F20"/>
          <w:spacing w:val="-33"/>
        </w:rPr>
        <w:t>］．</w:t>
      </w:r>
      <w:r>
        <w:rPr>
          <w:sz w:val="19"/>
          <w:szCs w:val="19"/>
          <w:color w:val="231F20"/>
          <w:spacing w:val="-8"/>
        </w:rPr>
        <w:t>中外交流，</w:t>
      </w:r>
      <w:r>
        <w:rPr>
          <w:rFonts w:ascii="Calibri" w:hAnsi="Calibri" w:eastAsia="Calibri" w:cs="Calibri"/>
          <w:sz w:val="19"/>
          <w:szCs w:val="19"/>
          <w:color w:val="231F20"/>
          <w:spacing w:val="-8"/>
        </w:rPr>
        <w:t>2019</w:t>
      </w:r>
      <w:r>
        <w:rPr>
          <w:sz w:val="19"/>
          <w:szCs w:val="19"/>
          <w:color w:val="231F20"/>
          <w:spacing w:val="-8"/>
        </w:rPr>
        <w:t>，</w:t>
      </w:r>
      <w:r>
        <w:rPr>
          <w:rFonts w:ascii="Calibri" w:hAnsi="Calibri" w:eastAsia="Calibri" w:cs="Calibri"/>
          <w:sz w:val="19"/>
          <w:szCs w:val="19"/>
          <w:color w:val="231F20"/>
          <w:spacing w:val="-8"/>
        </w:rPr>
        <w:t>26</w:t>
      </w:r>
      <w:r>
        <w:rPr>
          <w:sz w:val="19"/>
          <w:szCs w:val="19"/>
          <w:color w:val="231F20"/>
          <w:spacing w:val="-8"/>
        </w:rPr>
        <w:t>（</w:t>
      </w:r>
      <w:r>
        <w:rPr>
          <w:rFonts w:ascii="Calibri" w:hAnsi="Calibri" w:eastAsia="Calibri" w:cs="Calibri"/>
          <w:sz w:val="19"/>
          <w:szCs w:val="19"/>
          <w:color w:val="231F20"/>
          <w:spacing w:val="-8"/>
        </w:rPr>
        <w:t>52</w:t>
      </w:r>
      <w:r>
        <w:rPr>
          <w:sz w:val="19"/>
          <w:szCs w:val="19"/>
          <w:color w:val="231F20"/>
          <w:spacing w:val="-33"/>
        </w:rPr>
        <w:t>）：</w:t>
      </w:r>
    </w:p>
    <w:p>
      <w:pPr>
        <w:pStyle w:val="BodyText"/>
        <w:ind w:left="93"/>
        <w:spacing w:line="175" w:lineRule="auto"/>
        <w:rPr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color w:val="231F20"/>
        </w:rPr>
        <w:t>368</w:t>
      </w:r>
      <w:r>
        <w:rPr>
          <w:rFonts w:ascii="Times New Roman" w:hAnsi="Times New Roman" w:eastAsia="Times New Roman" w:cs="Times New Roman"/>
          <w:sz w:val="19"/>
          <w:szCs w:val="19"/>
          <w:color w:val="231F20"/>
        </w:rPr>
        <w:t>-</w:t>
      </w:r>
      <w:r>
        <w:rPr>
          <w:rFonts w:ascii="Calibri" w:hAnsi="Calibri" w:eastAsia="Calibri" w:cs="Calibri"/>
          <w:sz w:val="19"/>
          <w:szCs w:val="19"/>
          <w:color w:val="231F20"/>
        </w:rPr>
        <w:t>369</w:t>
      </w:r>
      <w:r>
        <w:rPr>
          <w:rFonts w:ascii="Calibri" w:hAnsi="Calibri" w:eastAsia="Calibri" w:cs="Calibri"/>
          <w:sz w:val="19"/>
          <w:szCs w:val="19"/>
          <w:color w:val="231F20"/>
          <w:spacing w:val="-11"/>
        </w:rPr>
        <w:t xml:space="preserve"> </w:t>
      </w:r>
      <w:r>
        <w:rPr>
          <w:sz w:val="19"/>
          <w:szCs w:val="19"/>
          <w:color w:val="231F20"/>
        </w:rPr>
        <w:t>.</w:t>
      </w:r>
    </w:p>
    <w:p>
      <w:pPr>
        <w:pStyle w:val="BodyText"/>
        <w:ind w:left="88" w:right="26" w:hanging="88"/>
        <w:spacing w:before="97" w:line="325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29"/>
        </w:rPr>
        <w:t>［</w:t>
      </w:r>
      <w:r>
        <w:rPr>
          <w:rFonts w:ascii="Calibri" w:hAnsi="Calibri" w:eastAsia="Calibri" w:cs="Calibri"/>
          <w:sz w:val="19"/>
          <w:szCs w:val="19"/>
          <w:color w:val="231F20"/>
          <w:spacing w:val="29"/>
        </w:rPr>
        <w:t>6</w:t>
      </w:r>
      <w:r>
        <w:rPr>
          <w:sz w:val="19"/>
          <w:szCs w:val="19"/>
          <w:color w:val="231F20"/>
          <w:spacing w:val="29"/>
        </w:rPr>
        <w:t>］</w:t>
      </w:r>
      <w:r>
        <w:rPr>
          <w:sz w:val="19"/>
          <w:szCs w:val="19"/>
          <w:color w:val="231F20"/>
          <w:spacing w:val="59"/>
        </w:rPr>
        <w:t xml:space="preserve"> </w:t>
      </w:r>
      <w:r>
        <w:rPr>
          <w:sz w:val="19"/>
          <w:szCs w:val="19"/>
          <w:color w:val="231F20"/>
          <w:spacing w:val="29"/>
        </w:rPr>
        <w:t>吴銮烟．在小学综合实践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27"/>
        </w:rPr>
        <w:t>活动课程中提升劳动素养的实施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3"/>
        </w:rPr>
        <w:t>途径［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3"/>
        </w:rPr>
        <w:t>J</w:t>
      </w:r>
      <w:r>
        <w:rPr>
          <w:sz w:val="19"/>
          <w:szCs w:val="19"/>
          <w:color w:val="231F20"/>
          <w:spacing w:val="-34"/>
        </w:rPr>
        <w:t>］．</w:t>
      </w:r>
      <w:r>
        <w:rPr>
          <w:sz w:val="19"/>
          <w:szCs w:val="19"/>
          <w:color w:val="231F20"/>
          <w:spacing w:val="3"/>
        </w:rPr>
        <w:t>考试周刊，</w:t>
      </w:r>
      <w:r>
        <w:rPr>
          <w:rFonts w:ascii="Calibri" w:hAnsi="Calibri" w:eastAsia="Calibri" w:cs="Calibri"/>
          <w:sz w:val="19"/>
          <w:szCs w:val="19"/>
          <w:color w:val="231F20"/>
          <w:spacing w:val="3"/>
        </w:rPr>
        <w:t>2022</w:t>
      </w:r>
      <w:r>
        <w:rPr>
          <w:sz w:val="19"/>
          <w:szCs w:val="19"/>
          <w:color w:val="231F20"/>
          <w:spacing w:val="3"/>
        </w:rPr>
        <w:t>（</w:t>
      </w:r>
      <w:r>
        <w:rPr>
          <w:rFonts w:ascii="Calibri" w:hAnsi="Calibri" w:eastAsia="Calibri" w:cs="Calibri"/>
          <w:sz w:val="19"/>
          <w:szCs w:val="19"/>
          <w:color w:val="231F20"/>
          <w:spacing w:val="3"/>
        </w:rPr>
        <w:t>37</w:t>
      </w:r>
      <w:r>
        <w:rPr>
          <w:sz w:val="19"/>
          <w:szCs w:val="19"/>
          <w:color w:val="231F20"/>
          <w:spacing w:val="-34"/>
        </w:rPr>
        <w:t>）：</w:t>
      </w:r>
    </w:p>
    <w:p>
      <w:pPr>
        <w:pStyle w:val="BodyText"/>
        <w:ind w:left="92"/>
        <w:spacing w:before="1" w:line="174" w:lineRule="auto"/>
        <w:rPr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color w:val="231F20"/>
          <w:spacing w:val="-5"/>
        </w:rPr>
        <w:t>9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5"/>
        </w:rPr>
        <w:t>-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23"/>
        </w:rPr>
        <w:t xml:space="preserve"> </w:t>
      </w:r>
      <w:r>
        <w:rPr>
          <w:rFonts w:ascii="Calibri" w:hAnsi="Calibri" w:eastAsia="Calibri" w:cs="Calibri"/>
          <w:sz w:val="19"/>
          <w:szCs w:val="19"/>
          <w:color w:val="231F20"/>
          <w:spacing w:val="-5"/>
        </w:rPr>
        <w:t>13</w:t>
      </w:r>
      <w:r>
        <w:rPr>
          <w:rFonts w:ascii="Calibri" w:hAnsi="Calibri" w:eastAsia="Calibri" w:cs="Calibri"/>
          <w:sz w:val="19"/>
          <w:szCs w:val="19"/>
          <w:color w:val="231F20"/>
          <w:spacing w:val="-15"/>
        </w:rPr>
        <w:t xml:space="preserve"> </w:t>
      </w:r>
      <w:r>
        <w:rPr>
          <w:sz w:val="19"/>
          <w:szCs w:val="19"/>
          <w:color w:val="231F20"/>
          <w:spacing w:val="-5"/>
        </w:rPr>
        <w:t>.</w:t>
      </w:r>
    </w:p>
    <w:p>
      <w:pPr>
        <w:pStyle w:val="BodyText"/>
        <w:ind w:left="92" w:right="26" w:firstLine="325"/>
        <w:spacing w:before="98" w:line="249" w:lineRule="auto"/>
        <w:rPr/>
      </w:pPr>
      <w:r>
        <w:rPr>
          <w:color w:val="231F20"/>
          <w:spacing w:val="8"/>
        </w:rPr>
        <w:t>（作者单位：江苏省淮安曙光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双语学校）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3461" w:lineRule="exact"/>
        <w:rPr/>
      </w:pPr>
      <w:r>
        <w:rPr>
          <w:position w:val="-69"/>
        </w:rPr>
        <w:pict>
          <v:group id="_x0000_s48" style="mso-position-vertical-relative:line;mso-position-horizontal-relative:char;width:42.65pt;height:173.1pt;" filled="false" stroked="false" coordsize="853,3462" coordorigin="0,0">
            <v:shape id="_x0000_s50" style="position:absolute;left:0;top:0;width:853;height:3462;" filled="false" stroked="false" type="#_x0000_t75">
              <v:imagedata o:title="" r:id="rId8"/>
            </v:shape>
            <v:shape id="_x0000_s52" style="position:absolute;left:-20;top:-20;width:893;height:35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45"/>
                      <w:spacing w:before="220" w:line="163" w:lineRule="auto"/>
                      <w:rPr>
                        <w:rFonts w:ascii="Microsoft YaHei" w:hAnsi="Microsoft YaHei" w:eastAsia="Microsoft YaHei" w:cs="Microsoft YaHei"/>
                        <w:sz w:val="27"/>
                        <w:szCs w:val="27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12"/>
                        <w:w w:val="99"/>
                      </w:rPr>
                      <w:t>小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12"/>
                        <w:w w:val="99"/>
                      </w:rPr>
                      <w:t>学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-12"/>
                        <w:w w:val="99"/>
                      </w:rPr>
                      <w:t>生</w:t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23"/>
                      </w:rPr>
                      <w:t xml:space="preserve">  </w:t>
                    </w:r>
                    <w:r>
                      <w:rPr>
                        <w:sz w:val="41"/>
                        <w:szCs w:val="41"/>
                        <w:position w:val="-10"/>
                      </w:rPr>
                      <w:drawing>
                        <wp:inline distT="0" distB="0" distL="0" distR="0">
                          <wp:extent cx="92532" cy="181698"/>
                          <wp:effectExtent l="0" t="0" r="0" b="0"/>
                          <wp:docPr id="6" name="IM 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 6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92532" cy="1816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41"/>
                        <w:szCs w:val="41"/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27"/>
                        <w:szCs w:val="27"/>
                        <w:color w:val="231F20"/>
                        <w:spacing w:val="-12"/>
                        <w:w w:val="99"/>
                      </w:rPr>
                      <w:t>发展渗透</w:t>
                    </w:r>
                  </w:p>
                </w:txbxContent>
              </v:textbox>
            </v:shape>
          </v:group>
        </w:pict>
      </w:r>
    </w:p>
    <w:p>
      <w:pPr>
        <w:spacing w:line="3461" w:lineRule="exact"/>
        <w:sectPr>
          <w:type w:val="continuous"/>
          <w:pgSz w:w="12246" w:h="17179"/>
          <w:pgMar w:top="847" w:right="169" w:bottom="354" w:left="407" w:header="0" w:footer="0" w:gutter="0"/>
          <w:cols w:equalWidth="0" w:num="4">
            <w:col w:w="4125" w:space="100"/>
            <w:col w:w="3253" w:space="100"/>
            <w:col w:w="3154" w:space="68"/>
            <w:col w:w="870" w:space="0"/>
          </w:cols>
        </w:sectPr>
        <w:rPr/>
      </w:pPr>
    </w:p>
    <w:p>
      <w:pPr>
        <w:spacing w:line="166" w:lineRule="exact"/>
        <w:rPr/>
      </w:pPr>
      <w:r/>
    </w:p>
    <w:tbl>
      <w:tblPr>
        <w:tblStyle w:val="TableNormal"/>
        <w:tblW w:w="3003" w:type="dxa"/>
        <w:tblInd w:w="6887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040"/>
        <w:gridCol w:w="1963"/>
      </w:tblGrid>
      <w:tr>
        <w:trPr>
          <w:trHeight w:val="235" w:hRule="atLeast"/>
        </w:trPr>
        <w:tc>
          <w:tcPr>
            <w:shd w:val="clear" w:fill="050704"/>
            <w:tcW w:w="1040" w:type="dxa"/>
            <w:vAlign w:val="top"/>
          </w:tcPr>
          <w:p>
            <w:pPr>
              <w:ind w:right="4"/>
              <w:spacing w:before="46" w:line="192" w:lineRule="auto"/>
              <w:jc w:val="righ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FFFFFF"/>
                <w:spacing w:val="2"/>
              </w:rPr>
              <w:t>2023 年第 35 期</w:t>
            </w:r>
          </w:p>
        </w:tc>
        <w:tc>
          <w:tcPr>
            <w:shd w:val="clear" w:fill="CED0CF"/>
            <w:tcW w:w="1963" w:type="dxa"/>
            <w:vAlign w:val="top"/>
          </w:tcPr>
          <w:p>
            <w:pPr>
              <w:pStyle w:val="TableText"/>
              <w:ind w:left="103"/>
              <w:spacing w:before="31" w:line="180" w:lineRule="auto"/>
              <w:rPr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小学生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3"/>
                <w:w w:val="101"/>
              </w:rPr>
              <w:t xml:space="preserve">  </w:t>
            </w:r>
            <w:r>
              <w:rPr>
                <w:sz w:val="12"/>
                <w:szCs w:val="12"/>
                <w:color w:val="231F20"/>
                <w:spacing w:val="-2"/>
              </w:rPr>
              <w:t>LittleLearnerMagazine</w:t>
            </w:r>
          </w:p>
        </w:tc>
      </w:tr>
    </w:tbl>
    <w:p>
      <w:pPr>
        <w:spacing w:line="62" w:lineRule="exact"/>
        <w:rPr>
          <w:rFonts w:ascii="Arial"/>
          <w:sz w:val="5"/>
        </w:rPr>
      </w:pPr>
      <w:r/>
    </w:p>
    <w:p>
      <w:pPr>
        <w:spacing w:line="62" w:lineRule="exact"/>
        <w:sectPr>
          <w:type w:val="continuous"/>
          <w:pgSz w:w="12246" w:h="17179"/>
          <w:pgMar w:top="847" w:right="169" w:bottom="354" w:left="407" w:header="0" w:footer="0" w:gutter="0"/>
          <w:cols w:equalWidth="0" w:num="1">
            <w:col w:w="11668" w:space="0"/>
          </w:cols>
        </w:sectPr>
        <w:rPr>
          <w:rFonts w:ascii="Arial" w:hAnsi="Arial" w:eastAsia="Arial" w:cs="Arial"/>
          <w:sz w:val="5"/>
          <w:szCs w:val="5"/>
        </w:rPr>
      </w:pPr>
    </w:p>
    <w:p>
      <w:pPr>
        <w:spacing w:before="39" w:line="202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999999"/>
          <w:spacing w:val="12"/>
        </w:rPr>
        <w:t>(c)1994-2023</w:t>
      </w:r>
      <w:r>
        <w:rPr>
          <w:rFonts w:ascii="Arial" w:hAnsi="Arial" w:eastAsia="Arial" w:cs="Arial"/>
          <w:sz w:val="19"/>
          <w:szCs w:val="19"/>
          <w:color w:val="999999"/>
          <w:spacing w:val="36"/>
          <w:w w:val="10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china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Academic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Journal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Electronic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publishing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House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>.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All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rights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reserved</w:t>
      </w:r>
      <w:r>
        <w:rPr>
          <w:rFonts w:ascii="Arial" w:hAnsi="Arial" w:eastAsia="Arial" w:cs="Arial"/>
          <w:sz w:val="19"/>
          <w:szCs w:val="19"/>
          <w:color w:val="999999"/>
          <w:spacing w:val="12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02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999999"/>
          <w:spacing w:val="5"/>
        </w:rPr>
        <w:t>http://www.cnki.net</w:t>
      </w:r>
    </w:p>
    <w:sectPr>
      <w:type w:val="continuous"/>
      <w:pgSz w:w="12246" w:h="17179"/>
      <w:pgMar w:top="847" w:right="169" w:bottom="354" w:left="407" w:header="0" w:footer="0" w:gutter="0"/>
      <w:cols w:equalWidth="0" w:num="2">
        <w:col w:w="7707" w:space="100"/>
        <w:col w:w="386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" style="position:absolute;margin-left:389.3pt;margin-top:-0.994428pt;mso-position-vertical-relative:text;mso-position-horizontal-relative:text;width:87.2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2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0"/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0" style="position:absolute;margin-left:400.347pt;margin-top:-0.994428pt;mso-position-vertical-relative:text;mso-position-horizontal-relative:text;width:87.2pt;height:11.7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2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2023-12-19T14:44:10Z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2024-01-05T15:24:55</vt:filetime>
  </property>
</Properties>
</file>