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wdp" ContentType="image/vnd.ms-photo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360" w:lineRule="auto"/>
        <w:jc w:val="center"/>
        <w:rPr>
          <w:rFonts w:asciiTheme="minorEastAsia" w:hAnsiTheme="minorEastAsia" w:eastAsiaTheme="minorEastAsia"/>
          <w:b/>
          <w:sz w:val="30"/>
          <w:szCs w:val="30"/>
        </w:rPr>
      </w:pPr>
      <w:r>
        <w:rPr>
          <w:rFonts w:asciiTheme="minorEastAsia" w:hAnsiTheme="minorEastAsia" w:eastAsiaTheme="minorEastAsia"/>
          <w:b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-3810</wp:posOffset>
                </wp:positionH>
                <wp:positionV relativeFrom="paragraph">
                  <wp:posOffset>-238125</wp:posOffset>
                </wp:positionV>
                <wp:extent cx="1390650" cy="556895"/>
                <wp:effectExtent l="0" t="0" r="19050" b="1460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556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五上《计量时间》单元教学设计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0.3pt;margin-top:-18.75pt;height:43.85pt;width:109.5pt;mso-position-horizontal-relative:margin;z-index:251659264;mso-width-relative:page;mso-height-relative:page;" fillcolor="#FFFFFF" filled="t" stroked="t" coordsize="21600,21600" o:gfxdata="UEsDBAoAAAAAAIdO4kAAAAAAAAAAAAAAAAAEAAAAZHJzL1BLAwQUAAAACACHTuJAHXG91tkAAAAI&#10;AQAADwAAAGRycy9kb3ducmV2LnhtbE2PzU7DMBCE70i8g7VIXFBrJ23TEOL0gASCWykIrm68TSL8&#10;E2w3LW/PcoLTaDWjmW/rzdkaNmGIg3cSsrkAhq71enCdhLfXh1kJLCbltDLeoYRvjLBpLi9qVWl/&#10;ci847VLHqMTFSknoUxorzmPbo1Vx7kd05B18sCrRGTqugzpRuTU8F6LgVg2OFno14n2P7efuaCWU&#10;y6fpIz4vtu9tcTC36WY9PX4FKa+vMnEHLOE5/YXhF5/QoSGmvT86HZmRMCsoSLJYr4CRn2flEthe&#10;wkrkwJua/3+g+QFQSwMEFAAAAAgAh07iQHvdsXJAAgAAhwQAAA4AAABkcnMvZTJvRG9jLnhtbK1U&#10;zY7TMBC+I/EOlu80bWnKNmq6WrpahLT8SAsP4DpOY2F7jO02WR4A3oATF+48V5+DsZMtZQFpD/hg&#10;zWTG38x8M5PleacV2QvnJZiSTkZjSoThUEmzLen7d1dPzijxgZmKKTCipLfC0/PV40fL1hZiCg2o&#10;SjiCIMYXrS1pE4ItsszzRmjmR2CFQWMNTrOAqttmlWMtomuVTcfjedaCq6wDLrzHr5e9kQ6I7iGA&#10;UNeSi0vgOy1M6FGdUCxgSb6R1tNVyrauBQ9v6tqLQFRJsdKQbgyC8ibe2WrJiq1jtpF8SIE9JIV7&#10;NWkmDQY9Ql2ywMjOyT+gtOQOPNRhxEFnfSGJEaxiMr7HzU3DrEi1INXeHkn3/w+Wv96/dURWJZ1S&#10;YpjGhh++fjl8+3H4/plMIz2t9QV63Vj0C91z6HBoUqneXgP/4ImBdcPMVlw4B20jWIXpTeLL7ORp&#10;j+MjyKZ9BRXGYbsACairnY7cIRsE0bE1t8fWiC4QHkM+XYznOZo42vJ8frbIUwhW3L22zocXAjSJ&#10;Qkkdtj6hs/21DzEbVty5xGAelKyupFJJcdvNWjmyZzgmV+kM6L+5KUPaki7yad4T8E+IcTp/g9Ay&#10;4PYoqUt6duqkzMBXpKgnK3SbbuB/A9UtMuegn1/cXhQacJ8oaXF2S+o/7pgTlKiXBtlfTGazOOxJ&#10;meXPpqi4U8vm1MIMR6iSBkp6cR36BdlZJ7cNRur7beACO1bLRGZsbZ/VkDfOZ+J42KW4AKd68vr1&#10;/1j9B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B1xvdbZAAAACAEAAA8AAAAAAAAAAQAgAAAAIgAA&#10;AGRycy9kb3ducmV2LnhtbFBLAQIUABQAAAAIAIdO4kB73bFyQAIAAIcEAAAOAAAAAAAAAAEAIAAA&#10;ACgBAABkcnMvZTJvRG9jLnhtbFBLBQYAAAAABgAGAFkBAADa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五上《计量时间》单元教学设计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Theme="minorEastAsia" w:hAnsiTheme="minorEastAsia" w:eastAsiaTheme="minorEastAsia"/>
          <w:b/>
          <w:sz w:val="30"/>
          <w:szCs w:val="30"/>
        </w:rPr>
        <w:t>3.我们的水钟</w:t>
      </w:r>
    </w:p>
    <w:p>
      <w:pPr>
        <w:spacing w:after="0" w:line="360" w:lineRule="auto"/>
        <w:ind w:right="240"/>
        <w:jc w:val="center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 xml:space="preserve">小学科学教学网资源建设团队 </w:t>
      </w:r>
      <w:r>
        <w:rPr>
          <w:rFonts w:asciiTheme="minorEastAsia" w:hAnsiTheme="minorEastAsia" w:eastAsiaTheme="minorEastAsia"/>
          <w:sz w:val="24"/>
          <w:szCs w:val="24"/>
        </w:rPr>
        <w:t xml:space="preserve">  </w:t>
      </w:r>
      <w:r>
        <w:rPr>
          <w:rFonts w:hint="eastAsia" w:asciiTheme="minorEastAsia" w:hAnsiTheme="minorEastAsia" w:eastAsiaTheme="minorEastAsia"/>
          <w:sz w:val="24"/>
          <w:szCs w:val="24"/>
        </w:rPr>
        <w:t>金巧玲</w:t>
      </w:r>
    </w:p>
    <w:p>
      <w:pPr>
        <w:spacing w:after="0" w:line="360" w:lineRule="auto"/>
        <w:jc w:val="both"/>
        <w:rPr>
          <w:rFonts w:asciiTheme="minorEastAsia" w:hAnsiTheme="minorEastAsia" w:eastAsiaTheme="minorEastAsia"/>
          <w:b/>
          <w:color w:val="00B0F0"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color w:val="00B0F0"/>
          <w:sz w:val="24"/>
          <w:szCs w:val="24"/>
        </w:rPr>
        <w:t>【教材简析】</w:t>
      </w:r>
    </w:p>
    <w:p>
      <w:pPr>
        <w:widowControl w:val="0"/>
        <w:spacing w:after="0" w:line="360" w:lineRule="auto"/>
        <w:ind w:firstLine="482"/>
        <w:jc w:val="both"/>
        <w:rPr>
          <w:rFonts w:ascii="宋体" w:hAnsi="宋体" w:eastAsia="宋体"/>
          <w:kern w:val="2"/>
          <w:sz w:val="24"/>
          <w:szCs w:val="24"/>
        </w:rPr>
      </w:pPr>
      <w:r>
        <w:rPr>
          <w:rFonts w:hint="eastAsia" w:ascii="宋体" w:hAnsi="宋体" w:eastAsia="宋体"/>
          <w:kern w:val="2"/>
          <w:sz w:val="24"/>
          <w:szCs w:val="24"/>
        </w:rPr>
        <w:t>前一课《用水计量时间》</w:t>
      </w:r>
      <w:r>
        <w:rPr>
          <w:rFonts w:hint="eastAsia" w:ascii="宋体" w:hAnsi="宋体" w:eastAsia="宋体"/>
          <w:kern w:val="2"/>
          <w:sz w:val="24"/>
          <w:szCs w:val="24"/>
          <w:lang w:val="en-US" w:eastAsia="zh-CN"/>
        </w:rPr>
        <w:t>中</w:t>
      </w:r>
      <w:r>
        <w:rPr>
          <w:rFonts w:hint="eastAsia" w:ascii="宋体" w:hAnsi="宋体" w:eastAsia="宋体"/>
          <w:kern w:val="2"/>
          <w:sz w:val="24"/>
          <w:szCs w:val="24"/>
        </w:rPr>
        <w:t>发现</w:t>
      </w:r>
      <w:r>
        <w:rPr>
          <w:rFonts w:hint="eastAsia" w:ascii="宋体" w:hAnsi="宋体" w:eastAsia="宋体"/>
          <w:kern w:val="2"/>
          <w:sz w:val="24"/>
          <w:szCs w:val="24"/>
          <w:lang w:val="en-US" w:eastAsia="zh-CN"/>
        </w:rPr>
        <w:t>的</w:t>
      </w:r>
      <w:r>
        <w:rPr>
          <w:rFonts w:hint="eastAsia" w:ascii="宋体" w:hAnsi="宋体" w:eastAsia="宋体"/>
          <w:kern w:val="2"/>
          <w:sz w:val="24"/>
          <w:szCs w:val="24"/>
        </w:rPr>
        <w:t>水流速度特点，为本课制作水钟激发学习兴趣和奠定理论基础。本课学习中，学生要运用已掌握的知识设计一个水钟，用图文的形式对自己设计的水钟进行描述，并要亲自动手制作一个水钟，还要在实践中检验自己的水钟是否能准确计时，以</w:t>
      </w:r>
      <w:bookmarkStart w:id="0" w:name="_GoBack"/>
      <w:bookmarkEnd w:id="0"/>
      <w:r>
        <w:rPr>
          <w:rFonts w:hint="eastAsia" w:ascii="宋体" w:hAnsi="宋体" w:eastAsia="宋体"/>
          <w:kern w:val="2"/>
          <w:sz w:val="24"/>
          <w:szCs w:val="24"/>
        </w:rPr>
        <w:t>及对水钟的设计进行改进。这个过程也是一个促进学生思维发展的过程。本课鼓励学生在讨论与分享的过程中表达想法、阐明创意，在实践中培养研究科学的兴趣，在合作中体会团队和谐分工的重要性。</w:t>
      </w:r>
    </w:p>
    <w:p>
      <w:pPr>
        <w:widowControl w:val="0"/>
        <w:spacing w:after="0" w:line="360" w:lineRule="auto"/>
        <w:ind w:firstLine="482"/>
        <w:jc w:val="both"/>
        <w:rPr>
          <w:rFonts w:ascii="宋体" w:hAnsi="宋体" w:eastAsia="宋体"/>
          <w:kern w:val="2"/>
          <w:sz w:val="24"/>
          <w:szCs w:val="24"/>
        </w:rPr>
      </w:pPr>
      <w:r>
        <w:rPr>
          <w:rFonts w:hint="eastAsia" w:ascii="宋体" w:hAnsi="宋体" w:eastAsia="宋体"/>
          <w:kern w:val="2"/>
          <w:sz w:val="24"/>
          <w:szCs w:val="24"/>
        </w:rPr>
        <w:t>本课主要是引导学生经历一个初级的、完整的科学工程活动。整个科学工程活动在良好的思考情境下开展，重点开发学生的设计与制作能力，并在改进中对自制水钟进行理论联系实际地系统分析，提出多种改进措施。</w:t>
      </w:r>
    </w:p>
    <w:p>
      <w:pPr>
        <w:spacing w:after="0" w:line="360" w:lineRule="auto"/>
        <w:jc w:val="both"/>
        <w:rPr>
          <w:rFonts w:asciiTheme="minorEastAsia" w:hAnsiTheme="minorEastAsia" w:eastAsiaTheme="minorEastAsia"/>
          <w:b/>
          <w:color w:val="00B0F0"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color w:val="00B0F0"/>
          <w:sz w:val="24"/>
          <w:szCs w:val="24"/>
          <w:lang w:eastAsia="zh-Hans"/>
        </w:rPr>
        <w:t>【学情分析】</w:t>
      </w:r>
    </w:p>
    <w:p>
      <w:pPr>
        <w:spacing w:after="0" w:line="360" w:lineRule="auto"/>
        <w:ind w:firstLine="480" w:firstLineChars="20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通过前一课的教学，学生观察到“滴漏实验”中水流速度的特点，对水钟作为计时工具的原理具备了一定的理论基础，且激发了制作简易水钟的欲望。水钟的设计、制作、分析与改进指向学生高阶思维的发展。学生可能无法清晰表达设计的意图，需指导学生通过图文结合的方式阐明创意。在制作的过程中，小组成员可能因参与积极性、性格等原因配合不默契，教师需引导学生发挥各自的作用，和谐分工合作。自制水钟的计时准确性不一定能达到学生的预期效果，需根据实际情况进行多次迭代。</w:t>
      </w:r>
    </w:p>
    <w:p>
      <w:pPr>
        <w:spacing w:after="0" w:line="360" w:lineRule="auto"/>
        <w:jc w:val="both"/>
        <w:rPr>
          <w:rFonts w:asciiTheme="minorEastAsia" w:hAnsiTheme="minorEastAsia" w:eastAsiaTheme="minorEastAsia"/>
          <w:b/>
          <w:color w:val="FF0000"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color w:val="00B0F0"/>
          <w:sz w:val="24"/>
          <w:szCs w:val="24"/>
          <w:lang w:eastAsia="zh-Hans"/>
        </w:rPr>
        <w:t>【教学目标】</w:t>
      </w:r>
    </w:p>
    <w:p>
      <w:pPr>
        <w:spacing w:after="0" w:line="360" w:lineRule="auto"/>
        <w:ind w:firstLine="482" w:firstLineChars="20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bCs/>
          <w:sz w:val="24"/>
          <w:szCs w:val="24"/>
        </w:rPr>
        <w:t>科学观念</w:t>
      </w:r>
      <w:r>
        <w:rPr>
          <w:rFonts w:hint="eastAsia" w:asciiTheme="minorEastAsia" w:hAnsiTheme="minorEastAsia" w:eastAsiaTheme="minorEastAsia"/>
          <w:sz w:val="24"/>
          <w:szCs w:val="24"/>
        </w:rPr>
        <w:t>：设计与制作水钟时，应用控制水流速度的方法，使水钟计时更加准确。</w:t>
      </w:r>
    </w:p>
    <w:p>
      <w:pPr>
        <w:spacing w:after="0" w:line="360" w:lineRule="auto"/>
        <w:ind w:firstLine="482" w:firstLineChars="20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sz w:val="24"/>
          <w:szCs w:val="24"/>
        </w:rPr>
        <w:t>科学思维：</w:t>
      </w:r>
      <w:r>
        <w:rPr>
          <w:rFonts w:hint="eastAsia" w:asciiTheme="minorEastAsia" w:hAnsiTheme="minorEastAsia" w:eastAsiaTheme="minorEastAsia"/>
          <w:sz w:val="24"/>
          <w:szCs w:val="24"/>
        </w:rPr>
        <w:t>基于水流速度的规律设计方案，阐明自己的创意；通过有说服力的论证，认同或质疑设计方案，并初步判断可行性和合理性；在改进中，应用创造性思维的方法，提出多种改进措施。</w:t>
      </w:r>
    </w:p>
    <w:p>
      <w:pPr>
        <w:spacing w:after="0" w:line="360" w:lineRule="auto"/>
        <w:ind w:firstLine="482" w:firstLineChars="20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bCs/>
          <w:sz w:val="24"/>
          <w:szCs w:val="24"/>
        </w:rPr>
        <w:t>探究实践：</w:t>
      </w:r>
      <w:r>
        <w:rPr>
          <w:rFonts w:hint="eastAsia" w:asciiTheme="minorEastAsia" w:hAnsiTheme="minorEastAsia" w:eastAsiaTheme="minorEastAsia"/>
          <w:sz w:val="24"/>
          <w:szCs w:val="24"/>
        </w:rPr>
        <w:t>在实践中，有初步构思、设计、实施、验证与改进的能力；设计时，运用画图和文字描述的方法设计方案，并据图制作水钟；在测试与评估中判断水钟的准确程度，根据实际反馈改进水钟的设计与制作，并展示。</w:t>
      </w:r>
    </w:p>
    <w:p>
      <w:pPr>
        <w:spacing w:after="0" w:line="360" w:lineRule="auto"/>
        <w:ind w:firstLine="482" w:firstLineChars="20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bCs/>
          <w:sz w:val="24"/>
          <w:szCs w:val="24"/>
        </w:rPr>
        <w:t>态度责任：</w:t>
      </w:r>
      <w:r>
        <w:rPr>
          <w:rFonts w:hint="eastAsia" w:asciiTheme="minorEastAsia" w:hAnsiTheme="minorEastAsia" w:eastAsiaTheme="minorEastAsia"/>
          <w:sz w:val="24"/>
          <w:szCs w:val="24"/>
        </w:rPr>
        <w:t>在制作水钟的过程中，感受到科学制作带来的乐趣，体会分工合作与和谐地开展探究实践的重要性；体验到完成一个科学工程需要不断重复实验，在实验中逐步完善。</w:t>
      </w:r>
    </w:p>
    <w:p>
      <w:pPr>
        <w:spacing w:after="0" w:line="360" w:lineRule="auto"/>
        <w:jc w:val="both"/>
        <w:rPr>
          <w:rFonts w:asciiTheme="minorEastAsia" w:hAnsiTheme="minorEastAsia" w:eastAsiaTheme="minorEastAsia"/>
          <w:b/>
          <w:color w:val="00B0F0"/>
          <w:sz w:val="24"/>
          <w:szCs w:val="24"/>
          <w:highlight w:val="yellow"/>
        </w:rPr>
      </w:pPr>
      <w:r>
        <w:rPr>
          <w:rFonts w:hint="eastAsia" w:asciiTheme="minorEastAsia" w:hAnsiTheme="minorEastAsia" w:eastAsiaTheme="minorEastAsia"/>
          <w:b/>
          <w:color w:val="00B0F0"/>
          <w:sz w:val="24"/>
          <w:szCs w:val="24"/>
          <w:lang w:eastAsia="zh-Hans"/>
        </w:rPr>
        <w:t>【教学重难点】</w:t>
      </w:r>
    </w:p>
    <w:p>
      <w:pPr>
        <w:spacing w:after="0" w:line="360" w:lineRule="auto"/>
        <w:ind w:firstLine="480" w:firstLineChars="20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重点：设计与制作水钟。</w:t>
      </w:r>
    </w:p>
    <w:p>
      <w:pPr>
        <w:spacing w:after="0" w:line="360" w:lineRule="auto"/>
        <w:ind w:firstLine="480" w:firstLineChars="20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难点：通过图文结合的方式表达制作水钟的方案，并根据设计方案进行制作。</w:t>
      </w:r>
    </w:p>
    <w:p>
      <w:pPr>
        <w:spacing w:after="0" w:line="360" w:lineRule="auto"/>
        <w:jc w:val="both"/>
        <w:rPr>
          <w:rFonts w:asciiTheme="minorEastAsia" w:hAnsiTheme="minorEastAsia" w:eastAsiaTheme="minorEastAsia"/>
          <w:b/>
          <w:color w:val="00B0F0"/>
          <w:sz w:val="24"/>
          <w:szCs w:val="24"/>
          <w:lang w:eastAsia="zh-Hans"/>
        </w:rPr>
      </w:pPr>
      <w:r>
        <w:rPr>
          <w:rFonts w:hint="eastAsia" w:asciiTheme="minorEastAsia" w:hAnsiTheme="minorEastAsia" w:eastAsiaTheme="minorEastAsia"/>
          <w:b/>
          <w:color w:val="00B0F0"/>
          <w:sz w:val="24"/>
          <w:szCs w:val="24"/>
          <w:lang w:eastAsia="zh-Hans"/>
        </w:rPr>
        <w:t>【教学准备】</w:t>
      </w:r>
    </w:p>
    <w:p>
      <w:pPr>
        <w:spacing w:after="0" w:line="360" w:lineRule="auto"/>
        <w:ind w:firstLine="480" w:firstLineChars="200"/>
        <w:rPr>
          <w:rFonts w:ascii="宋体" w:hAnsi="宋体" w:eastAsia="宋体"/>
          <w:kern w:val="2"/>
          <w:sz w:val="24"/>
          <w:szCs w:val="24"/>
        </w:rPr>
      </w:pPr>
      <w:r>
        <w:rPr>
          <w:rFonts w:hint="eastAsia" w:ascii="宋体" w:hAnsi="宋体" w:eastAsia="宋体"/>
          <w:kern w:val="2"/>
          <w:sz w:val="24"/>
          <w:szCs w:val="24"/>
        </w:rPr>
        <w:t>教师：教学课件。</w:t>
      </w:r>
    </w:p>
    <w:p>
      <w:pPr>
        <w:spacing w:after="0" w:line="360" w:lineRule="auto"/>
        <w:ind w:firstLine="480" w:firstLineChars="20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="宋体" w:hAnsi="宋体" w:eastAsia="宋体"/>
          <w:kern w:val="2"/>
          <w:sz w:val="24"/>
          <w:szCs w:val="24"/>
        </w:rPr>
        <w:t>学生：1.</w:t>
      </w:r>
      <w:r>
        <w:rPr>
          <w:rFonts w:hint="eastAsia" w:asciiTheme="minorEastAsia" w:hAnsiTheme="minorEastAsia" w:eastAsiaTheme="minorEastAsia"/>
          <w:sz w:val="24"/>
          <w:szCs w:val="24"/>
        </w:rPr>
        <w:t>铁架台、剪刀、美工刀、塑料瓶、工字钉、直尺、胶带、记号笔、秒表</w:t>
      </w:r>
      <w:r>
        <w:rPr>
          <w:rFonts w:hint="eastAsia" w:ascii="宋体" w:hAnsi="宋体" w:eastAsia="宋体"/>
          <w:kern w:val="2"/>
          <w:sz w:val="24"/>
          <w:szCs w:val="24"/>
        </w:rPr>
        <w:t>；2</w:t>
      </w:r>
      <w:r>
        <w:rPr>
          <w:rFonts w:hint="eastAsia" w:asciiTheme="minorEastAsia" w:hAnsiTheme="minorEastAsia" w:eastAsiaTheme="minorEastAsia"/>
          <w:sz w:val="24"/>
          <w:szCs w:val="24"/>
        </w:rPr>
        <w:t>.设计方案的记录单。</w:t>
      </w:r>
    </w:p>
    <w:p>
      <w:pPr>
        <w:spacing w:after="0" w:line="360" w:lineRule="auto"/>
        <w:rPr>
          <w:rFonts w:asciiTheme="minorEastAsia" w:hAnsiTheme="minorEastAsia" w:eastAsiaTheme="minorEastAsia"/>
          <w:b/>
          <w:color w:val="00B0F0"/>
          <w:sz w:val="24"/>
          <w:szCs w:val="24"/>
          <w:lang w:eastAsia="zh-Hans"/>
        </w:rPr>
      </w:pPr>
      <w:r>
        <w:rPr>
          <w:rFonts w:hint="eastAsia" w:asciiTheme="minorEastAsia" w:hAnsiTheme="minorEastAsia" w:eastAsiaTheme="minorEastAsia"/>
          <w:b/>
          <w:color w:val="00B0F0"/>
          <w:sz w:val="24"/>
          <w:szCs w:val="24"/>
          <w:lang w:eastAsia="zh-Hans"/>
        </w:rPr>
        <w:t>【教学过程】</w:t>
      </w:r>
    </w:p>
    <w:p>
      <w:pPr>
        <w:spacing w:after="0" w:line="360" w:lineRule="auto"/>
        <w:ind w:firstLine="482" w:firstLineChars="200"/>
        <w:rPr>
          <w:rFonts w:asciiTheme="minorEastAsia" w:hAnsiTheme="minorEastAsia" w:eastAsia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sz w:val="24"/>
          <w:szCs w:val="24"/>
        </w:rPr>
        <w:t>一、回顾思考、聚焦问题（预设3分钟）</w:t>
      </w:r>
    </w:p>
    <w:p>
      <w:pPr>
        <w:spacing w:after="0" w:line="360" w:lineRule="auto"/>
        <w:ind w:left="480" w:leftChars="218"/>
        <w:rPr>
          <w:rFonts w:ascii="楷体" w:hAnsi="楷体" w:eastAsia="楷体"/>
          <w:kern w:val="2"/>
          <w:sz w:val="24"/>
          <w:szCs w:val="24"/>
          <w:u w:val="single"/>
        </w:rPr>
      </w:pPr>
      <w:r>
        <w:rPr>
          <w:rFonts w:hint="eastAsia" w:ascii="楷体" w:hAnsi="楷体" w:eastAsia="楷体"/>
          <w:kern w:val="2"/>
          <w:sz w:val="24"/>
          <w:szCs w:val="24"/>
        </w:rPr>
        <w:t>材料准备：课件</w:t>
      </w:r>
    </w:p>
    <w:p>
      <w:pPr>
        <w:spacing w:after="0" w:line="360" w:lineRule="auto"/>
        <w:ind w:firstLine="480" w:firstLineChars="20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1.上节课我们观察了“滴漏实验”中的水流速度。水流的速度有什么特点呢？</w:t>
      </w:r>
    </w:p>
    <w:p>
      <w:pPr>
        <w:spacing w:after="0" w:line="360" w:lineRule="auto"/>
        <w:ind w:firstLine="480" w:firstLineChars="20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2.人们曾用一个底部钻有小孔的碗，放在水中，让碗慢慢下沉来计量时间。我们可以做一个类似的计时器。</w:t>
      </w:r>
    </w:p>
    <w:p>
      <w:pPr>
        <w:spacing w:after="0" w:line="360" w:lineRule="auto"/>
        <w:ind w:firstLine="480" w:firstLineChars="20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3.明确任务：让我们制作一个计时10分钟的水钟。揭示课题：我们的水钟（板书）。</w:t>
      </w:r>
    </w:p>
    <w:p>
      <w:pPr>
        <w:spacing w:after="0" w:line="360" w:lineRule="auto"/>
        <w:ind w:firstLine="480" w:firstLineChars="200"/>
        <w:rPr>
          <w:rFonts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【设计意图】引导学生回顾水流的速度特点，并认识古人利用水流计时的应用，明确本节课的主要任务。</w:t>
      </w:r>
    </w:p>
    <w:p>
      <w:pPr>
        <w:spacing w:after="0" w:line="360" w:lineRule="auto"/>
        <w:ind w:firstLine="482" w:firstLineChars="200"/>
        <w:rPr>
          <w:rFonts w:asciiTheme="minorEastAsia" w:hAnsiTheme="minorEastAsia" w:eastAsia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sz w:val="24"/>
          <w:szCs w:val="24"/>
        </w:rPr>
        <w:t>二、设计方案（预设12分钟）</w:t>
      </w:r>
    </w:p>
    <w:p>
      <w:pPr>
        <w:spacing w:after="0" w:line="360" w:lineRule="auto"/>
        <w:ind w:firstLine="480" w:firstLineChars="200"/>
        <w:rPr>
          <w:rFonts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材料准备：设计方案的记录单</w:t>
      </w:r>
    </w:p>
    <w:p>
      <w:pPr>
        <w:spacing w:after="0" w:line="360" w:lineRule="auto"/>
        <w:ind w:firstLine="480" w:firstLineChars="20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1.制作水钟，我们需要考虑哪些问题呢？我们一个一个来思考并解决问题。</w:t>
      </w:r>
    </w:p>
    <w:p>
      <w:pPr>
        <w:spacing w:after="0" w:line="360" w:lineRule="auto"/>
        <w:ind w:firstLine="480" w:firstLineChars="20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（1）制作水钟需要哪些材料？</w:t>
      </w:r>
    </w:p>
    <w:p>
      <w:pPr>
        <w:spacing w:after="0" w:line="360" w:lineRule="auto"/>
        <w:ind w:firstLine="480" w:firstLineChars="20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打孔用什么好呢？切割用什么工具？……</w:t>
      </w:r>
    </w:p>
    <w:p>
      <w:pPr>
        <w:spacing w:after="0" w:line="360" w:lineRule="auto"/>
        <w:ind w:firstLine="480" w:firstLineChars="20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（2）怎样控制漏水的速度？请用画图的方式表示。</w:t>
      </w:r>
    </w:p>
    <w:p>
      <w:pPr>
        <w:spacing w:after="0" w:line="360" w:lineRule="auto"/>
        <w:ind w:firstLine="480" w:firstLineChars="20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（3）如何来划分10分钟的时间刻度？</w:t>
      </w:r>
    </w:p>
    <w:p>
      <w:pPr>
        <w:spacing w:after="0" w:line="360" w:lineRule="auto"/>
        <w:ind w:firstLine="480" w:firstLineChars="20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2.图文结合，设计方案。</w:t>
      </w:r>
    </w:p>
    <w:p>
      <w:pPr>
        <w:spacing w:after="0" w:line="360" w:lineRule="auto"/>
        <w:ind w:firstLine="480" w:firstLineChars="20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你将要怎样一步一步完成你的制作呢？用画图与文字结合的方式设计方案吧！</w:t>
      </w:r>
    </w:p>
    <w:p>
      <w:pPr>
        <w:spacing w:after="0" w:line="360" w:lineRule="auto"/>
        <w:ind w:firstLine="480" w:firstLineChars="200"/>
        <w:rPr>
          <w:rFonts w:asciiTheme="minorEastAsia" w:hAnsiTheme="minorEastAsia" w:eastAsiaTheme="minorEastAsia"/>
          <w:sz w:val="24"/>
          <w:szCs w:val="24"/>
        </w:rPr>
      </w:pPr>
      <w:r>
        <w:rPr>
          <w:rFonts w:asciiTheme="minorEastAsia" w:hAnsiTheme="minorEastAsia" w:eastAsiaTheme="minorEastAsia"/>
          <w:sz w:val="24"/>
          <w:szCs w:val="24"/>
        </w:rPr>
        <w:drawing>
          <wp:inline distT="0" distB="0" distL="0" distR="0">
            <wp:extent cx="4897755" cy="2880995"/>
            <wp:effectExtent l="0" t="0" r="0" b="0"/>
            <wp:docPr id="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/>
                    <pic:cNvPicPr>
                      <a:picLocks noChangeAspect="1"/>
                    </pic:cNvPicPr>
                  </pic:nvPicPr>
                  <pic:blipFill>
                    <a:blip r:embed="rId5"/>
                    <a:srcRect b="1429"/>
                    <a:stretch>
                      <a:fillRect/>
                    </a:stretch>
                  </pic:blipFill>
                  <pic:spPr>
                    <a:xfrm>
                      <a:off x="0" y="0"/>
                      <a:ext cx="4904200" cy="2884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 w:line="360" w:lineRule="auto"/>
        <w:ind w:firstLine="480" w:firstLineChars="20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3.学生设计方案，教师给予适当鼓励和指导。</w:t>
      </w:r>
    </w:p>
    <w:p>
      <w:pPr>
        <w:spacing w:after="0" w:line="360" w:lineRule="auto"/>
        <w:ind w:firstLine="480" w:firstLineChars="20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4.请学生说一说自己的设计方案，初步判断可行性和合理性。</w:t>
      </w:r>
    </w:p>
    <w:p>
      <w:pPr>
        <w:spacing w:after="0" w:line="360" w:lineRule="auto"/>
        <w:ind w:firstLine="480"/>
        <w:rPr>
          <w:rFonts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【设计意图】图文绘制设计方案是技术与工程的重要环节。学生担任工程设计师，用图文结合的方式表达设计，在讨论中培养科学思维。</w:t>
      </w:r>
    </w:p>
    <w:p>
      <w:pPr>
        <w:spacing w:after="0" w:line="360" w:lineRule="auto"/>
        <w:ind w:firstLine="482" w:firstLineChars="200"/>
        <w:rPr>
          <w:rFonts w:asciiTheme="minorEastAsia" w:hAnsiTheme="minorEastAsia" w:eastAsia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sz w:val="24"/>
          <w:szCs w:val="24"/>
        </w:rPr>
        <w:t>三、制作（预设：13分钟）</w:t>
      </w:r>
    </w:p>
    <w:p>
      <w:pPr>
        <w:spacing w:after="0" w:line="300" w:lineRule="auto"/>
        <w:ind w:right="-1" w:firstLine="480" w:firstLineChars="200"/>
        <w:rPr>
          <w:rFonts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材料准备：铁架台、剪刀、美工刀、塑料瓶、工字钉、直尺、胶带、记号笔、秒表</w:t>
      </w:r>
    </w:p>
    <w:p>
      <w:pPr>
        <w:spacing w:after="0" w:line="360" w:lineRule="auto"/>
        <w:ind w:firstLine="480" w:firstLineChars="20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1.教师讲述：接下来，请按照自己的设计加工并组装水钟。也可参考插图来确定制作的流程。做好每分钟水流量的记录，分别标出 1～10 分钟的时间刻度。</w:t>
      </w:r>
    </w:p>
    <w:p>
      <w:pPr>
        <w:spacing w:after="0" w:line="360" w:lineRule="auto"/>
        <w:ind w:firstLine="480" w:firstLineChars="20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2.学生制作水钟活动。</w:t>
      </w:r>
    </w:p>
    <w:p>
      <w:pPr>
        <w:spacing w:after="0" w:line="360" w:lineRule="auto"/>
        <w:ind w:firstLine="480" w:firstLineChars="20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【设计意图】学生担任工程技术人员，在产品制作过程中，需熟练读取设计方案并精准制作。教师指导学生合理安排制作步骤，学生之间分工合作、和谐探究。</w:t>
      </w:r>
    </w:p>
    <w:p>
      <w:pPr>
        <w:spacing w:after="0" w:line="360" w:lineRule="auto"/>
        <w:ind w:firstLine="482" w:firstLineChars="200"/>
        <w:rPr>
          <w:rFonts w:asciiTheme="minorEastAsia" w:hAnsiTheme="minorEastAsia" w:eastAsia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sz w:val="24"/>
          <w:szCs w:val="24"/>
        </w:rPr>
        <w:t>四、测试（预设：5分钟）</w:t>
      </w:r>
    </w:p>
    <w:p>
      <w:pPr>
        <w:spacing w:after="0" w:line="360" w:lineRule="auto"/>
        <w:ind w:firstLine="48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1.提问：自己制作的水钟计时准确吗？怎么测？</w:t>
      </w:r>
    </w:p>
    <w:p>
      <w:pPr>
        <w:spacing w:after="0" w:line="360" w:lineRule="auto"/>
        <w:ind w:firstLine="48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2.学生进行测试活动。考虑课堂时长，课堂上仅测试2-3分钟内计时是否准确。</w:t>
      </w:r>
    </w:p>
    <w:p>
      <w:pPr>
        <w:spacing w:after="0" w:line="360" w:lineRule="auto"/>
        <w:ind w:firstLine="480"/>
        <w:rPr>
          <w:rFonts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【设计意图】学生在相同的验收标准中测试，了解自身产品的精准性与不足之处，在观察等待中静心思考。可创设长时课堂，建议给予更多时间测试。</w:t>
      </w:r>
    </w:p>
    <w:p>
      <w:pPr>
        <w:spacing w:after="0" w:line="360" w:lineRule="auto"/>
        <w:ind w:firstLine="482" w:firstLineChars="200"/>
        <w:rPr>
          <w:rFonts w:asciiTheme="minorEastAsia" w:hAnsiTheme="minorEastAsia" w:eastAsia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sz w:val="24"/>
          <w:szCs w:val="24"/>
        </w:rPr>
        <w:t>五、评估与改进（预设：5分钟）</w:t>
      </w:r>
    </w:p>
    <w:p>
      <w:pPr>
        <w:spacing w:after="0" w:line="360" w:lineRule="auto"/>
        <w:ind w:firstLine="48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1.提问：根据测试结果，你的水钟计时准确吗？如果不够准确请说一说为什么，怎么来改进呢？如果很准确，请向大家分享经验。</w:t>
      </w:r>
    </w:p>
    <w:p>
      <w:pPr>
        <w:spacing w:after="0" w:line="360" w:lineRule="auto"/>
        <w:ind w:firstLine="48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2.提问：制作水钟简单吗？说一说你的体会。</w:t>
      </w:r>
    </w:p>
    <w:p>
      <w:pPr>
        <w:spacing w:after="0" w:line="360" w:lineRule="auto"/>
        <w:ind w:firstLine="480"/>
        <w:rPr>
          <w:rFonts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【设计意图】学生在产品测试结果中反思设计与制作的不足之处，并进行改进。教师引导学生要考虑减少材料消耗来节约资源与降低成本，通过缩短工期来提高工作效率。</w:t>
      </w:r>
    </w:p>
    <w:p>
      <w:pPr>
        <w:spacing w:after="0" w:line="360" w:lineRule="auto"/>
        <w:ind w:firstLine="482" w:firstLineChars="200"/>
        <w:rPr>
          <w:rFonts w:asciiTheme="minorEastAsia" w:hAnsiTheme="minorEastAsia" w:eastAsia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sz w:val="24"/>
          <w:szCs w:val="24"/>
        </w:rPr>
        <w:t>六、拓展（预设：2分钟）</w:t>
      </w:r>
    </w:p>
    <w:p>
      <w:pPr>
        <w:spacing w:after="0" w:line="360" w:lineRule="auto"/>
        <w:ind w:firstLine="48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提问：除了水，还可以用哪些能流动的物体来制作计时工具？课后同学们也可以尝试用其他流动的物体制作水钟。</w:t>
      </w:r>
    </w:p>
    <w:p>
      <w:pPr>
        <w:spacing w:after="0" w:line="360" w:lineRule="auto"/>
        <w:ind w:firstLine="480"/>
        <w:rPr>
          <w:rFonts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【设计意图】学生掌握本节课的学习内容后，能迁移应用。通过举一反三、发散思维的方式，运用流动物体的流动规律制作更多的计时工具。</w:t>
      </w:r>
    </w:p>
    <w:p>
      <w:pPr>
        <w:spacing w:after="0" w:line="360" w:lineRule="auto"/>
        <w:ind w:firstLine="480"/>
        <w:rPr>
          <w:rFonts w:asciiTheme="minorEastAsia" w:hAnsiTheme="minorEastAsia" w:eastAsia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sz w:val="24"/>
          <w:szCs w:val="24"/>
        </w:rPr>
        <w:t>七、板书设计</w:t>
      </w:r>
    </w:p>
    <w:p>
      <w:pPr>
        <w:spacing w:after="0" w:line="360" w:lineRule="auto"/>
        <w:ind w:firstLine="480"/>
        <w:rPr>
          <w:rFonts w:ascii="楷体" w:hAnsi="楷体" w:eastAsia="楷体" w:cs="楷体"/>
          <w:sz w:val="24"/>
          <w:szCs w:val="24"/>
        </w:rPr>
      </w:pPr>
      <w:r>
        <w:rPr>
          <w:rFonts w:ascii="楷体" w:hAnsi="楷体" w:eastAsia="楷体" w:cs="楷体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586740</wp:posOffset>
                </wp:positionH>
                <wp:positionV relativeFrom="paragraph">
                  <wp:posOffset>194310</wp:posOffset>
                </wp:positionV>
                <wp:extent cx="4081145" cy="1933575"/>
                <wp:effectExtent l="0" t="0" r="14605" b="28575"/>
                <wp:wrapSquare wrapText="bothSides"/>
                <wp:docPr id="21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1145" cy="1933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after="0" w:line="360" w:lineRule="auto"/>
                              <w:jc w:val="center"/>
                            </w:pPr>
                            <w:r>
                              <w:rPr>
                                <w:rFonts w:ascii="楷体" w:hAnsi="楷体" w:eastAsia="楷体" w:cs="楷体"/>
                                <w:b/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drawing>
                                <wp:inline distT="0" distB="0" distL="0" distR="0">
                                  <wp:extent cx="3709670" cy="1781175"/>
                                  <wp:effectExtent l="0" t="0" r="5080" b="0"/>
                                  <wp:docPr id="17" name="图片 17" descr="F:\玲\工作\名师工作室\五上第三单元《计量时间》教学设计（黄申友组）\我们的水钟板书3加粗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" name="图片 17" descr="F:\玲\工作\名师工作室\五上第三单元《计量时间》教学设计（黄申友组）\我们的水钟板书3加粗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7">
                                                    <a14:imgEffect>
                                                      <a14:brightnessContrast bright="13000" contrast="150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718848" cy="178530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46.2pt;margin-top:15.3pt;height:152.25pt;width:321.35pt;mso-wrap-distance-bottom:3.6pt;mso-wrap-distance-left:9pt;mso-wrap-distance-right:9pt;mso-wrap-distance-top:3.6pt;z-index:251660288;mso-width-relative:page;mso-height-relative:page;" fillcolor="#FFFFFF" filled="t" stroked="t" coordsize="21600,21600" o:gfxdata="UEsDBAoAAAAAAIdO4kAAAAAAAAAAAAAAAAAEAAAAZHJzL1BLAwQUAAAACACHTuJAYV7k/9kAAAAJ&#10;AQAADwAAAGRycy9kb3ducmV2LnhtbE2PwU7DMBBE70j8g7VIXBC105S0DXF6QALBrZSqXN3YTSLs&#10;dbDdtPw92xPcdndGs2+q1dlZNpoQe48SsokAZrDxusdWwvbj+X4BLCaFWlmPRsKPibCqr68qVWp/&#10;wnczblLLKARjqSR0KQ0l57HpjFNx4geDpB18cCrRGlqugzpRuLN8KkTBneqRPnRqME+dab42Rydh&#10;MXsdP+Nbvt41xcEu0918fPkOUt7eZOIRWDLn9GeGCz6hQ01Me39EHZmVsJzOyCkhFwUw0uf5QwZs&#10;T4fLwOuK/29Q/wJQSwMEFAAAAAgAh07iQNGOoII+AgAAfgQAAA4AAABkcnMvZTJvRG9jLnhtbK1U&#10;zW7bMAy+D9g7CLovjtNkbY04RZcgw4DuB+j2AIosx8IkUZOU2NkDrG+w0y6777n6HKNkt8u6Dehh&#10;PgikSH0kP5KeX3Rakb1wXoIpaT4aUyIMh0qabUk/vF8/O6PEB2YqpsCIkh6EpxeLp0/mrS3EBBpQ&#10;lXAEQYwvWlvSJgRbZJnnjdDMj8AKg8YanGYBVbfNKsdaRNcqm4zHz7MWXGUdcOE93q56Ix0Q3WMA&#10;oa4lFyvgOy1M6FGdUCxgSb6R1tNFyrauBQ9v69qLQFRJsdKQTgyC8iae2WLOiq1jtpF8SIE9JoUH&#10;NWkmDQa9h1qxwMjOyT+gtOQOPNRhxEFnfSGJEawiHz/g5rphVqRakGpv70n3/w+Wv9m/c0RWJZ3k&#10;p5QYprHlt19vbr/9uP3+hUwiQa31BfpdW/QM3QvocGxSsd5eAf/oiYFlw8xWXDoHbSNYhQnm8WV2&#10;9LTH8RFk076GCuOwXYAE1NVOR/aQD4Lo2JzDfXNEFwjHy+n4LM+nM0o42vLzk5PZ6SzFYMXdc+t8&#10;eClAkyiU1GH3EzzbX/kQ02HFnUuM5kHJai2VSorbbpbKkT3DSVmnb0D/zU0Z0pb0fDaZ9Qz8E2Kc&#10;vr9BaBlwgZTUJT07dlJmICxy1LMVuk03NGAD1QGpc9CPMC4wCg24z5S0OL4l9Z92zAlK1CuD9J/n&#10;02mc96RMZ6cTVNyxZXNsYYYjVEkDJb24DGlHIjEGLrFNtUwExn72mQy54lgmXocVinN/rCevX7+N&#10;xU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BhXuT/2QAAAAkBAAAPAAAAAAAAAAEAIAAAACIAAABk&#10;cnMvZG93bnJldi54bWxQSwECFAAUAAAACACHTuJA0Y6ggj4CAAB+BAAADgAAAAAAAAABACAAAAAo&#10;AQAAZHJzL2Uyb0RvYy54bWxQSwUGAAAAAAYABgBZAQAA2A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after="0" w:line="360" w:lineRule="auto"/>
                        <w:jc w:val="center"/>
                      </w:pPr>
                      <w:r>
                        <w:rPr>
                          <w:rFonts w:ascii="楷体" w:hAnsi="楷体" w:eastAsia="楷体" w:cs="楷体"/>
                          <w:b/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drawing>
                          <wp:inline distT="0" distB="0" distL="0" distR="0">
                            <wp:extent cx="3709670" cy="1781175"/>
                            <wp:effectExtent l="0" t="0" r="5080" b="0"/>
                            <wp:docPr id="17" name="图片 17" descr="F:\玲\工作\名师工作室\五上第三单元《计量时间》教学设计（黄申友组）\我们的水钟板书3加粗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7" name="图片 17" descr="F:\玲\工作\名师工作室\五上第三单元《计量时间》教学设计（黄申友组）\我们的水钟板书3加粗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7">
                                              <a14:imgEffect>
                                                <a14:brightnessContrast bright="13000" contrast="150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718848" cy="178530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>
      <w:pPr>
        <w:spacing w:after="0" w:line="360" w:lineRule="auto"/>
        <w:jc w:val="both"/>
        <w:rPr>
          <w:rFonts w:asciiTheme="minorEastAsia" w:hAnsiTheme="minorEastAsia" w:eastAsiaTheme="minorEastAsia"/>
          <w:b/>
          <w:color w:val="00B0F0"/>
          <w:sz w:val="24"/>
          <w:szCs w:val="24"/>
          <w:lang w:eastAsia="zh-Hans"/>
        </w:rPr>
      </w:pPr>
    </w:p>
    <w:p>
      <w:pPr>
        <w:spacing w:after="0" w:line="360" w:lineRule="auto"/>
        <w:jc w:val="both"/>
        <w:rPr>
          <w:rFonts w:asciiTheme="minorEastAsia" w:hAnsiTheme="minorEastAsia" w:eastAsiaTheme="minorEastAsia"/>
          <w:b/>
          <w:color w:val="00B0F0"/>
          <w:sz w:val="24"/>
          <w:szCs w:val="24"/>
          <w:lang w:eastAsia="zh-Hans"/>
        </w:rPr>
      </w:pPr>
    </w:p>
    <w:p>
      <w:pPr>
        <w:spacing w:after="0" w:line="360" w:lineRule="auto"/>
        <w:jc w:val="both"/>
        <w:rPr>
          <w:rFonts w:asciiTheme="minorEastAsia" w:hAnsiTheme="minorEastAsia" w:eastAsiaTheme="minorEastAsia"/>
          <w:b/>
          <w:color w:val="00B0F0"/>
          <w:sz w:val="24"/>
          <w:szCs w:val="24"/>
          <w:lang w:eastAsia="zh-Hans"/>
        </w:rPr>
      </w:pPr>
    </w:p>
    <w:p>
      <w:pPr>
        <w:spacing w:after="0" w:line="360" w:lineRule="auto"/>
        <w:jc w:val="both"/>
        <w:rPr>
          <w:rFonts w:asciiTheme="minorEastAsia" w:hAnsiTheme="minorEastAsia" w:eastAsiaTheme="minorEastAsia"/>
          <w:b/>
          <w:color w:val="00B0F0"/>
          <w:sz w:val="24"/>
          <w:szCs w:val="24"/>
          <w:lang w:eastAsia="zh-Hans"/>
        </w:rPr>
      </w:pPr>
    </w:p>
    <w:p>
      <w:pPr>
        <w:spacing w:after="0" w:line="360" w:lineRule="auto"/>
        <w:jc w:val="both"/>
        <w:rPr>
          <w:rFonts w:asciiTheme="minorEastAsia" w:hAnsiTheme="minorEastAsia" w:eastAsiaTheme="minorEastAsia"/>
          <w:b/>
          <w:color w:val="00B0F0"/>
          <w:sz w:val="24"/>
          <w:szCs w:val="24"/>
          <w:lang w:eastAsia="zh-Hans"/>
        </w:rPr>
      </w:pPr>
    </w:p>
    <w:p>
      <w:pPr>
        <w:spacing w:after="0" w:line="360" w:lineRule="auto"/>
        <w:jc w:val="both"/>
        <w:rPr>
          <w:rFonts w:asciiTheme="minorEastAsia" w:hAnsiTheme="minorEastAsia" w:eastAsiaTheme="minorEastAsia"/>
          <w:b/>
          <w:color w:val="00B0F0"/>
          <w:sz w:val="24"/>
          <w:szCs w:val="24"/>
          <w:lang w:eastAsia="zh-Hans"/>
        </w:rPr>
      </w:pPr>
    </w:p>
    <w:p>
      <w:pPr>
        <w:spacing w:after="0" w:line="360" w:lineRule="auto"/>
        <w:jc w:val="both"/>
        <w:rPr>
          <w:rFonts w:asciiTheme="minorEastAsia" w:hAnsiTheme="minorEastAsia" w:eastAsiaTheme="minorEastAsia"/>
          <w:b/>
          <w:color w:val="00B0F0"/>
          <w:sz w:val="24"/>
          <w:szCs w:val="24"/>
          <w:lang w:eastAsia="zh-Hans"/>
        </w:rPr>
      </w:pPr>
    </w:p>
    <w:p>
      <w:pPr>
        <w:spacing w:after="0" w:line="360" w:lineRule="auto"/>
        <w:jc w:val="both"/>
        <w:rPr>
          <w:rFonts w:asciiTheme="minorEastAsia" w:hAnsiTheme="minorEastAsia" w:eastAsiaTheme="minorEastAsia"/>
          <w:b/>
          <w:color w:val="00B0F0"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color w:val="00B0F0"/>
          <w:sz w:val="24"/>
          <w:szCs w:val="24"/>
          <w:lang w:eastAsia="zh-Hans"/>
        </w:rPr>
        <w:t>【疑难解答】</w:t>
      </w:r>
    </w:p>
    <w:p>
      <w:pPr>
        <w:spacing w:after="0" w:line="300" w:lineRule="auto"/>
        <w:ind w:firstLine="480" w:firstLineChars="20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分析学生自制水钟计时不准的原因。</w:t>
      </w:r>
    </w:p>
    <w:p>
      <w:pPr>
        <w:spacing w:after="0" w:line="360" w:lineRule="auto"/>
        <w:ind w:firstLine="480" w:firstLineChars="200"/>
        <w:rPr>
          <w:rFonts w:ascii="楷体" w:hAnsi="楷体" w:eastAsia="楷体"/>
          <w:sz w:val="24"/>
          <w:szCs w:val="24"/>
          <w:lang w:eastAsia="zh-Hans"/>
        </w:rPr>
      </w:pPr>
      <w:r>
        <w:rPr>
          <w:rFonts w:hint="eastAsia" w:ascii="楷体" w:hAnsi="楷体" w:eastAsia="楷体"/>
          <w:sz w:val="24"/>
          <w:szCs w:val="24"/>
          <w:lang w:eastAsia="zh-Hans"/>
        </w:rPr>
        <w:t>自制水钟计时不准的主要原因有设计不够合理、制作不精细和使用不规范。设计时，控制水流速度的方法不够合理，如孔径过大或过小、水位过高或过低等。制作时不精细，划分时间刻度时太粗心大意了，没有平视去标刻度；容器形状不规则，标不好刻度；每隔一分钟，水位变化不明显；记号笔的笔头太粗，每个刻度线有粘连等。使用时，学生通过斜视来计时，读数错误。</w:t>
      </w:r>
    </w:p>
    <w:sectPr>
      <w:pgSz w:w="11906" w:h="16838"/>
      <w:pgMar w:top="1440" w:right="1701" w:bottom="1440" w:left="1701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diYjVjYWExNjJmNzU4MmY2MjRkZTRhYmE3ZWY0MmIifQ=="/>
  </w:docVars>
  <w:rsids>
    <w:rsidRoot w:val="35FE3DD4"/>
    <w:rsid w:val="00001D8B"/>
    <w:rsid w:val="000101BF"/>
    <w:rsid w:val="000200D8"/>
    <w:rsid w:val="000256BB"/>
    <w:rsid w:val="00062F5E"/>
    <w:rsid w:val="00090414"/>
    <w:rsid w:val="0009391F"/>
    <w:rsid w:val="000A3BC3"/>
    <w:rsid w:val="000D0FC7"/>
    <w:rsid w:val="000D5936"/>
    <w:rsid w:val="000E54EB"/>
    <w:rsid w:val="001040CF"/>
    <w:rsid w:val="00110095"/>
    <w:rsid w:val="00114BC7"/>
    <w:rsid w:val="0013780E"/>
    <w:rsid w:val="00143B7D"/>
    <w:rsid w:val="00160FB6"/>
    <w:rsid w:val="00164CF2"/>
    <w:rsid w:val="001979FB"/>
    <w:rsid w:val="001C1B12"/>
    <w:rsid w:val="001C3FB0"/>
    <w:rsid w:val="001D0B30"/>
    <w:rsid w:val="001D5165"/>
    <w:rsid w:val="0020186A"/>
    <w:rsid w:val="00206C5D"/>
    <w:rsid w:val="00227D57"/>
    <w:rsid w:val="00273AD3"/>
    <w:rsid w:val="00286895"/>
    <w:rsid w:val="002A75C0"/>
    <w:rsid w:val="002B7C6F"/>
    <w:rsid w:val="002D278F"/>
    <w:rsid w:val="002D67CB"/>
    <w:rsid w:val="00304F23"/>
    <w:rsid w:val="00316CCF"/>
    <w:rsid w:val="00321835"/>
    <w:rsid w:val="00324C3C"/>
    <w:rsid w:val="00330B54"/>
    <w:rsid w:val="00331BC6"/>
    <w:rsid w:val="003414B3"/>
    <w:rsid w:val="00341B27"/>
    <w:rsid w:val="003422B3"/>
    <w:rsid w:val="00342D1C"/>
    <w:rsid w:val="00375D89"/>
    <w:rsid w:val="003876FD"/>
    <w:rsid w:val="003A302E"/>
    <w:rsid w:val="003B2CA3"/>
    <w:rsid w:val="003C57F0"/>
    <w:rsid w:val="003E7083"/>
    <w:rsid w:val="0043641D"/>
    <w:rsid w:val="004462D8"/>
    <w:rsid w:val="004904A6"/>
    <w:rsid w:val="004A68BB"/>
    <w:rsid w:val="004C24F6"/>
    <w:rsid w:val="004D277A"/>
    <w:rsid w:val="00507AF0"/>
    <w:rsid w:val="005A109A"/>
    <w:rsid w:val="005A69E1"/>
    <w:rsid w:val="005C25E9"/>
    <w:rsid w:val="006126DB"/>
    <w:rsid w:val="006715F7"/>
    <w:rsid w:val="00685CA2"/>
    <w:rsid w:val="006925A7"/>
    <w:rsid w:val="006944E6"/>
    <w:rsid w:val="006B015F"/>
    <w:rsid w:val="006B3D55"/>
    <w:rsid w:val="006C6380"/>
    <w:rsid w:val="006E666B"/>
    <w:rsid w:val="00730E35"/>
    <w:rsid w:val="00751A9E"/>
    <w:rsid w:val="0078200F"/>
    <w:rsid w:val="007929AF"/>
    <w:rsid w:val="007D148E"/>
    <w:rsid w:val="007D2D27"/>
    <w:rsid w:val="007F3727"/>
    <w:rsid w:val="0085632B"/>
    <w:rsid w:val="008973AB"/>
    <w:rsid w:val="008B5EBD"/>
    <w:rsid w:val="008D0E16"/>
    <w:rsid w:val="008D1E9B"/>
    <w:rsid w:val="008D3CA9"/>
    <w:rsid w:val="00950458"/>
    <w:rsid w:val="00981229"/>
    <w:rsid w:val="00992083"/>
    <w:rsid w:val="00995C26"/>
    <w:rsid w:val="009F090F"/>
    <w:rsid w:val="00A259B2"/>
    <w:rsid w:val="00A32892"/>
    <w:rsid w:val="00A37331"/>
    <w:rsid w:val="00A43C36"/>
    <w:rsid w:val="00A769DD"/>
    <w:rsid w:val="00A927F3"/>
    <w:rsid w:val="00AA5266"/>
    <w:rsid w:val="00AC3990"/>
    <w:rsid w:val="00AC561A"/>
    <w:rsid w:val="00AF7A98"/>
    <w:rsid w:val="00B25B0D"/>
    <w:rsid w:val="00B25EE6"/>
    <w:rsid w:val="00B35873"/>
    <w:rsid w:val="00BC7AED"/>
    <w:rsid w:val="00C248A9"/>
    <w:rsid w:val="00C26143"/>
    <w:rsid w:val="00C405A4"/>
    <w:rsid w:val="00C57CE3"/>
    <w:rsid w:val="00C72BBE"/>
    <w:rsid w:val="00C72FA1"/>
    <w:rsid w:val="00C96B6F"/>
    <w:rsid w:val="00C97D68"/>
    <w:rsid w:val="00CB16A5"/>
    <w:rsid w:val="00CB5CE3"/>
    <w:rsid w:val="00CD4E72"/>
    <w:rsid w:val="00CF7354"/>
    <w:rsid w:val="00D13F72"/>
    <w:rsid w:val="00D23A2B"/>
    <w:rsid w:val="00D27D8F"/>
    <w:rsid w:val="00D41A24"/>
    <w:rsid w:val="00DB2BDF"/>
    <w:rsid w:val="00E01405"/>
    <w:rsid w:val="00E31497"/>
    <w:rsid w:val="00EA48EE"/>
    <w:rsid w:val="00ED35C8"/>
    <w:rsid w:val="00ED764A"/>
    <w:rsid w:val="00F17D15"/>
    <w:rsid w:val="00F51A44"/>
    <w:rsid w:val="00FC280B"/>
    <w:rsid w:val="00FE3F42"/>
    <w:rsid w:val="040D1D14"/>
    <w:rsid w:val="06922BDA"/>
    <w:rsid w:val="06DD649D"/>
    <w:rsid w:val="07323162"/>
    <w:rsid w:val="08530FAE"/>
    <w:rsid w:val="0C6B3233"/>
    <w:rsid w:val="0FB6005D"/>
    <w:rsid w:val="107E484D"/>
    <w:rsid w:val="14904B4F"/>
    <w:rsid w:val="14DB226E"/>
    <w:rsid w:val="19AA349B"/>
    <w:rsid w:val="1C965B8F"/>
    <w:rsid w:val="244B717E"/>
    <w:rsid w:val="268F4220"/>
    <w:rsid w:val="286F1E4D"/>
    <w:rsid w:val="292D3597"/>
    <w:rsid w:val="2A8D6141"/>
    <w:rsid w:val="2BE93705"/>
    <w:rsid w:val="2C9F35EE"/>
    <w:rsid w:val="2DB81F96"/>
    <w:rsid w:val="2FE87239"/>
    <w:rsid w:val="3519216A"/>
    <w:rsid w:val="35FE3DD4"/>
    <w:rsid w:val="38082ACA"/>
    <w:rsid w:val="3B2A2BE1"/>
    <w:rsid w:val="3D5347E8"/>
    <w:rsid w:val="3F5EFD0C"/>
    <w:rsid w:val="3FCA22E4"/>
    <w:rsid w:val="4115295B"/>
    <w:rsid w:val="47CE41F1"/>
    <w:rsid w:val="4C156362"/>
    <w:rsid w:val="4E9240C7"/>
    <w:rsid w:val="52736354"/>
    <w:rsid w:val="5404294B"/>
    <w:rsid w:val="5E39312E"/>
    <w:rsid w:val="603C3F6A"/>
    <w:rsid w:val="6366428D"/>
    <w:rsid w:val="64243A93"/>
    <w:rsid w:val="66280B8A"/>
    <w:rsid w:val="69031DC8"/>
    <w:rsid w:val="6B6D7980"/>
    <w:rsid w:val="72AC3673"/>
    <w:rsid w:val="737475C9"/>
    <w:rsid w:val="75BE41ED"/>
    <w:rsid w:val="7BB641C2"/>
    <w:rsid w:val="7BFB1B63"/>
    <w:rsid w:val="7DDB5361"/>
    <w:rsid w:val="7E5C24A6"/>
    <w:rsid w:val="7E827E03"/>
    <w:rsid w:val="EFFB1183"/>
    <w:rsid w:val="FBBA9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="0" w:afterAutospacing="1"/>
    </w:pPr>
    <w:rPr>
      <w:rFonts w:cs="Times New Roman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列表段落1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3"/>
    <w:qFormat/>
    <w:uiPriority w:val="0"/>
    <w:rPr>
      <w:rFonts w:ascii="Tahoma" w:hAnsi="Tahoma" w:eastAsia="微软雅黑" w:cstheme="minorBidi"/>
      <w:sz w:val="18"/>
      <w:szCs w:val="18"/>
    </w:rPr>
  </w:style>
  <w:style w:type="character" w:customStyle="1" w:styleId="10">
    <w:name w:val="页脚 字符"/>
    <w:basedOn w:val="7"/>
    <w:link w:val="2"/>
    <w:qFormat/>
    <w:uiPriority w:val="0"/>
    <w:rPr>
      <w:rFonts w:ascii="Tahoma" w:hAnsi="Tahoma" w:eastAsia="微软雅黑" w:cstheme="min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microsoft.com/office/2007/relationships/hdphoto" Target="media/image3.wdp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B15EC86-7F92-4E3C-B949-92DD7A6CF9B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2264</Words>
  <Characters>2287</Characters>
  <Lines>16</Lines>
  <Paragraphs>4</Paragraphs>
  <TotalTime>382</TotalTime>
  <ScaleCrop>false</ScaleCrop>
  <LinksUpToDate>false</LinksUpToDate>
  <CharactersWithSpaces>2292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2022-08-07T14:21:00Z</dcterms:created>
  <dc:creator>JUSTจุ๊บ</dc:creator>
  <cp:lastModifiedBy>幽默</cp:lastModifiedBy>
  <dcterms:modified xsi:type="dcterms:W3CDTF">2022-08-22T16:05:15Z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6DABDAFADB08460AAE17D49B8C171945</vt:lpwstr>
  </property>
</Properties>
</file>