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B8" w:rsidRPr="00577A0B" w:rsidRDefault="00CE55B8" w:rsidP="00700EEA">
      <w:pPr>
        <w:widowControl/>
        <w:shd w:val="clear" w:color="auto" w:fill="FFFFFF"/>
        <w:spacing w:after="175"/>
        <w:jc w:val="center"/>
        <w:outlineLvl w:val="0"/>
        <w:rPr>
          <w:rFonts w:ascii="微软雅黑" w:eastAsia="微软雅黑" w:hAnsi="微软雅黑" w:cs="宋体"/>
          <w:spacing w:val="7"/>
          <w:kern w:val="36"/>
          <w:sz w:val="28"/>
          <w:szCs w:val="28"/>
        </w:rPr>
      </w:pPr>
      <w:r w:rsidRPr="00CE55B8">
        <w:rPr>
          <w:rFonts w:ascii="微软雅黑" w:eastAsia="微软雅黑" w:hAnsi="微软雅黑" w:cs="宋体" w:hint="eastAsia"/>
          <w:spacing w:val="7"/>
          <w:kern w:val="36"/>
          <w:sz w:val="28"/>
          <w:szCs w:val="28"/>
        </w:rPr>
        <w:t>关于体育课“练习密度”你知道多少？</w:t>
      </w:r>
    </w:p>
    <w:p w:rsidR="00CE55B8" w:rsidRPr="00700EEA" w:rsidRDefault="00700EEA" w:rsidP="00700EEA">
      <w:pPr>
        <w:spacing w:line="360" w:lineRule="auto"/>
        <w:rPr>
          <w:rFonts w:asciiTheme="minorEastAsia" w:hAnsiTheme="minorEastAsia"/>
          <w:sz w:val="24"/>
          <w:szCs w:val="24"/>
        </w:rPr>
      </w:pPr>
      <w:r>
        <w:rPr>
          <w:rFonts w:hint="eastAsia"/>
          <w:kern w:val="0"/>
        </w:rPr>
        <w:t xml:space="preserve">   </w:t>
      </w:r>
      <w:r w:rsidRPr="00700EEA">
        <w:rPr>
          <w:rFonts w:asciiTheme="minorEastAsia" w:hAnsiTheme="minorEastAsia" w:hint="eastAsia"/>
          <w:sz w:val="24"/>
          <w:szCs w:val="24"/>
        </w:rPr>
        <w:t xml:space="preserve"> </w:t>
      </w:r>
      <w:r w:rsidR="00CE55B8" w:rsidRPr="00700EEA">
        <w:rPr>
          <w:rFonts w:asciiTheme="minorEastAsia" w:hAnsiTheme="minorEastAsia" w:hint="eastAsia"/>
          <w:sz w:val="24"/>
          <w:szCs w:val="24"/>
        </w:rPr>
        <w:t>一般都认为，量和强度是构成运动负荷的两个基本要素。</w:t>
      </w:r>
    </w:p>
    <w:p w:rsidR="00CE55B8" w:rsidRPr="00700EEA" w:rsidRDefault="00700EEA" w:rsidP="00700EEA">
      <w:pPr>
        <w:spacing w:line="360" w:lineRule="auto"/>
        <w:rPr>
          <w:rFonts w:asciiTheme="minorEastAsia" w:hAnsiTheme="minorEastAsia"/>
          <w:sz w:val="24"/>
          <w:szCs w:val="24"/>
        </w:rPr>
      </w:pPr>
      <w:r w:rsidRPr="00700EEA">
        <w:rPr>
          <w:rFonts w:asciiTheme="minorEastAsia" w:hAnsiTheme="minorEastAsia" w:hint="eastAsia"/>
          <w:sz w:val="24"/>
          <w:szCs w:val="24"/>
        </w:rPr>
        <w:t xml:space="preserve">    </w:t>
      </w:r>
      <w:r w:rsidR="00CE55B8" w:rsidRPr="00700EEA">
        <w:rPr>
          <w:rFonts w:asciiTheme="minorEastAsia" w:hAnsiTheme="minorEastAsia" w:hint="eastAsia"/>
          <w:sz w:val="24"/>
          <w:szCs w:val="24"/>
        </w:rPr>
        <w:t>负荷量一般包括练习的时间、次数、距离、重量等因素，如学生在一节体育课上一共跑了多长时间或多长距离；一般来说，学生在体育课上从事练习的时间越长，次数越多，距离越长，他所承受运动负荷的量就越大。</w:t>
      </w:r>
    </w:p>
    <w:p w:rsidR="00CE55B8" w:rsidRPr="00700EEA" w:rsidRDefault="00700EEA" w:rsidP="00700EEA">
      <w:pPr>
        <w:spacing w:line="360" w:lineRule="auto"/>
        <w:rPr>
          <w:rFonts w:asciiTheme="minorEastAsia" w:hAnsiTheme="minorEastAsia"/>
          <w:sz w:val="24"/>
          <w:szCs w:val="24"/>
        </w:rPr>
      </w:pPr>
      <w:r w:rsidRPr="00700EEA">
        <w:rPr>
          <w:rFonts w:asciiTheme="minorEastAsia" w:hAnsiTheme="minorEastAsia" w:hint="eastAsia"/>
          <w:sz w:val="24"/>
          <w:szCs w:val="24"/>
        </w:rPr>
        <w:t xml:space="preserve">    </w:t>
      </w:r>
      <w:r w:rsidR="00CE55B8" w:rsidRPr="00700EEA">
        <w:rPr>
          <w:rFonts w:asciiTheme="minorEastAsia" w:hAnsiTheme="minorEastAsia" w:hint="eastAsia"/>
          <w:sz w:val="24"/>
          <w:szCs w:val="24"/>
        </w:rPr>
        <w:t>负荷强度一般包括运动的速度、用力程度及动作难度等因素。如学生用什么样的速度跑完一个50米；立定跳远时是接近自己的最好成绩还是敷衍了事，这些因素都会影响到运动的强度，进而对运动负荷的总量度产生影响。</w:t>
      </w:r>
    </w:p>
    <w:p w:rsidR="00CE55B8" w:rsidRPr="00700EEA" w:rsidRDefault="00577A0B" w:rsidP="00700EEA">
      <w:pPr>
        <w:spacing w:line="360" w:lineRule="auto"/>
        <w:rPr>
          <w:rFonts w:asciiTheme="minorEastAsia" w:hAnsiTheme="minorEastAsia"/>
          <w:sz w:val="24"/>
          <w:szCs w:val="24"/>
        </w:rPr>
      </w:pPr>
      <w:r w:rsidRPr="00700EEA">
        <w:rPr>
          <w:rFonts w:asciiTheme="minorEastAsia" w:hAnsiTheme="minorEastAsia" w:hint="eastAsia"/>
          <w:sz w:val="24"/>
          <w:szCs w:val="24"/>
        </w:rPr>
        <w:t xml:space="preserve">    </w:t>
      </w:r>
      <w:r w:rsidR="00CE55B8" w:rsidRPr="00700EEA">
        <w:rPr>
          <w:rFonts w:asciiTheme="minorEastAsia" w:hAnsiTheme="minorEastAsia" w:hint="eastAsia"/>
          <w:sz w:val="24"/>
          <w:szCs w:val="24"/>
        </w:rPr>
        <w:t>怎样测评体育课上学生运动的量和强度呢？首先，运动的量与练习时间具有非常高的关联性，而且次数、距离等因素也会对练习时间产生直接影响，因此，我们可以把综合反映练习时间的指标——练习密度，作为重要数据之一，用来综合评价运动负荷的量之大小。</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体育课练习密度的测评与调控</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体育课的练习密度是指学生在课堂上从事身体练习的时间与全课总时间的比。适宜的练习密度对于突显体育课程性质，强化身体练习，高效利用时间，提高教学质量具有重要意义。</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1.练习密度的测量</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最简便的体育课练习密度测量方法是，测量人员选择一位受测学生，用一块可以暂停并连续计时的秒表，连续记下这位学生一节课上的所有练习时间，然后求出与全课总时间的比，便是该课的练习密度。这种方法不用做专门记录，一个人便可操作，常用于平时本校教师之间的看课测评。</w:t>
      </w:r>
    </w:p>
    <w:p w:rsidR="00CE55B8" w:rsidRPr="00700EEA" w:rsidRDefault="00CE55B8" w:rsidP="00700EEA">
      <w:pPr>
        <w:spacing w:line="360" w:lineRule="auto"/>
        <w:rPr>
          <w:rFonts w:asciiTheme="minorEastAsia" w:hAnsiTheme="minorEastAsia"/>
          <w:sz w:val="24"/>
          <w:szCs w:val="24"/>
        </w:rPr>
      </w:pPr>
      <w:r w:rsidRPr="00700EEA">
        <w:rPr>
          <w:rFonts w:asciiTheme="minorEastAsia" w:hAnsiTheme="minorEastAsia" w:hint="eastAsia"/>
          <w:sz w:val="24"/>
          <w:szCs w:val="24"/>
        </w:rPr>
        <w:t>记录学生练习的时间，一般应从学生身体开始运动计时，到运动结束停表，即人动表开，人停表停。但在实际操作中常常会遇到一些难于判断是否计为练习时间的情况，此时应当根据具体情况灵活掌握，不能仅根据学生身体是否在“动”来记录练习时间，例如：当学生处于站立式或蹲踞式起跑的各就位、预备姿势时，虽然身体没动，但也应计为练习时间；当学生完成体操、武术项目中静止用力或平衡类动作时，虽然身体保持静止，但也应计为练习时间；当学生进行跑的练习时，从终点缓慢走回起点一般不计为练习时间，但如果教师要求学生快走或慢跑回起点，则应计为练习时间；当学生进行队列练习时，一般应计为练习时间，但</w:t>
      </w:r>
      <w:r w:rsidRPr="00700EEA">
        <w:rPr>
          <w:rFonts w:asciiTheme="minorEastAsia" w:hAnsiTheme="minorEastAsia" w:hint="eastAsia"/>
          <w:sz w:val="24"/>
          <w:szCs w:val="24"/>
        </w:rPr>
        <w:lastRenderedPageBreak/>
        <w:t>长时间的稍息或军姿站立应当除外。以教学研究或教学评比为目的练习密度测量，一般应当有两人共同完成测量任务。一人负责计取学生练习时间，一人负责在专用表格上记录练习时间、练习内容、测量时间等，以备后期分析研究使用。</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2.练习密度的评价</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计算出一节课的练习密度后，应根据学生体能、教材内容、场地器材、练习强度和气温等多重因素，对体育课练习密度进行综合分析评价。一般体育课的练习密度应大于30％，有些内容的练习密度会超过</w:t>
      </w:r>
      <w:r w:rsidR="00CE55B8" w:rsidRPr="00700EEA">
        <w:rPr>
          <w:rFonts w:asciiTheme="minorEastAsia" w:hAnsiTheme="minorEastAsia"/>
          <w:sz w:val="24"/>
          <w:szCs w:val="24"/>
        </w:rPr>
        <w:t>40</w:t>
      </w:r>
      <w:r w:rsidR="00CE55B8" w:rsidRPr="00700EEA">
        <w:rPr>
          <w:rFonts w:asciiTheme="minorEastAsia" w:hAnsiTheme="minorEastAsia" w:hint="eastAsia"/>
          <w:sz w:val="24"/>
          <w:szCs w:val="24"/>
        </w:rPr>
        <w:t>％，甚至达到</w:t>
      </w:r>
      <w:r w:rsidR="00CE55B8" w:rsidRPr="00700EEA">
        <w:rPr>
          <w:rFonts w:asciiTheme="minorEastAsia" w:hAnsiTheme="minorEastAsia"/>
          <w:sz w:val="24"/>
          <w:szCs w:val="24"/>
        </w:rPr>
        <w:t>50%</w:t>
      </w:r>
      <w:r w:rsidR="00CE55B8" w:rsidRPr="00700EEA">
        <w:rPr>
          <w:rFonts w:asciiTheme="minorEastAsia" w:hAnsiTheme="minorEastAsia" w:hint="eastAsia"/>
          <w:sz w:val="24"/>
          <w:szCs w:val="24"/>
        </w:rPr>
        <w:t>以上，如健美操、球类等。一般规律是，复习课比新授课的练习密度高一些；球类课练习密度比强度较大的短跑或投掷类练习密度高一些；单双杠等器械体操课的练习密度一般会偏低一些等等。分析一节课练习密度是否适合，应综合考虑到教材内容的性质、课的类型、运动强度等因素，不能单纯以练习密度一项指标评价一节课的整体质量。但是，练习密度客观反映了学生在体育课上的运动参与和运动负荷的基本状况，反映了教师的教学设计和组织调控能力，所以，一节好的体育课肯定会有较高并与运动强度相适宜的练习密度。</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3.练习密度的调控</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一是要着眼于教学设计。体育教师要从课程性质和教学质量的高度充分认识练习密度在体育教学中的重要性，把练习密度作为提高体育教学质量的重要指标和切入点。在教学设计时要把练习密度作为重要因素加以考虑，从练习分组、练习形式、场地器材、课课练等方面寻求提高练习密度的技巧，根据教学活动合理安排练习密度，为学生提供足够的练习次数和练习时间，促进学生身心健康发展。</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二是要着力于课堂管理。有研究表明，学生练习密度与课堂管理的有效性呈正相关。教师的教学组织管理能力强，活动调控及时有效，课堂浪费时间就少，学生的练习密度一般会得到提高。体育教师应着力于提高自身的课堂组织管理能力，加强教学过程中对练习密度的关注度，通过严明课堂纪律，减少队伍调动、加快练习衔接，缩短等待时间等手段，把更多的体育课时间还给学生。</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三是要着手于精讲多练。体育课练习密度与教师的讲解、组织调度等时间呈负相关，教师的讲解和组织调度时间过多会造成学生练习密度下降。有些体育教师在常态教学中习惯于长篇大论的讲解或组织教学，唯恐自己讲不清楚，唯恐学生听不明白，使学生较长时间处于静止姿势听讲，这与我们提倡的“精讲多练”</w:t>
      </w:r>
      <w:r w:rsidR="00CE55B8" w:rsidRPr="00700EEA">
        <w:rPr>
          <w:rFonts w:asciiTheme="minorEastAsia" w:hAnsiTheme="minorEastAsia" w:hint="eastAsia"/>
          <w:sz w:val="24"/>
          <w:szCs w:val="24"/>
        </w:rPr>
        <w:lastRenderedPageBreak/>
        <w:t>原则是相悖的，必须加以扭转。体育教师要在语言运用的技巧上下大功夫，把课堂时间更多地让位于身体练习。</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体育教学中提高练习密度的方法有：</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增加练习的分组：增加分组可以减少每组学生人数，从而有效提高练习密度。</w:t>
      </w:r>
    </w:p>
    <w:p w:rsidR="00CE55B8" w:rsidRPr="00700EEA" w:rsidRDefault="00CE55B8" w:rsidP="00700EEA">
      <w:pPr>
        <w:spacing w:line="360" w:lineRule="auto"/>
        <w:rPr>
          <w:rFonts w:asciiTheme="minorEastAsia" w:hAnsiTheme="minorEastAsia"/>
          <w:sz w:val="24"/>
          <w:szCs w:val="24"/>
        </w:rPr>
      </w:pPr>
      <w:r w:rsidRPr="00700EEA">
        <w:rPr>
          <w:rFonts w:asciiTheme="minorEastAsia" w:hAnsiTheme="minorEastAsia" w:hint="eastAsia"/>
          <w:sz w:val="24"/>
          <w:szCs w:val="24"/>
        </w:rPr>
        <w:t>增加练习的次数：如把某种练习的完成次数从20次提高到</w:t>
      </w:r>
      <w:r w:rsidRPr="00700EEA">
        <w:rPr>
          <w:rFonts w:asciiTheme="minorEastAsia" w:hAnsiTheme="minorEastAsia"/>
          <w:sz w:val="24"/>
          <w:szCs w:val="24"/>
        </w:rPr>
        <w:t>30</w:t>
      </w:r>
      <w:r w:rsidRPr="00700EEA">
        <w:rPr>
          <w:rFonts w:asciiTheme="minorEastAsia" w:hAnsiTheme="minorEastAsia" w:hint="eastAsia"/>
          <w:sz w:val="24"/>
          <w:szCs w:val="24"/>
        </w:rPr>
        <w:t>或</w:t>
      </w:r>
      <w:r w:rsidRPr="00700EEA">
        <w:rPr>
          <w:rFonts w:asciiTheme="minorEastAsia" w:hAnsiTheme="minorEastAsia"/>
          <w:sz w:val="24"/>
          <w:szCs w:val="24"/>
        </w:rPr>
        <w:t>40</w:t>
      </w:r>
      <w:r w:rsidRPr="00700EEA">
        <w:rPr>
          <w:rFonts w:asciiTheme="minorEastAsia" w:hAnsiTheme="minorEastAsia" w:hint="eastAsia"/>
          <w:sz w:val="24"/>
          <w:szCs w:val="24"/>
        </w:rPr>
        <w:t>次，以达到减少间歇次数，增加练习时间的目的。</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增加器材的数量：如由四块技巧垫子增加到六块或八块垫子；由四人一个篮球增加到两人一个篮球；由两人一根跳绳增加至一人一根跳绳等。</w:t>
      </w:r>
    </w:p>
    <w:p w:rsidR="00CE55B8" w:rsidRPr="00700EEA" w:rsidRDefault="00CE55B8" w:rsidP="00700EEA">
      <w:pPr>
        <w:spacing w:line="360" w:lineRule="auto"/>
        <w:rPr>
          <w:rFonts w:asciiTheme="minorEastAsia" w:hAnsiTheme="minorEastAsia"/>
          <w:sz w:val="24"/>
          <w:szCs w:val="24"/>
        </w:rPr>
      </w:pPr>
      <w:r w:rsidRPr="00700EEA">
        <w:rPr>
          <w:rFonts w:asciiTheme="minorEastAsia" w:hAnsiTheme="minorEastAsia" w:hint="eastAsia"/>
          <w:sz w:val="24"/>
          <w:szCs w:val="24"/>
        </w:rPr>
        <w:t>改变练习的形式：如把依次轮流练习改为集体同时练习；把有间歇的重复练习改为持续练习；在简单重复练习之间增加循环练习内容；把走回出发点改为慢跑返回出发点等。</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压缩讲解的时间：教师尽量把一次性讲解或总结讲评、布置任务等时间压缩至1分钟甚至</w:t>
      </w:r>
      <w:r w:rsidR="00CE55B8" w:rsidRPr="00700EEA">
        <w:rPr>
          <w:rFonts w:asciiTheme="minorEastAsia" w:hAnsiTheme="minorEastAsia"/>
          <w:sz w:val="24"/>
          <w:szCs w:val="24"/>
        </w:rPr>
        <w:t>30</w:t>
      </w:r>
      <w:r w:rsidR="00CE55B8" w:rsidRPr="00700EEA">
        <w:rPr>
          <w:rFonts w:asciiTheme="minorEastAsia" w:hAnsiTheme="minorEastAsia" w:hint="eastAsia"/>
          <w:sz w:val="24"/>
          <w:szCs w:val="24"/>
        </w:rPr>
        <w:t>秒以内。减少队伍的调动：备课时精心设计，尽量减少不必要的队伍调动，用最简化、最有效的形式进行练习。</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4.关于体育课练习密度的几个问题</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一是要准确把握练习密度的概念。有个教师把一节体育课的练习密度预计为75%，问他怎能达到如此之高的密度，他说这节体育课除了自己的讲解示范之外，绝大部分时间都是安排的学生练习，当然可以达到</w:t>
      </w:r>
      <w:r w:rsidR="00CE55B8" w:rsidRPr="00700EEA">
        <w:rPr>
          <w:rFonts w:asciiTheme="minorEastAsia" w:hAnsiTheme="minorEastAsia"/>
          <w:sz w:val="24"/>
          <w:szCs w:val="24"/>
        </w:rPr>
        <w:t>75%</w:t>
      </w:r>
      <w:r w:rsidR="00CE55B8" w:rsidRPr="00700EEA">
        <w:rPr>
          <w:rFonts w:asciiTheme="minorEastAsia" w:hAnsiTheme="minorEastAsia" w:hint="eastAsia"/>
          <w:sz w:val="24"/>
          <w:szCs w:val="24"/>
        </w:rPr>
        <w:t>的练习密度了，这说明他并没有准确理解练习密度的概念。我们常说的练习密度实际上是一种“个体练习密度”，即某个学生从事练习的时间与全课总时间的比。测量时必须以某个学生为对象，并准确记录其进行练习的时间。如果我们把全体学生进行练习的时间都计为练习时间，而不考虑某些学生在练习，某些学生在休息等待这一因素，这种练习密度其实是一种“总体练习密度”，它虽然可以反映体育教师有效利用课堂时间的能力，但却不能准确反映学生个体所承受运动量的大小。</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二是如何粗略估算练习密度。体育教师可采用粗略估算的方法对课的练习密度做出大致判断。如，当学生以小组依次练习的形式进行各种身体运动时，如果小组人数为10人， 每人练习时间基本一致，则每个学生在此阶段的练习密度大约为十分之一，即百分之十左右。如果练习形式不变，小组人数调整为五人一组，则练习密度为五分之一，即百分之二十左右。当学生以集体同时练习的形式进行</w:t>
      </w:r>
      <w:r w:rsidR="00CE55B8" w:rsidRPr="00700EEA">
        <w:rPr>
          <w:rFonts w:asciiTheme="minorEastAsia" w:hAnsiTheme="minorEastAsia" w:hint="eastAsia"/>
          <w:sz w:val="24"/>
          <w:szCs w:val="24"/>
        </w:rPr>
        <w:lastRenderedPageBreak/>
        <w:t>身体运动时，可用练习时间与间隔时间的比例推测练习密度，如练习和间隔时间大致相当，则此阶段的练习密度大约为百分之五十左右。如某段时间内学生一直在持续进行比赛或游戏活动，则此阶段的练习密度为百分之百。</w:t>
      </w:r>
    </w:p>
    <w:p w:rsidR="00CE55B8" w:rsidRPr="00700EEA" w:rsidRDefault="00700EEA" w:rsidP="00700EEA">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E55B8" w:rsidRPr="00700EEA">
        <w:rPr>
          <w:rFonts w:asciiTheme="minorEastAsia" w:hAnsiTheme="minorEastAsia" w:hint="eastAsia"/>
          <w:sz w:val="24"/>
          <w:szCs w:val="24"/>
        </w:rPr>
        <w:t>三是练习密度究竟多大合适。美国有个体育课程评价系统被称之为SOFIT，</w:t>
      </w:r>
      <w:r w:rsidR="00CE55B8" w:rsidRPr="00700EEA">
        <w:rPr>
          <w:rFonts w:asciiTheme="minorEastAsia" w:hAnsiTheme="minorEastAsia"/>
          <w:sz w:val="24"/>
          <w:szCs w:val="24"/>
        </w:rPr>
        <w:t>SOFIT</w:t>
      </w:r>
      <w:r w:rsidR="00CE55B8" w:rsidRPr="00700EEA">
        <w:rPr>
          <w:rFonts w:asciiTheme="minorEastAsia" w:hAnsiTheme="minorEastAsia" w:hint="eastAsia"/>
          <w:sz w:val="24"/>
          <w:szCs w:val="24"/>
        </w:rPr>
        <w:t>中有一个重要指标叫做</w:t>
      </w:r>
      <w:r w:rsidR="00CE55B8" w:rsidRPr="00700EEA">
        <w:rPr>
          <w:rFonts w:asciiTheme="minorEastAsia" w:hAnsiTheme="minorEastAsia"/>
          <w:sz w:val="24"/>
          <w:szCs w:val="24"/>
        </w:rPr>
        <w:t>MVPA</w:t>
      </w:r>
      <w:r w:rsidR="00CE55B8" w:rsidRPr="00700EEA">
        <w:rPr>
          <w:rFonts w:asciiTheme="minorEastAsia" w:hAnsiTheme="minorEastAsia" w:hint="eastAsia"/>
          <w:sz w:val="24"/>
          <w:szCs w:val="24"/>
        </w:rPr>
        <w:t>，意为中等至剧烈程度的身体活动。美国健康与人类服务部门提出，学生在体育课上进行体育锻炼的</w:t>
      </w:r>
      <w:r w:rsidR="00CE55B8" w:rsidRPr="00700EEA">
        <w:rPr>
          <w:rFonts w:asciiTheme="minorEastAsia" w:hAnsiTheme="minorEastAsia"/>
          <w:sz w:val="24"/>
          <w:szCs w:val="24"/>
        </w:rPr>
        <w:t>MVPA</w:t>
      </w:r>
      <w:r w:rsidR="00CE55B8" w:rsidRPr="00700EEA">
        <w:rPr>
          <w:rFonts w:asciiTheme="minorEastAsia" w:hAnsiTheme="minorEastAsia" w:hint="eastAsia"/>
          <w:sz w:val="24"/>
          <w:szCs w:val="24"/>
        </w:rPr>
        <w:t>值不应少于全课时间的</w:t>
      </w:r>
      <w:r w:rsidR="00CE55B8" w:rsidRPr="00700EEA">
        <w:rPr>
          <w:rFonts w:asciiTheme="minorEastAsia" w:hAnsiTheme="minorEastAsia"/>
          <w:sz w:val="24"/>
          <w:szCs w:val="24"/>
        </w:rPr>
        <w:t>50%</w:t>
      </w:r>
      <w:r w:rsidR="00CE55B8" w:rsidRPr="00700EEA">
        <w:rPr>
          <w:rFonts w:asciiTheme="minorEastAsia" w:hAnsiTheme="minorEastAsia" w:hint="eastAsia"/>
          <w:sz w:val="24"/>
          <w:szCs w:val="24"/>
        </w:rPr>
        <w:t>，也就是说学生在体育课上中等强度以上的练习密度应不低于</w:t>
      </w:r>
      <w:r w:rsidR="00CE55B8" w:rsidRPr="00700EEA">
        <w:rPr>
          <w:rFonts w:asciiTheme="minorEastAsia" w:hAnsiTheme="minorEastAsia"/>
          <w:sz w:val="24"/>
          <w:szCs w:val="24"/>
        </w:rPr>
        <w:t>50%</w:t>
      </w:r>
      <w:r w:rsidR="00CE55B8" w:rsidRPr="00700EEA">
        <w:rPr>
          <w:rFonts w:asciiTheme="minorEastAsia" w:hAnsiTheme="minorEastAsia" w:hint="eastAsia"/>
          <w:sz w:val="24"/>
          <w:szCs w:val="24"/>
        </w:rPr>
        <w:t>。依我们的传统认识，体育课练习密度能达到</w:t>
      </w:r>
      <w:r w:rsidR="00CE55B8" w:rsidRPr="00700EEA">
        <w:rPr>
          <w:rFonts w:asciiTheme="minorEastAsia" w:hAnsiTheme="minorEastAsia"/>
          <w:sz w:val="24"/>
          <w:szCs w:val="24"/>
        </w:rPr>
        <w:t>30%</w:t>
      </w:r>
      <w:r w:rsidR="00CE55B8" w:rsidRPr="00700EEA">
        <w:rPr>
          <w:rFonts w:asciiTheme="minorEastAsia" w:hAnsiTheme="minorEastAsia" w:hint="eastAsia"/>
          <w:sz w:val="24"/>
          <w:szCs w:val="24"/>
        </w:rPr>
        <w:t>以上就可以了，现在看来，体育课的练习密度究竟多大合适仍是一个需要深入探讨的问题。虽然这大于</w:t>
      </w:r>
      <w:r w:rsidR="00CE55B8" w:rsidRPr="00700EEA">
        <w:rPr>
          <w:rFonts w:asciiTheme="minorEastAsia" w:hAnsiTheme="minorEastAsia"/>
          <w:sz w:val="24"/>
          <w:szCs w:val="24"/>
        </w:rPr>
        <w:t>50%</w:t>
      </w:r>
      <w:r w:rsidR="00CE55B8" w:rsidRPr="00700EEA">
        <w:rPr>
          <w:rFonts w:asciiTheme="minorEastAsia" w:hAnsiTheme="minorEastAsia" w:hint="eastAsia"/>
          <w:sz w:val="24"/>
          <w:szCs w:val="24"/>
        </w:rPr>
        <w:t>的密度要求不一定就是非常合理的量化标准，但它毕竟对我们传统的练习密度概念提出了挑战，我们可以从中得到有益的启发。特别是在当前体育课练习密度普遍偏低，学生运动时间不足，强度不够的背景下，如何有效提高体育课练习密度是一个非常有现实意义的课题。笔者认为，在学生身体可以承受，练习质量有所保证，与运动强度相互适应，与教材特性基本吻合的前提下，体育教师应该努力追求更大的练习密度。</w:t>
      </w:r>
    </w:p>
    <w:p w:rsidR="00EA107B" w:rsidRPr="00700EEA" w:rsidRDefault="00EA107B" w:rsidP="00700EEA">
      <w:pPr>
        <w:spacing w:line="360" w:lineRule="auto"/>
        <w:rPr>
          <w:rFonts w:asciiTheme="minorEastAsia" w:hAnsiTheme="minorEastAsia"/>
          <w:sz w:val="24"/>
          <w:szCs w:val="24"/>
        </w:rPr>
      </w:pPr>
    </w:p>
    <w:sectPr w:rsidR="00EA107B" w:rsidRPr="00700EEA" w:rsidSect="006140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F41" w:rsidRDefault="00511F41" w:rsidP="00CE55B8">
      <w:r>
        <w:separator/>
      </w:r>
    </w:p>
  </w:endnote>
  <w:endnote w:type="continuationSeparator" w:id="1">
    <w:p w:rsidR="00511F41" w:rsidRDefault="00511F41" w:rsidP="00CE55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F41" w:rsidRDefault="00511F41" w:rsidP="00CE55B8">
      <w:r>
        <w:separator/>
      </w:r>
    </w:p>
  </w:footnote>
  <w:footnote w:type="continuationSeparator" w:id="1">
    <w:p w:rsidR="00511F41" w:rsidRDefault="00511F41" w:rsidP="00CE55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5B8"/>
    <w:rsid w:val="00511F41"/>
    <w:rsid w:val="00577A0B"/>
    <w:rsid w:val="00614029"/>
    <w:rsid w:val="00700EEA"/>
    <w:rsid w:val="00CE55B8"/>
    <w:rsid w:val="00EA10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29"/>
    <w:pPr>
      <w:widowControl w:val="0"/>
      <w:jc w:val="both"/>
    </w:pPr>
  </w:style>
  <w:style w:type="paragraph" w:styleId="1">
    <w:name w:val="heading 1"/>
    <w:basedOn w:val="a"/>
    <w:link w:val="1Char"/>
    <w:uiPriority w:val="9"/>
    <w:qFormat/>
    <w:rsid w:val="00CE55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5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55B8"/>
    <w:rPr>
      <w:sz w:val="18"/>
      <w:szCs w:val="18"/>
    </w:rPr>
  </w:style>
  <w:style w:type="paragraph" w:styleId="a4">
    <w:name w:val="footer"/>
    <w:basedOn w:val="a"/>
    <w:link w:val="Char0"/>
    <w:uiPriority w:val="99"/>
    <w:semiHidden/>
    <w:unhideWhenUsed/>
    <w:rsid w:val="00CE55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55B8"/>
    <w:rPr>
      <w:sz w:val="18"/>
      <w:szCs w:val="18"/>
    </w:rPr>
  </w:style>
  <w:style w:type="character" w:customStyle="1" w:styleId="1Char">
    <w:name w:val="标题 1 Char"/>
    <w:basedOn w:val="a0"/>
    <w:link w:val="1"/>
    <w:uiPriority w:val="9"/>
    <w:rsid w:val="00CE55B8"/>
    <w:rPr>
      <w:rFonts w:ascii="宋体" w:eastAsia="宋体" w:hAnsi="宋体" w:cs="宋体"/>
      <w:b/>
      <w:bCs/>
      <w:kern w:val="36"/>
      <w:sz w:val="48"/>
      <w:szCs w:val="48"/>
    </w:rPr>
  </w:style>
  <w:style w:type="character" w:customStyle="1" w:styleId="richmediameta">
    <w:name w:val="rich_media_meta"/>
    <w:basedOn w:val="a0"/>
    <w:rsid w:val="00CE55B8"/>
  </w:style>
  <w:style w:type="character" w:styleId="a5">
    <w:name w:val="Hyperlink"/>
    <w:basedOn w:val="a0"/>
    <w:uiPriority w:val="99"/>
    <w:semiHidden/>
    <w:unhideWhenUsed/>
    <w:rsid w:val="00CE55B8"/>
    <w:rPr>
      <w:color w:val="0000FF"/>
      <w:u w:val="single"/>
    </w:rPr>
  </w:style>
  <w:style w:type="character" w:styleId="a6">
    <w:name w:val="Emphasis"/>
    <w:basedOn w:val="a0"/>
    <w:uiPriority w:val="20"/>
    <w:qFormat/>
    <w:rsid w:val="00CE55B8"/>
    <w:rPr>
      <w:i/>
      <w:iCs/>
    </w:rPr>
  </w:style>
  <w:style w:type="character" w:customStyle="1" w:styleId="article-tagitem">
    <w:name w:val="article-tag__item"/>
    <w:basedOn w:val="a0"/>
    <w:rsid w:val="00CE55B8"/>
  </w:style>
  <w:style w:type="character" w:customStyle="1" w:styleId="article-tagitem-num">
    <w:name w:val="article-tag__item-num"/>
    <w:basedOn w:val="a0"/>
    <w:rsid w:val="00CE55B8"/>
  </w:style>
  <w:style w:type="character" w:customStyle="1" w:styleId="weui-hiddenabs">
    <w:name w:val="weui-hidden_abs"/>
    <w:basedOn w:val="a0"/>
    <w:rsid w:val="00CE55B8"/>
  </w:style>
  <w:style w:type="character" w:styleId="a7">
    <w:name w:val="Strong"/>
    <w:basedOn w:val="a0"/>
    <w:uiPriority w:val="22"/>
    <w:qFormat/>
    <w:rsid w:val="00CE55B8"/>
    <w:rPr>
      <w:b/>
      <w:bCs/>
    </w:rPr>
  </w:style>
  <w:style w:type="character" w:customStyle="1" w:styleId="wxprofiletipsmeta">
    <w:name w:val="wx_profile_tips_meta"/>
    <w:basedOn w:val="a0"/>
    <w:rsid w:val="00CE55B8"/>
  </w:style>
  <w:style w:type="paragraph" w:styleId="a8">
    <w:name w:val="Normal (Web)"/>
    <w:basedOn w:val="a"/>
    <w:uiPriority w:val="99"/>
    <w:semiHidden/>
    <w:unhideWhenUsed/>
    <w:rsid w:val="00CE55B8"/>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1"/>
    <w:uiPriority w:val="99"/>
    <w:semiHidden/>
    <w:unhideWhenUsed/>
    <w:rsid w:val="00CE55B8"/>
    <w:rPr>
      <w:sz w:val="18"/>
      <w:szCs w:val="18"/>
    </w:rPr>
  </w:style>
  <w:style w:type="character" w:customStyle="1" w:styleId="Char1">
    <w:name w:val="批注框文本 Char"/>
    <w:basedOn w:val="a0"/>
    <w:link w:val="a9"/>
    <w:uiPriority w:val="99"/>
    <w:semiHidden/>
    <w:rsid w:val="00CE55B8"/>
    <w:rPr>
      <w:sz w:val="18"/>
      <w:szCs w:val="18"/>
    </w:rPr>
  </w:style>
</w:styles>
</file>

<file path=word/webSettings.xml><?xml version="1.0" encoding="utf-8"?>
<w:webSettings xmlns:r="http://schemas.openxmlformats.org/officeDocument/2006/relationships" xmlns:w="http://schemas.openxmlformats.org/wordprocessingml/2006/main">
  <w:divs>
    <w:div w:id="1156796039">
      <w:bodyDiv w:val="1"/>
      <w:marLeft w:val="0"/>
      <w:marRight w:val="0"/>
      <w:marTop w:val="0"/>
      <w:marBottom w:val="0"/>
      <w:divBdr>
        <w:top w:val="none" w:sz="0" w:space="0" w:color="auto"/>
        <w:left w:val="none" w:sz="0" w:space="0" w:color="auto"/>
        <w:bottom w:val="none" w:sz="0" w:space="0" w:color="auto"/>
        <w:right w:val="none" w:sz="0" w:space="0" w:color="auto"/>
      </w:divBdr>
      <w:divsChild>
        <w:div w:id="1059783614">
          <w:marLeft w:val="0"/>
          <w:marRight w:val="0"/>
          <w:marTop w:val="0"/>
          <w:marBottom w:val="275"/>
          <w:divBdr>
            <w:top w:val="none" w:sz="0" w:space="0" w:color="auto"/>
            <w:left w:val="none" w:sz="0" w:space="0" w:color="auto"/>
            <w:bottom w:val="none" w:sz="0" w:space="0" w:color="auto"/>
            <w:right w:val="none" w:sz="0" w:space="0" w:color="auto"/>
          </w:divBdr>
        </w:div>
        <w:div w:id="141970859">
          <w:marLeft w:val="0"/>
          <w:marRight w:val="0"/>
          <w:marTop w:val="0"/>
          <w:marBottom w:val="200"/>
          <w:divBdr>
            <w:top w:val="none" w:sz="0" w:space="0" w:color="auto"/>
            <w:left w:val="none" w:sz="0" w:space="0" w:color="auto"/>
            <w:bottom w:val="none" w:sz="0" w:space="0" w:color="auto"/>
            <w:right w:val="none" w:sz="0" w:space="0" w:color="auto"/>
          </w:divBdr>
          <w:divsChild>
            <w:div w:id="478116240">
              <w:marLeft w:val="0"/>
              <w:marRight w:val="0"/>
              <w:marTop w:val="0"/>
              <w:marBottom w:val="0"/>
              <w:divBdr>
                <w:top w:val="none" w:sz="0" w:space="0" w:color="auto"/>
                <w:left w:val="none" w:sz="0" w:space="0" w:color="auto"/>
                <w:bottom w:val="none" w:sz="0" w:space="0" w:color="auto"/>
                <w:right w:val="none" w:sz="0" w:space="0" w:color="auto"/>
              </w:divBdr>
            </w:div>
            <w:div w:id="1145120511">
              <w:marLeft w:val="0"/>
              <w:marRight w:val="0"/>
              <w:marTop w:val="0"/>
              <w:marBottom w:val="0"/>
              <w:divBdr>
                <w:top w:val="none" w:sz="0" w:space="0" w:color="auto"/>
                <w:left w:val="none" w:sz="0" w:space="0" w:color="auto"/>
                <w:bottom w:val="none" w:sz="0" w:space="0" w:color="auto"/>
                <w:right w:val="none" w:sz="0" w:space="0" w:color="auto"/>
              </w:divBdr>
              <w:divsChild>
                <w:div w:id="1090010589">
                  <w:marLeft w:val="0"/>
                  <w:marRight w:val="150"/>
                  <w:marTop w:val="75"/>
                  <w:marBottom w:val="0"/>
                  <w:divBdr>
                    <w:top w:val="none" w:sz="0" w:space="0" w:color="auto"/>
                    <w:left w:val="none" w:sz="0" w:space="0" w:color="auto"/>
                    <w:bottom w:val="none" w:sz="0" w:space="0" w:color="auto"/>
                    <w:right w:val="none" w:sz="0" w:space="0" w:color="auto"/>
                  </w:divBdr>
                </w:div>
                <w:div w:id="16319407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6563928">
          <w:marLeft w:val="0"/>
          <w:marRight w:val="0"/>
          <w:marTop w:val="0"/>
          <w:marBottom w:val="0"/>
          <w:divBdr>
            <w:top w:val="none" w:sz="0" w:space="0" w:color="auto"/>
            <w:left w:val="none" w:sz="0" w:space="0" w:color="auto"/>
            <w:bottom w:val="none" w:sz="0" w:space="0" w:color="auto"/>
            <w:right w:val="none" w:sz="0" w:space="0" w:color="auto"/>
          </w:divBdr>
          <w:divsChild>
            <w:div w:id="1296837063">
              <w:marLeft w:val="0"/>
              <w:marRight w:val="0"/>
              <w:marTop w:val="0"/>
              <w:marBottom w:val="0"/>
              <w:divBdr>
                <w:top w:val="none" w:sz="0" w:space="0" w:color="auto"/>
                <w:left w:val="none" w:sz="0" w:space="0" w:color="auto"/>
                <w:bottom w:val="none" w:sz="0" w:space="0" w:color="auto"/>
                <w:right w:val="none" w:sz="0" w:space="0" w:color="auto"/>
              </w:divBdr>
              <w:divsChild>
                <w:div w:id="1251818509">
                  <w:marLeft w:val="0"/>
                  <w:marRight w:val="0"/>
                  <w:marTop w:val="0"/>
                  <w:marBottom w:val="0"/>
                  <w:divBdr>
                    <w:top w:val="none" w:sz="0" w:space="0" w:color="auto"/>
                    <w:left w:val="none" w:sz="0" w:space="0" w:color="auto"/>
                    <w:bottom w:val="none" w:sz="0" w:space="0" w:color="auto"/>
                    <w:right w:val="none" w:sz="0" w:space="0" w:color="auto"/>
                  </w:divBdr>
                  <w:divsChild>
                    <w:div w:id="566186949">
                      <w:marLeft w:val="0"/>
                      <w:marRight w:val="0"/>
                      <w:marTop w:val="0"/>
                      <w:marBottom w:val="0"/>
                      <w:divBdr>
                        <w:top w:val="none" w:sz="0" w:space="0" w:color="auto"/>
                        <w:left w:val="none" w:sz="0" w:space="0" w:color="auto"/>
                        <w:bottom w:val="none" w:sz="0" w:space="0" w:color="auto"/>
                        <w:right w:val="none" w:sz="0" w:space="0" w:color="auto"/>
                      </w:divBdr>
                      <w:divsChild>
                        <w:div w:id="719213562">
                          <w:marLeft w:val="0"/>
                          <w:marRight w:val="0"/>
                          <w:marTop w:val="0"/>
                          <w:marBottom w:val="0"/>
                          <w:divBdr>
                            <w:top w:val="none" w:sz="0" w:space="0" w:color="auto"/>
                            <w:left w:val="none" w:sz="0" w:space="0" w:color="auto"/>
                            <w:bottom w:val="none" w:sz="0" w:space="0" w:color="auto"/>
                            <w:right w:val="none" w:sz="0" w:space="0" w:color="auto"/>
                          </w:divBdr>
                        </w:div>
                        <w:div w:id="1424230445">
                          <w:marLeft w:val="0"/>
                          <w:marRight w:val="0"/>
                          <w:marTop w:val="0"/>
                          <w:marBottom w:val="0"/>
                          <w:divBdr>
                            <w:top w:val="none" w:sz="0" w:space="0" w:color="auto"/>
                            <w:left w:val="none" w:sz="0" w:space="0" w:color="auto"/>
                            <w:bottom w:val="none" w:sz="0" w:space="0" w:color="auto"/>
                            <w:right w:val="none" w:sz="0" w:space="0" w:color="auto"/>
                          </w:divBdr>
                          <w:divsChild>
                            <w:div w:id="991249115">
                              <w:marLeft w:val="0"/>
                              <w:marRight w:val="0"/>
                              <w:marTop w:val="0"/>
                              <w:marBottom w:val="0"/>
                              <w:divBdr>
                                <w:top w:val="none" w:sz="0" w:space="0" w:color="auto"/>
                                <w:left w:val="none" w:sz="0" w:space="0" w:color="auto"/>
                                <w:bottom w:val="none" w:sz="0" w:space="0" w:color="auto"/>
                                <w:right w:val="none" w:sz="0" w:space="0" w:color="auto"/>
                              </w:divBdr>
                              <w:divsChild>
                                <w:div w:id="984161558">
                                  <w:marLeft w:val="0"/>
                                  <w:marRight w:val="0"/>
                                  <w:marTop w:val="50"/>
                                  <w:marBottom w:val="0"/>
                                  <w:divBdr>
                                    <w:top w:val="none" w:sz="0" w:space="0" w:color="auto"/>
                                    <w:left w:val="none" w:sz="0" w:space="0" w:color="auto"/>
                                    <w:bottom w:val="none" w:sz="0" w:space="0" w:color="auto"/>
                                    <w:right w:val="none" w:sz="0" w:space="0" w:color="auto"/>
                                  </w:divBdr>
                                </w:div>
                                <w:div w:id="184334847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 w:id="15102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491</Words>
  <Characters>2799</Characters>
  <Application>Microsoft Office Word</Application>
  <DocSecurity>0</DocSecurity>
  <Lines>23</Lines>
  <Paragraphs>6</Paragraphs>
  <ScaleCrop>false</ScaleCrop>
  <Company>Sky123.Org</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2023-04-20T01:05:00Z</dcterms:created>
  <dcterms:modified xsi:type="dcterms:W3CDTF">2023-04-20T08:09:00Z</dcterms:modified>
</cp:coreProperties>
</file>