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9.6 -->
  <w:body>
    <w:p w:rsidR="003C04BE" w:rsidRPr="000C07F9" w:rsidP="000C07F9" w14:paraId="058AC71D" w14:textId="77777777">
      <w:pPr>
        <w:ind w:firstLine="1260" w:firstLineChars="350"/>
        <w:rPr>
          <w:rFonts w:asciiTheme="majorEastAsia" w:eastAsiaTheme="majorEastAsia" w:hAnsiTheme="majorEastAsia"/>
          <w:b/>
          <w:sz w:val="36"/>
          <w:szCs w:val="36"/>
        </w:rPr>
      </w:pPr>
      <w:r>
        <w:rPr>
          <w:rFonts w:asciiTheme="majorEastAsia" w:eastAsiaTheme="majorEastAsia" w:hAnsiTheme="majorEastAsia" w:hint="eastAsia"/>
          <w:b/>
          <w:sz w:val="36"/>
          <w:szCs w:val="3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width:26pt;height:29pt;margin-top:802pt;margin-left:992pt;mso-position-horizontal-relative:page;mso-position-vertical-relative:top-margin-area;position:absolute;z-index:251658240">
            <v:imagedata r:id="rId4" o:title=""/>
            <o:lock v:ext="edit" aspectratio="t"/>
          </v:shape>
        </w:pict>
      </w:r>
      <w:bookmarkStart w:id="0" w:name="_GoBack"/>
      <w:bookmarkEnd w:id="0"/>
      <w:r w:rsidRPr="000C07F9">
        <w:rPr>
          <w:rFonts w:asciiTheme="majorEastAsia" w:eastAsiaTheme="majorEastAsia" w:hAnsiTheme="majorEastAsia" w:hint="eastAsia"/>
          <w:b/>
          <w:sz w:val="36"/>
          <w:szCs w:val="36"/>
        </w:rPr>
        <w:t>考点8——发现与明确问题</w:t>
      </w:r>
    </w:p>
    <w:p w:rsidR="003C04BE" w:rsidRPr="00260250" w:rsidP="003C04BE" w14:paraId="38056A31" w14:textId="77777777">
      <w:pPr>
        <w:rPr>
          <w:rFonts w:asciiTheme="majorEastAsia" w:eastAsiaTheme="majorEastAsia" w:hAnsiTheme="majorEastAsia"/>
          <w:sz w:val="24"/>
          <w:szCs w:val="24"/>
        </w:rPr>
      </w:pPr>
    </w:p>
    <w:p w:rsidR="003C04BE" w:rsidRPr="00260250" w:rsidP="003C04BE" w14:paraId="42C7BEA8" w14:textId="51FD2AC5">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hint="eastAsia"/>
          <w:sz w:val="24"/>
          <w:szCs w:val="24"/>
        </w:rPr>
        <w:t>1.</w:t>
      </w:r>
      <w:r w:rsidRPr="00260250">
        <w:rPr>
          <w:rFonts w:asciiTheme="majorEastAsia" w:eastAsiaTheme="majorEastAsia" w:hAnsiTheme="majorEastAsia"/>
          <w:sz w:val="24"/>
          <w:szCs w:val="24"/>
        </w:rPr>
        <w:t xml:space="preserve"> </w:t>
      </w:r>
      <w:r w:rsidRPr="00260250">
        <w:rPr>
          <w:rFonts w:asciiTheme="majorEastAsia" w:eastAsiaTheme="majorEastAsia" w:hAnsiTheme="majorEastAsia" w:hint="eastAsia"/>
          <w:sz w:val="24"/>
          <w:szCs w:val="24"/>
        </w:rPr>
        <w:t>[浙江省嘉兴市第五高级中学2021-2022学年月考]</w:t>
      </w:r>
      <w:r w:rsidRPr="00260250">
        <w:rPr>
          <w:rFonts w:asciiTheme="majorEastAsia" w:eastAsiaTheme="majorEastAsia" w:hAnsiTheme="majorEastAsia" w:cs="宋体"/>
          <w:sz w:val="24"/>
          <w:szCs w:val="24"/>
        </w:rPr>
        <w:t>小明在学校浴室洗澡时，发现不开启冷水阀就可以打开热水阀，这样的设置容易使洗澡者烫伤。为了解决这一问题，他在明确了问题的内容后，进一步需要明确的是（</w:t>
      </w:r>
      <w:r w:rsidRPr="00260250">
        <w:rPr>
          <w:rFonts w:asciiTheme="majorEastAsia" w:eastAsiaTheme="majorEastAsia" w:hAnsiTheme="majorEastAsia" w:cs="Times New Roman"/>
          <w:sz w:val="24"/>
          <w:szCs w:val="24"/>
        </w:rPr>
        <w:t xml:space="preserve">    </w:t>
      </w:r>
      <w:r w:rsidRPr="00260250">
        <w:rPr>
          <w:rFonts w:asciiTheme="majorEastAsia" w:eastAsiaTheme="majorEastAsia" w:hAnsiTheme="majorEastAsia" w:cs="宋体"/>
          <w:sz w:val="24"/>
          <w:szCs w:val="24"/>
        </w:rPr>
        <w:t>）</w:t>
      </w:r>
    </w:p>
    <w:p w:rsidR="003C04BE" w:rsidRPr="00260250" w:rsidP="003C04BE" w14:paraId="03E9F93E"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具体的试验方法</w:t>
      </w:r>
      <w:r w:rsidRPr="00260250">
        <w:rPr>
          <w:rFonts w:asciiTheme="majorEastAsia" w:eastAsiaTheme="majorEastAsia" w:hAnsiTheme="majorEastAsia"/>
          <w:sz w:val="24"/>
          <w:szCs w:val="24"/>
        </w:rPr>
        <w:tab/>
      </w:r>
    </w:p>
    <w:p w:rsidR="003C04BE" w:rsidRPr="00260250" w:rsidP="003C04BE" w14:paraId="420B7A91"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问题的价值</w:t>
      </w:r>
      <w:r w:rsidRPr="00260250">
        <w:rPr>
          <w:rFonts w:asciiTheme="majorEastAsia" w:eastAsiaTheme="majorEastAsia" w:hAnsiTheme="majorEastAsia"/>
          <w:sz w:val="24"/>
          <w:szCs w:val="24"/>
        </w:rPr>
        <w:tab/>
      </w:r>
    </w:p>
    <w:p w:rsidR="003C04BE" w:rsidRPr="00260250" w:rsidP="003C04BE" w14:paraId="4D69EB9C"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产品的方案构思</w:t>
      </w:r>
      <w:r w:rsidRPr="00260250">
        <w:rPr>
          <w:rFonts w:asciiTheme="majorEastAsia" w:eastAsiaTheme="majorEastAsia" w:hAnsiTheme="majorEastAsia"/>
          <w:sz w:val="24"/>
          <w:szCs w:val="24"/>
        </w:rPr>
        <w:tab/>
      </w:r>
    </w:p>
    <w:p w:rsidR="003C04BE" w:rsidRPr="00260250" w:rsidP="003C04BE" w14:paraId="73809ED4" w14:textId="77777777">
      <w:pPr>
        <w:tabs>
          <w:tab w:val="left" w:pos="1965"/>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设计产品的具体制作方案</w:t>
      </w:r>
    </w:p>
    <w:p w:rsidR="003C04BE" w:rsidRPr="00260250" w:rsidP="003C04BE" w14:paraId="285A1F15" w14:textId="785E97D0">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hint="eastAsia"/>
          <w:sz w:val="24"/>
          <w:szCs w:val="24"/>
        </w:rPr>
        <w:t>2.</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浙江省台州市书生中学2021-2022学年10月份月考</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小黄同学暑期参加社会实践活动，看到建筑工地的工人头戴安全帽在高温下施工，热得满头大汗。于是产生了在安全帽上加装风扇的设想，小黄发现问题的途径是（</w:t>
      </w:r>
      <w:r w:rsidRPr="00260250">
        <w:rPr>
          <w:rFonts w:asciiTheme="majorEastAsia" w:eastAsiaTheme="majorEastAsia" w:hAnsiTheme="majorEastAsia" w:cs="Times New Roman"/>
          <w:sz w:val="24"/>
          <w:szCs w:val="24"/>
        </w:rPr>
        <w:t xml:space="preserve">    </w:t>
      </w:r>
      <w:r w:rsidRPr="00260250">
        <w:rPr>
          <w:rFonts w:asciiTheme="majorEastAsia" w:eastAsiaTheme="majorEastAsia" w:hAnsiTheme="majorEastAsia" w:cs="宋体"/>
          <w:sz w:val="24"/>
          <w:szCs w:val="24"/>
        </w:rPr>
        <w:t>）</w:t>
      </w:r>
    </w:p>
    <w:p w:rsidR="00260250" w:rsidP="003C04BE" w14:paraId="24672A0B"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技术试验</w:t>
      </w:r>
      <w:r w:rsidRPr="00260250">
        <w:rPr>
          <w:rFonts w:asciiTheme="majorEastAsia" w:eastAsiaTheme="majorEastAsia" w:hAnsiTheme="majorEastAsia"/>
          <w:sz w:val="24"/>
          <w:szCs w:val="24"/>
        </w:rPr>
        <w:tab/>
      </w:r>
    </w:p>
    <w:p w:rsidR="00260250" w:rsidP="003C04BE" w14:paraId="24C4B16E"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技术研究</w:t>
      </w:r>
      <w:r w:rsidRPr="00260250">
        <w:rPr>
          <w:rFonts w:asciiTheme="majorEastAsia" w:eastAsiaTheme="majorEastAsia" w:hAnsiTheme="majorEastAsia"/>
          <w:sz w:val="24"/>
          <w:szCs w:val="24"/>
        </w:rPr>
        <w:tab/>
      </w:r>
    </w:p>
    <w:p w:rsidR="00260250" w:rsidP="003C04BE" w14:paraId="28D77CBD"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收集信息</w:t>
      </w:r>
      <w:r w:rsidRPr="00260250">
        <w:rPr>
          <w:rFonts w:asciiTheme="majorEastAsia" w:eastAsiaTheme="majorEastAsia" w:hAnsiTheme="majorEastAsia"/>
          <w:sz w:val="24"/>
          <w:szCs w:val="24"/>
        </w:rPr>
        <w:tab/>
      </w:r>
    </w:p>
    <w:p w:rsidR="003C04BE" w:rsidRPr="00260250" w:rsidP="003C04BE" w14:paraId="6DD925D7" w14:textId="77777777">
      <w:pPr>
        <w:tabs>
          <w:tab w:val="left" w:pos="2076"/>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观察日常生活</w:t>
      </w:r>
    </w:p>
    <w:p w:rsidR="003C04BE" w:rsidRPr="00260250" w:rsidP="003C04BE" w14:paraId="3E8D9860" w14:textId="5FF2F501">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3.</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浙江省金华市东阳市第二高级中学2020-2021学年月考</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有人发现家长在喂食婴儿时不知食物冷热，会烫着孩子，于是设计了防烫勺，当食物太烫时勺子就呈现扁平状，不能盛食物。此人发现问题的途径是（</w:t>
      </w:r>
      <w:r w:rsidRPr="00260250">
        <w:rPr>
          <w:rFonts w:asciiTheme="majorEastAsia" w:eastAsiaTheme="majorEastAsia" w:hAnsiTheme="majorEastAsia" w:cs="Times New Roman"/>
          <w:sz w:val="24"/>
          <w:szCs w:val="24"/>
        </w:rPr>
        <w:t xml:space="preserve">   </w:t>
      </w:r>
      <w:r w:rsidRPr="00260250">
        <w:rPr>
          <w:rFonts w:asciiTheme="majorEastAsia" w:eastAsiaTheme="majorEastAsia" w:hAnsiTheme="majorEastAsia" w:cs="宋体"/>
          <w:sz w:val="24"/>
          <w:szCs w:val="24"/>
        </w:rPr>
        <w:t>）</w:t>
      </w:r>
    </w:p>
    <w:p w:rsidR="00260250" w:rsidP="003C04BE" w14:paraId="591B6AAC"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收集和分析信息</w:t>
      </w:r>
      <w:r w:rsidRPr="00260250">
        <w:rPr>
          <w:rFonts w:asciiTheme="majorEastAsia" w:eastAsiaTheme="majorEastAsia" w:hAnsiTheme="majorEastAsia"/>
          <w:sz w:val="24"/>
          <w:szCs w:val="24"/>
        </w:rPr>
        <w:tab/>
      </w:r>
    </w:p>
    <w:p w:rsidR="00260250" w:rsidP="003C04BE" w14:paraId="0BD8337C"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技术试验</w:t>
      </w:r>
      <w:r w:rsidRPr="00260250">
        <w:rPr>
          <w:rFonts w:asciiTheme="majorEastAsia" w:eastAsiaTheme="majorEastAsia" w:hAnsiTheme="majorEastAsia"/>
          <w:sz w:val="24"/>
          <w:szCs w:val="24"/>
        </w:rPr>
        <w:tab/>
      </w:r>
    </w:p>
    <w:p w:rsidR="00260250" w:rsidP="003C04BE" w14:paraId="003BDE36"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技术研究</w:t>
      </w:r>
      <w:r w:rsidRPr="00260250">
        <w:rPr>
          <w:rFonts w:asciiTheme="majorEastAsia" w:eastAsiaTheme="majorEastAsia" w:hAnsiTheme="majorEastAsia"/>
          <w:sz w:val="24"/>
          <w:szCs w:val="24"/>
        </w:rPr>
        <w:tab/>
      </w:r>
    </w:p>
    <w:p w:rsidR="003C04BE" w:rsidRPr="00260250" w:rsidP="003C04BE" w14:paraId="13C88002" w14:textId="77777777">
      <w:pPr>
        <w:tabs>
          <w:tab w:val="left" w:pos="2076"/>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观察日常生活</w:t>
      </w:r>
    </w:p>
    <w:p w:rsidR="003C04BE" w:rsidRPr="00260250" w:rsidP="003C04BE" w14:paraId="0DE37DA9" w14:textId="06AE1DAE">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4.</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浙江省余姚中学2020-2021学年期中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高二学生小张发现下雨天同学们把雨衣、雨伞带入教室后，教室会显得零乱又潮湿。于是，他为教室设计了伞架、衣架。小张发现问题的途径是（</w:t>
      </w:r>
      <w:r w:rsidRPr="00260250">
        <w:rPr>
          <w:rFonts w:asciiTheme="majorEastAsia" w:eastAsiaTheme="majorEastAsia" w:hAnsiTheme="majorEastAsia" w:cs="Times New Roman"/>
          <w:sz w:val="24"/>
          <w:szCs w:val="24"/>
        </w:rPr>
        <w:t xml:space="preserve"> </w:t>
      </w:r>
      <w:r w:rsidRPr="00260250">
        <w:rPr>
          <w:rFonts w:asciiTheme="majorEastAsia" w:eastAsiaTheme="majorEastAsia" w:hAnsiTheme="majorEastAsia" w:cs="宋体"/>
          <w:sz w:val="24"/>
          <w:szCs w:val="24"/>
        </w:rPr>
        <w:t>）</w:t>
      </w:r>
    </w:p>
    <w:p w:rsidR="003C04BE" w:rsidRPr="00260250" w:rsidP="003C04BE" w14:paraId="6B586F53"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搜集和分析信息</w:t>
      </w:r>
      <w:r w:rsidRPr="00260250">
        <w:rPr>
          <w:rFonts w:asciiTheme="majorEastAsia" w:eastAsiaTheme="majorEastAsia" w:hAnsiTheme="majorEastAsia"/>
          <w:sz w:val="24"/>
          <w:szCs w:val="24"/>
        </w:rPr>
        <w:tab/>
        <w:t>B．</w:t>
      </w:r>
      <w:r w:rsidRPr="00260250">
        <w:rPr>
          <w:rFonts w:asciiTheme="majorEastAsia" w:eastAsiaTheme="majorEastAsia" w:hAnsiTheme="majorEastAsia" w:cs="宋体"/>
          <w:sz w:val="24"/>
          <w:szCs w:val="24"/>
        </w:rPr>
        <w:t>观察日常生活</w:t>
      </w:r>
    </w:p>
    <w:p w:rsidR="003C04BE" w:rsidRPr="00260250" w:rsidP="003C04BE" w14:paraId="3AB3B89F"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技术研究与技术试验</w:t>
      </w:r>
      <w:r w:rsidRPr="00260250">
        <w:rPr>
          <w:rFonts w:asciiTheme="majorEastAsia" w:eastAsiaTheme="majorEastAsia" w:hAnsiTheme="majorEastAsia"/>
          <w:sz w:val="24"/>
          <w:szCs w:val="24"/>
        </w:rPr>
        <w:tab/>
        <w:t>D．</w:t>
      </w:r>
      <w:r w:rsidRPr="00260250">
        <w:rPr>
          <w:rFonts w:asciiTheme="majorEastAsia" w:eastAsiaTheme="majorEastAsia" w:hAnsiTheme="majorEastAsia" w:cs="宋体"/>
          <w:sz w:val="24"/>
          <w:szCs w:val="24"/>
        </w:rPr>
        <w:t>调查问卷</w:t>
      </w:r>
    </w:p>
    <w:p w:rsidR="003C04BE" w:rsidRPr="00260250" w:rsidP="003C04BE" w14:paraId="1BBE865A" w14:textId="60B5486B">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hint="eastAsia"/>
          <w:sz w:val="24"/>
          <w:szCs w:val="24"/>
        </w:rPr>
        <w:t>5.</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浙江省绍兴市诸暨中学2020-2021学年期中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某校学生统计了相关报道后发</w:t>
      </w:r>
      <w:r w:rsidRPr="00260250">
        <w:rPr>
          <w:rFonts w:asciiTheme="majorEastAsia" w:eastAsiaTheme="majorEastAsia" w:hAnsiTheme="majorEastAsia" w:cs="宋体"/>
          <w:sz w:val="24"/>
          <w:szCs w:val="24"/>
        </w:rPr>
        <w:t>现，瓦斯爆炸对于矿井下作业的矿工来说是一个巨大的威胁。于是该同学准备设计一个瓦斯自动检测报警装置来解决这个问题。该同学发现问题的途径是（</w:t>
      </w:r>
      <w:r w:rsidRPr="00260250">
        <w:rPr>
          <w:rFonts w:asciiTheme="majorEastAsia" w:eastAsiaTheme="majorEastAsia" w:hAnsiTheme="majorEastAsia" w:cs="Times New Roman"/>
          <w:sz w:val="24"/>
          <w:szCs w:val="24"/>
        </w:rPr>
        <w:t xml:space="preserve">    </w:t>
      </w:r>
      <w:r w:rsidRPr="00260250">
        <w:rPr>
          <w:rFonts w:asciiTheme="majorEastAsia" w:eastAsiaTheme="majorEastAsia" w:hAnsiTheme="majorEastAsia" w:cs="宋体"/>
          <w:sz w:val="24"/>
          <w:szCs w:val="24"/>
        </w:rPr>
        <w:t>）</w:t>
      </w:r>
    </w:p>
    <w:p w:rsidR="003C04BE" w:rsidRPr="00260250" w:rsidP="003C04BE" w14:paraId="7734F552"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观察日常生活</w:t>
      </w:r>
      <w:r w:rsidRPr="00260250">
        <w:rPr>
          <w:rFonts w:asciiTheme="majorEastAsia" w:eastAsiaTheme="majorEastAsia" w:hAnsiTheme="majorEastAsia"/>
          <w:sz w:val="24"/>
          <w:szCs w:val="24"/>
        </w:rPr>
        <w:tab/>
        <w:t>B．</w:t>
      </w:r>
      <w:r w:rsidRPr="00260250">
        <w:rPr>
          <w:rFonts w:asciiTheme="majorEastAsia" w:eastAsiaTheme="majorEastAsia" w:hAnsiTheme="majorEastAsia" w:cs="宋体"/>
          <w:sz w:val="24"/>
          <w:szCs w:val="24"/>
        </w:rPr>
        <w:t>技术试验和技术研究</w:t>
      </w:r>
    </w:p>
    <w:p w:rsidR="003C04BE" w:rsidRPr="00260250" w:rsidP="003C04BE" w14:paraId="45B447B2"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理论猜想和科学实验</w:t>
      </w:r>
      <w:r w:rsidRPr="00260250">
        <w:rPr>
          <w:rFonts w:asciiTheme="majorEastAsia" w:eastAsiaTheme="majorEastAsia" w:hAnsiTheme="majorEastAsia"/>
          <w:sz w:val="24"/>
          <w:szCs w:val="24"/>
        </w:rPr>
        <w:tab/>
        <w:t>D．</w:t>
      </w:r>
      <w:r w:rsidRPr="00260250">
        <w:rPr>
          <w:rFonts w:asciiTheme="majorEastAsia" w:eastAsiaTheme="majorEastAsia" w:hAnsiTheme="majorEastAsia" w:cs="宋体"/>
          <w:sz w:val="24"/>
          <w:szCs w:val="24"/>
        </w:rPr>
        <w:t>收集和分析信息</w:t>
      </w:r>
    </w:p>
    <w:p w:rsidR="003C04BE" w:rsidRPr="00260250" w:rsidP="003C04BE" w14:paraId="302F49B6" w14:textId="25A81128">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6.[ 浙江省嘉兴市第一中学2019-2020学年月考]</w:t>
      </w:r>
      <w:r w:rsidRPr="00260250">
        <w:rPr>
          <w:rFonts w:asciiTheme="majorEastAsia" w:eastAsiaTheme="majorEastAsia" w:hAnsiTheme="majorEastAsia" w:cs="Times New Roman"/>
          <w:sz w:val="24"/>
          <w:szCs w:val="24"/>
        </w:rPr>
        <w:t xml:space="preserve"> “</w:t>
      </w:r>
      <w:r w:rsidRPr="00260250">
        <w:rPr>
          <w:rFonts w:asciiTheme="majorEastAsia" w:eastAsiaTheme="majorEastAsia" w:hAnsiTheme="majorEastAsia" w:cs="宋体"/>
          <w:sz w:val="24"/>
          <w:szCs w:val="24"/>
        </w:rPr>
        <w:t>盲人防溢水杯</w:t>
      </w:r>
      <w:r w:rsidRPr="00260250">
        <w:rPr>
          <w:rFonts w:asciiTheme="majorEastAsia" w:eastAsiaTheme="majorEastAsia" w:hAnsiTheme="majorEastAsia" w:cs="Times New Roman"/>
          <w:sz w:val="24"/>
          <w:szCs w:val="24"/>
        </w:rPr>
        <w:t>”</w:t>
      </w:r>
      <w:r w:rsidRPr="00260250">
        <w:rPr>
          <w:rFonts w:asciiTheme="majorEastAsia" w:eastAsiaTheme="majorEastAsia" w:hAnsiTheme="majorEastAsia" w:cs="宋体"/>
          <w:sz w:val="24"/>
          <w:szCs w:val="24"/>
        </w:rPr>
        <w:t>的设计者是在看到他的一个盲人朋友倒水时，用手指插进杯里试探水的高度，他认为这样既不方便也不卫生，从而发明</w:t>
      </w:r>
      <w:r w:rsidRPr="00260250">
        <w:rPr>
          <w:rFonts w:asciiTheme="majorEastAsia" w:eastAsiaTheme="majorEastAsia" w:hAnsiTheme="majorEastAsia" w:cs="Times New Roman"/>
          <w:sz w:val="24"/>
          <w:szCs w:val="24"/>
        </w:rPr>
        <w:t>“</w:t>
      </w:r>
      <w:r w:rsidRPr="00260250">
        <w:rPr>
          <w:rFonts w:asciiTheme="majorEastAsia" w:eastAsiaTheme="majorEastAsia" w:hAnsiTheme="majorEastAsia" w:cs="宋体"/>
          <w:sz w:val="24"/>
          <w:szCs w:val="24"/>
        </w:rPr>
        <w:t>盲人防溢水杯</w:t>
      </w:r>
      <w:r w:rsidRPr="00260250">
        <w:rPr>
          <w:rFonts w:asciiTheme="majorEastAsia" w:eastAsiaTheme="majorEastAsia" w:hAnsiTheme="majorEastAsia" w:cs="Times New Roman"/>
          <w:sz w:val="24"/>
          <w:szCs w:val="24"/>
        </w:rPr>
        <w:t>”</w:t>
      </w:r>
      <w:r w:rsidRPr="00260250">
        <w:rPr>
          <w:rFonts w:asciiTheme="majorEastAsia" w:eastAsiaTheme="majorEastAsia" w:hAnsiTheme="majorEastAsia" w:cs="宋体"/>
          <w:sz w:val="24"/>
          <w:szCs w:val="24"/>
        </w:rPr>
        <w:t>。有关该设计以下说法错误的是</w:t>
      </w:r>
      <w:r w:rsidRPr="00260250">
        <w:rPr>
          <w:rFonts w:asciiTheme="majorEastAsia" w:eastAsiaTheme="majorEastAsia" w:hAnsiTheme="majorEastAsia" w:cs="宋体" w:hint="eastAsia"/>
          <w:sz w:val="24"/>
          <w:szCs w:val="24"/>
        </w:rPr>
        <w:t>(   )</w:t>
      </w:r>
    </w:p>
    <w:p w:rsidR="003C04BE" w:rsidRPr="00260250" w:rsidP="003C04BE" w14:paraId="212BA0FD" w14:textId="77777777">
      <w:pPr>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noProof/>
          <w:sz w:val="24"/>
          <w:szCs w:val="24"/>
        </w:rPr>
        <w:drawing>
          <wp:inline distT="0" distB="0" distL="0" distR="0">
            <wp:extent cx="4629150" cy="1466850"/>
            <wp:effectExtent l="0" t="0" r="0" b="0"/>
            <wp:docPr id="100005" name="图片 100005" descr="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180038" name=""/>
                    <pic:cNvPicPr>
                      <a:picLocks noChangeAspect="1"/>
                    </pic:cNvPicPr>
                  </pic:nvPicPr>
                  <pic:blipFill>
                    <a:blip xmlns:r="http://schemas.openxmlformats.org/officeDocument/2006/relationships" r:embed="rId5" cstate="print"/>
                    <a:stretch>
                      <a:fillRect/>
                    </a:stretch>
                  </pic:blipFill>
                  <pic:spPr>
                    <a:xfrm>
                      <a:off x="0" y="0"/>
                      <a:ext cx="4629150" cy="1466850"/>
                    </a:xfrm>
                    <a:prstGeom prst="rect">
                      <a:avLst/>
                    </a:prstGeom>
                  </pic:spPr>
                </pic:pic>
              </a:graphicData>
            </a:graphic>
          </wp:inline>
        </w:drawing>
      </w:r>
    </w:p>
    <w:p w:rsidR="003C04BE" w:rsidRPr="00260250" w:rsidP="003C04BE" w14:paraId="21CBC388"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这是设计者善于观察日常生活而发现的问题</w:t>
      </w:r>
    </w:p>
    <w:p w:rsidR="003C04BE" w:rsidRPr="00260250" w:rsidP="003C04BE" w14:paraId="21190609"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该设计解决了特殊人群的人机信息交互问题</w:t>
      </w:r>
    </w:p>
    <w:p w:rsidR="003C04BE" w:rsidRPr="00260250" w:rsidP="003C04BE" w14:paraId="580941A3"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防溢水杯的原理很简单，技术含量低，不能申请专利</w:t>
      </w:r>
    </w:p>
    <w:p w:rsidR="003C04BE" w:rsidRPr="00260250" w:rsidP="003C04BE" w14:paraId="7627F728"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盲人防溢水杯的设计实现人机关系健康目标</w:t>
      </w:r>
    </w:p>
    <w:p w:rsidR="00BF227B" w:rsidRPr="00260250" w:rsidP="00BF227B" w14:paraId="7641BDC7" w14:textId="3BA6EEAB">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7.</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浙江省浙北G2湖州中学、嘉兴一中2019-2020学年期中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某学校因发展的需要，要在校园内安装电子显示屏，因没有广泛征求老师和同学的意见，结果等到电子显示屏安装好之后才发现，校园内师生和校外来访人员不方便看到显示屏上的内容。造成这样结果的原因是发现与明确问题的（</w:t>
      </w:r>
      <w:r w:rsidRPr="00260250">
        <w:rPr>
          <w:rFonts w:asciiTheme="majorEastAsia" w:eastAsiaTheme="majorEastAsia" w:hAnsiTheme="majorEastAsia"/>
          <w:sz w:val="24"/>
          <w:szCs w:val="24"/>
        </w:rPr>
        <w:t xml:space="preserve">   </w:t>
      </w:r>
      <w:r w:rsidRPr="00260250">
        <w:rPr>
          <w:rFonts w:asciiTheme="majorEastAsia" w:eastAsiaTheme="majorEastAsia" w:hAnsiTheme="majorEastAsia" w:cs="宋体"/>
          <w:sz w:val="24"/>
          <w:szCs w:val="24"/>
        </w:rPr>
        <w:t>）没有做到位。</w:t>
      </w:r>
    </w:p>
    <w:p w:rsidR="00BF227B" w:rsidRPr="00260250" w:rsidP="00BF227B" w14:paraId="531A6C0F"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发现问题的途径</w:t>
      </w:r>
      <w:r w:rsidRPr="00260250">
        <w:rPr>
          <w:rFonts w:asciiTheme="majorEastAsia" w:eastAsiaTheme="majorEastAsia" w:hAnsiTheme="majorEastAsia"/>
          <w:sz w:val="24"/>
          <w:szCs w:val="24"/>
        </w:rPr>
        <w:tab/>
      </w:r>
    </w:p>
    <w:p w:rsidR="00BF227B" w:rsidRPr="00260250" w:rsidP="00BF227B" w14:paraId="37B06387"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明确问题的内容</w:t>
      </w:r>
      <w:r w:rsidRPr="00260250">
        <w:rPr>
          <w:rFonts w:asciiTheme="majorEastAsia" w:eastAsiaTheme="majorEastAsia" w:hAnsiTheme="majorEastAsia"/>
          <w:sz w:val="24"/>
          <w:szCs w:val="24"/>
        </w:rPr>
        <w:tab/>
      </w:r>
    </w:p>
    <w:p w:rsidR="00BF227B" w:rsidRPr="00260250" w:rsidP="00BF227B" w14:paraId="04E6F0FD"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明确问题的价值</w:t>
      </w:r>
      <w:r w:rsidRPr="00260250">
        <w:rPr>
          <w:rFonts w:asciiTheme="majorEastAsia" w:eastAsiaTheme="majorEastAsia" w:hAnsiTheme="majorEastAsia"/>
          <w:sz w:val="24"/>
          <w:szCs w:val="24"/>
        </w:rPr>
        <w:tab/>
      </w:r>
    </w:p>
    <w:p w:rsidR="00BF227B" w:rsidRPr="00260250" w:rsidP="00BF227B" w14:paraId="2AB7BD34" w14:textId="77777777">
      <w:pPr>
        <w:tabs>
          <w:tab w:val="left" w:pos="2076"/>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明确问题的限制条件</w:t>
      </w:r>
    </w:p>
    <w:p w:rsidR="00BF227B" w:rsidRPr="00260250" w:rsidP="00BF227B" w14:paraId="65E23C92" w14:textId="0E1EE65F">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hint="eastAsia"/>
          <w:sz w:val="24"/>
          <w:szCs w:val="24"/>
        </w:rPr>
        <w:t>8.</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浙江省余姚中学2018-2019学年期中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加拿大安大略省麦克马斯特大学的两名大学生在进行工程课设计课题时，发明了</w:t>
      </w:r>
      <w:r w:rsidRPr="00260250">
        <w:rPr>
          <w:rFonts w:asciiTheme="majorEastAsia" w:eastAsiaTheme="majorEastAsia" w:hAnsiTheme="majorEastAsia"/>
          <w:sz w:val="24"/>
          <w:szCs w:val="24"/>
        </w:rPr>
        <w:t>CPR</w:t>
      </w:r>
      <w:r w:rsidRPr="00260250">
        <w:rPr>
          <w:rFonts w:asciiTheme="majorEastAsia" w:eastAsiaTheme="majorEastAsia" w:hAnsiTheme="majorEastAsia" w:cs="宋体"/>
          <w:sz w:val="24"/>
          <w:szCs w:val="24"/>
        </w:rPr>
        <w:t>手套。这款手套上有电路和传感器，当手套被放置到一个人的胸部时，手套配有的心电图仪可以测量这个人的心率，提示施救者是否需要动用心肺复苏术。该手套的设计想法主要来源于</w:t>
      </w:r>
      <w:r w:rsidRPr="00260250">
        <w:rPr>
          <w:rFonts w:asciiTheme="majorEastAsia" w:eastAsiaTheme="majorEastAsia" w:hAnsiTheme="majorEastAsia" w:cs="宋体" w:hint="eastAsia"/>
          <w:sz w:val="24"/>
          <w:szCs w:val="24"/>
        </w:rPr>
        <w:t>( )</w:t>
      </w:r>
    </w:p>
    <w:p w:rsidR="00260250" w:rsidP="00BF227B" w14:paraId="333A8E39"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对日常生活的观察</w:t>
      </w:r>
      <w:r w:rsidRPr="00260250">
        <w:rPr>
          <w:rFonts w:asciiTheme="majorEastAsia" w:eastAsiaTheme="majorEastAsia" w:hAnsiTheme="majorEastAsia"/>
          <w:sz w:val="24"/>
          <w:szCs w:val="24"/>
        </w:rPr>
        <w:tab/>
      </w:r>
    </w:p>
    <w:p w:rsidR="00260250" w:rsidP="00BF227B" w14:paraId="686EEABC"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收集信息</w:t>
      </w:r>
      <w:r w:rsidRPr="00260250">
        <w:rPr>
          <w:rFonts w:asciiTheme="majorEastAsia" w:eastAsiaTheme="majorEastAsia" w:hAnsiTheme="majorEastAsia"/>
          <w:sz w:val="24"/>
          <w:szCs w:val="24"/>
        </w:rPr>
        <w:tab/>
      </w:r>
    </w:p>
    <w:p w:rsidR="00260250" w:rsidP="00BF227B" w14:paraId="023019D3" w14:textId="77777777">
      <w:pPr>
        <w:tabs>
          <w:tab w:val="left" w:pos="2076"/>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技术试验、技术研究</w:t>
      </w:r>
      <w:r w:rsidRPr="00260250">
        <w:rPr>
          <w:rFonts w:asciiTheme="majorEastAsia" w:eastAsiaTheme="majorEastAsia" w:hAnsiTheme="majorEastAsia"/>
          <w:sz w:val="24"/>
          <w:szCs w:val="24"/>
        </w:rPr>
        <w:tab/>
      </w:r>
    </w:p>
    <w:p w:rsidR="00BF227B" w:rsidRPr="00260250" w:rsidP="00BF227B" w14:paraId="0A5B59DF" w14:textId="77777777">
      <w:pPr>
        <w:tabs>
          <w:tab w:val="left" w:pos="2076"/>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灵感</w:t>
      </w:r>
      <w:r w:rsidRPr="00260250">
        <w:rPr>
          <w:rFonts w:asciiTheme="majorEastAsia" w:eastAsiaTheme="majorEastAsia" w:hAnsiTheme="majorEastAsia" w:cs="宋体" w:hint="eastAsia"/>
          <w:sz w:val="24"/>
          <w:szCs w:val="24"/>
        </w:rPr>
        <w:t xml:space="preserve">  </w:t>
      </w:r>
    </w:p>
    <w:p w:rsidR="00BF227B" w:rsidRPr="00260250" w:rsidP="00BF227B" w14:paraId="6D93658D" w14:textId="52789298">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hint="eastAsia"/>
          <w:sz w:val="24"/>
          <w:szCs w:val="24"/>
        </w:rPr>
        <w:t>9.</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浙江省余姚中学2018-2019学年期中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技术活动中，明确了问题的内容后还需要确定问题是否具有价值。以下各项中不能作为技术问题价值判断依据的是</w:t>
      </w:r>
      <w:r w:rsidRPr="00260250">
        <w:rPr>
          <w:rFonts w:asciiTheme="majorEastAsia" w:eastAsiaTheme="majorEastAsia" w:hAnsiTheme="majorEastAsia" w:cs="宋体" w:hint="eastAsia"/>
          <w:sz w:val="24"/>
          <w:szCs w:val="24"/>
        </w:rPr>
        <w:t xml:space="preserve">(     )     </w:t>
      </w:r>
    </w:p>
    <w:p w:rsidR="00BF227B" w:rsidRPr="00260250" w:rsidP="00BF227B" w14:paraId="4AABC321"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是否遵循基本的科学原理</w:t>
      </w:r>
    </w:p>
    <w:p w:rsidR="00BF227B" w:rsidRPr="00260250" w:rsidP="00BF227B" w14:paraId="3A69AFB7"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现有的技术条件能否解决</w:t>
      </w:r>
    </w:p>
    <w:p w:rsidR="00BF227B" w:rsidRPr="00260250" w:rsidP="00BF227B" w14:paraId="0386DA73"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投入产出比是否理想</w:t>
      </w:r>
    </w:p>
    <w:p w:rsidR="00BF227B" w:rsidRPr="00260250" w:rsidP="00BF227B" w14:paraId="67770E85"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是否依据设计的一般原则</w:t>
      </w:r>
    </w:p>
    <w:p w:rsidR="00BF227B" w:rsidRPr="00260250" w:rsidP="00BF227B" w14:paraId="5D74EC9D" w14:textId="769CA104">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10.[ 浙江省杭州市八校联盟2018-2019学年期中]</w:t>
      </w:r>
      <w:r w:rsidRPr="00260250">
        <w:rPr>
          <w:rFonts w:asciiTheme="majorEastAsia" w:eastAsiaTheme="majorEastAsia" w:hAnsiTheme="majorEastAsia" w:cs="宋体"/>
          <w:sz w:val="24"/>
          <w:szCs w:val="24"/>
        </w:rPr>
        <w:t xml:space="preserve"> 下列问题不属于人类生存活动中必然会遇到的问题的是</w:t>
      </w:r>
      <w:r w:rsidRPr="00260250">
        <w:rPr>
          <w:rFonts w:asciiTheme="majorEastAsia" w:eastAsiaTheme="majorEastAsia" w:hAnsiTheme="majorEastAsia" w:cs="宋体" w:hint="eastAsia"/>
          <w:sz w:val="24"/>
          <w:szCs w:val="24"/>
        </w:rPr>
        <w:t>(     )</w:t>
      </w:r>
    </w:p>
    <w:p w:rsidR="00BF227B" w:rsidRPr="00260250" w:rsidP="00BF227B" w14:paraId="69A63D3E"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为解决进食问题，中国人设计出了筷子</w:t>
      </w:r>
    </w:p>
    <w:p w:rsidR="00BF227B" w:rsidRPr="00260250" w:rsidP="00BF227B" w14:paraId="2988572E"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为了保护身体不会冻伤，人类设计出了衣服</w:t>
      </w:r>
    </w:p>
    <w:p w:rsidR="00BF227B" w:rsidRPr="00260250" w:rsidP="00BF227B" w14:paraId="6E854983"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为了遮风挡雨，人类建造了房子</w:t>
      </w:r>
    </w:p>
    <w:p w:rsidR="00BF227B" w:rsidRPr="00260250" w:rsidP="00BF227B" w14:paraId="0A622393"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为了探索太空，人类建立了空间站</w:t>
      </w:r>
    </w:p>
    <w:p w:rsidR="00BF227B" w:rsidRPr="00260250" w:rsidP="00BF227B" w14:paraId="71FB70FA" w14:textId="5376814D">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11.[ 浙江省宁波市余姚中学2018-2019学年限时训练]</w:t>
      </w:r>
      <w:r w:rsidRPr="00260250">
        <w:rPr>
          <w:rFonts w:asciiTheme="majorEastAsia" w:eastAsiaTheme="majorEastAsia" w:hAnsiTheme="majorEastAsia" w:cs="宋体"/>
          <w:sz w:val="24"/>
          <w:szCs w:val="24"/>
        </w:rPr>
        <w:t xml:space="preserve"> 洋洋发现，手机“睡觉”充电已变成许多人的一种习惯，其实长时间对电池充电，会使电池蓄电性能变弱。于是，他设计出了一款可以定时的充电插座。他发现问题的途径是（  ）</w:t>
      </w:r>
    </w:p>
    <w:p w:rsidR="00BF227B" w:rsidRPr="00260250" w:rsidP="00BF227B" w14:paraId="562A17F6"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设计与制作</w:t>
      </w:r>
      <w:r w:rsidRPr="00260250">
        <w:rPr>
          <w:rFonts w:asciiTheme="majorEastAsia" w:eastAsiaTheme="majorEastAsia" w:hAnsiTheme="majorEastAsia"/>
          <w:sz w:val="24"/>
          <w:szCs w:val="24"/>
        </w:rPr>
        <w:tab/>
        <w:t>B．</w:t>
      </w:r>
      <w:r w:rsidRPr="00260250">
        <w:rPr>
          <w:rFonts w:asciiTheme="majorEastAsia" w:eastAsiaTheme="majorEastAsia" w:hAnsiTheme="majorEastAsia" w:cs="宋体"/>
          <w:sz w:val="24"/>
          <w:szCs w:val="24"/>
        </w:rPr>
        <w:t>收集和分析信息</w:t>
      </w:r>
    </w:p>
    <w:p w:rsidR="00BF227B" w:rsidRPr="00260250" w:rsidP="00BF227B" w14:paraId="27E61CFF"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观察日常生活</w:t>
      </w:r>
      <w:r w:rsidRPr="00260250">
        <w:rPr>
          <w:rFonts w:asciiTheme="majorEastAsia" w:eastAsiaTheme="majorEastAsia" w:hAnsiTheme="majorEastAsia"/>
          <w:sz w:val="24"/>
          <w:szCs w:val="24"/>
        </w:rPr>
        <w:tab/>
        <w:t>D．</w:t>
      </w:r>
      <w:r w:rsidRPr="00260250">
        <w:rPr>
          <w:rFonts w:asciiTheme="majorEastAsia" w:eastAsiaTheme="majorEastAsia" w:hAnsiTheme="majorEastAsia" w:cs="宋体"/>
          <w:sz w:val="24"/>
          <w:szCs w:val="24"/>
        </w:rPr>
        <w:t>技术研究和技术试验</w:t>
      </w:r>
    </w:p>
    <w:p w:rsidR="00BF227B" w:rsidRPr="00260250" w:rsidP="00BF227B" w14:paraId="41F33A4E" w14:textId="044B4FCD">
      <w:pPr>
        <w:spacing w:line="360" w:lineRule="auto"/>
        <w:rPr>
          <w:rFonts w:asciiTheme="majorEastAsia" w:eastAsiaTheme="majorEastAsia" w:hAnsiTheme="majorEastAsia"/>
          <w:sz w:val="24"/>
          <w:szCs w:val="24"/>
        </w:rPr>
      </w:pPr>
      <w:r>
        <w:rPr>
          <w:rFonts w:asciiTheme="majorEastAsia" w:eastAsiaTheme="majorEastAsia" w:hAnsiTheme="majorEastAsia" w:hint="eastAsia"/>
          <w:noProof/>
          <w:sz w:val="24"/>
          <w:szCs w:val="24"/>
        </w:rPr>
        <w:drawing>
          <wp:anchor distT="0" distB="0" distL="114300" distR="114300" simplePos="0" relativeHeight="251663360" behindDoc="0" locked="0" layoutInCell="1" allowOverlap="1">
            <wp:simplePos x="0" y="0"/>
            <wp:positionH relativeFrom="column">
              <wp:posOffset>3799205</wp:posOffset>
            </wp:positionH>
            <wp:positionV relativeFrom="paragraph">
              <wp:posOffset>205740</wp:posOffset>
            </wp:positionV>
            <wp:extent cx="2201545" cy="1477010"/>
            <wp:effectExtent l="19050" t="0" r="8255" b="0"/>
            <wp:wrapSquare wrapText="bothSides"/>
            <wp:docPr id="1655860312" name="图片 1655860312" descr="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782541" name=""/>
                    <pic:cNvPicPr>
                      <a:picLocks noChangeAspect="1"/>
                    </pic:cNvPicPr>
                  </pic:nvPicPr>
                  <pic:blipFill>
                    <a:blip xmlns:r="http://schemas.openxmlformats.org/officeDocument/2006/relationships" r:embed="rId6" cstate="print"/>
                    <a:stretch>
                      <a:fillRect/>
                    </a:stretch>
                  </pic:blipFill>
                  <pic:spPr>
                    <a:xfrm>
                      <a:off x="0" y="0"/>
                      <a:ext cx="2201545" cy="1477010"/>
                    </a:xfrm>
                    <a:prstGeom prst="rect">
                      <a:avLst/>
                    </a:prstGeom>
                  </pic:spPr>
                </pic:pic>
              </a:graphicData>
            </a:graphic>
          </wp:anchor>
        </w:drawing>
      </w:r>
      <w:r w:rsidRPr="00260250">
        <w:rPr>
          <w:rFonts w:asciiTheme="majorEastAsia" w:eastAsiaTheme="majorEastAsia" w:hAnsiTheme="majorEastAsia" w:hint="eastAsia"/>
          <w:sz w:val="24"/>
          <w:szCs w:val="24"/>
        </w:rPr>
        <w:t>12.[ 浙江省杭州市萧山区第八高级中学2018-2019学年期末]</w:t>
      </w:r>
      <w:r w:rsidRPr="00260250">
        <w:rPr>
          <w:rFonts w:asciiTheme="majorEastAsia" w:eastAsiaTheme="majorEastAsia" w:hAnsiTheme="majorEastAsia" w:cs="宋体"/>
          <w:sz w:val="24"/>
          <w:szCs w:val="24"/>
        </w:rPr>
        <w:t xml:space="preserve"> 国际著名设计竞赛机构德国“红点”奖2010年工业设计概念奖获奖名单中、有中国学生设计的产品（如图），该设计是通过按下按钮可自由调节长度的公车拉手．试分析该设计，你认为该设计问题发现的途径是（  　　）</w:t>
      </w:r>
    </w:p>
    <w:p w:rsidR="00BF227B" w:rsidRPr="00260250" w:rsidP="00BF227B" w14:paraId="2B1089BF" w14:textId="77777777">
      <w:pPr>
        <w:spacing w:line="360" w:lineRule="auto"/>
        <w:jc w:val="left"/>
        <w:textAlignment w:val="center"/>
        <w:rPr>
          <w:rFonts w:asciiTheme="majorEastAsia" w:eastAsiaTheme="majorEastAsia" w:hAnsiTheme="majorEastAsia"/>
          <w:sz w:val="24"/>
          <w:szCs w:val="24"/>
        </w:rPr>
      </w:pPr>
    </w:p>
    <w:p w:rsidR="00BF227B" w:rsidRPr="00260250" w:rsidP="00BF227B" w14:paraId="34811BD6"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观察日常生活</w:t>
      </w:r>
      <w:r w:rsidRPr="00260250">
        <w:rPr>
          <w:rFonts w:asciiTheme="majorEastAsia" w:eastAsiaTheme="majorEastAsia" w:hAnsiTheme="majorEastAsia"/>
          <w:sz w:val="24"/>
          <w:szCs w:val="24"/>
        </w:rPr>
        <w:tab/>
        <w:t>B．</w:t>
      </w:r>
      <w:r w:rsidRPr="00260250">
        <w:rPr>
          <w:rFonts w:asciiTheme="majorEastAsia" w:eastAsiaTheme="majorEastAsia" w:hAnsiTheme="majorEastAsia" w:cs="宋体"/>
          <w:sz w:val="24"/>
          <w:szCs w:val="24"/>
        </w:rPr>
        <w:t>收集和分析信息</w:t>
      </w:r>
    </w:p>
    <w:p w:rsidR="00BF227B" w:rsidRPr="00260250" w:rsidP="00BF227B" w14:paraId="5815A41A"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技术研究和技术试验</w:t>
      </w:r>
      <w:r w:rsidRPr="00260250">
        <w:rPr>
          <w:rFonts w:asciiTheme="majorEastAsia" w:eastAsiaTheme="majorEastAsia" w:hAnsiTheme="majorEastAsia"/>
          <w:sz w:val="24"/>
          <w:szCs w:val="24"/>
        </w:rPr>
        <w:tab/>
        <w:t>D．</w:t>
      </w:r>
      <w:r w:rsidRPr="00260250">
        <w:rPr>
          <w:rFonts w:asciiTheme="majorEastAsia" w:eastAsiaTheme="majorEastAsia" w:hAnsiTheme="majorEastAsia" w:cs="宋体"/>
          <w:sz w:val="24"/>
          <w:szCs w:val="24"/>
        </w:rPr>
        <w:t>来自设计者的灵感</w:t>
      </w:r>
    </w:p>
    <w:p w:rsidR="00BF227B" w:rsidRPr="00260250" w:rsidP="00BF227B" w14:paraId="51455E99" w14:textId="5841235E">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hint="eastAsia"/>
          <w:sz w:val="24"/>
          <w:szCs w:val="24"/>
        </w:rPr>
        <w:t>13.</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浙江省临海市白云高级中学2018-2019学年月考</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某设计师观看3D电影电视时，发现自己戴着近视眼镜，又要戴着3D跟镜，十分不方便。于是设计了一款3D眼镜贴纸，可以轻松帮戴眼镜人士解决这一麻烦。该设计师发现问题的途径是(　　)</w:t>
      </w:r>
    </w:p>
    <w:p w:rsidR="00BF227B" w:rsidRPr="00260250" w:rsidP="00BF227B" w14:paraId="6D4AF5A9" w14:textId="77777777">
      <w:pPr>
        <w:spacing w:line="360" w:lineRule="auto"/>
        <w:jc w:val="left"/>
        <w:textAlignment w:val="center"/>
        <w:rPr>
          <w:rFonts w:asciiTheme="majorEastAsia" w:eastAsiaTheme="majorEastAsia" w:hAnsiTheme="majorEastAsia"/>
          <w:sz w:val="24"/>
          <w:szCs w:val="24"/>
        </w:rPr>
      </w:pPr>
      <w:r>
        <w:rPr>
          <w:rFonts w:asciiTheme="majorEastAsia" w:eastAsiaTheme="majorEastAsia" w:hAnsiTheme="majorEastAsia"/>
          <w:noProof/>
          <w:sz w:val="24"/>
          <w:szCs w:val="24"/>
        </w:rPr>
        <w:drawing>
          <wp:anchor distT="0" distB="0" distL="114300" distR="114300" simplePos="0" relativeHeight="251659264" behindDoc="1" locked="0" layoutInCell="1" allowOverlap="1">
            <wp:simplePos x="0" y="0"/>
            <wp:positionH relativeFrom="column">
              <wp:posOffset>3176270</wp:posOffset>
            </wp:positionH>
            <wp:positionV relativeFrom="paragraph">
              <wp:posOffset>31115</wp:posOffset>
            </wp:positionV>
            <wp:extent cx="1527810" cy="1416685"/>
            <wp:effectExtent l="19050" t="0" r="0" b="0"/>
            <wp:wrapTight wrapText="bothSides">
              <wp:wrapPolygon>
                <wp:start x="-269" y="0"/>
                <wp:lineTo x="-269" y="21203"/>
                <wp:lineTo x="21546" y="21203"/>
                <wp:lineTo x="21546" y="0"/>
                <wp:lineTo x="-269" y="0"/>
              </wp:wrapPolygon>
            </wp:wrapTight>
            <wp:docPr id="100017" name="图片 100017" descr="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710135" name=""/>
                    <pic:cNvPicPr>
                      <a:picLocks noChangeAspect="1"/>
                    </pic:cNvPicPr>
                  </pic:nvPicPr>
                  <pic:blipFill>
                    <a:blip xmlns:r="http://schemas.openxmlformats.org/officeDocument/2006/relationships" r:embed="rId7" cstate="print"/>
                    <a:stretch>
                      <a:fillRect/>
                    </a:stretch>
                  </pic:blipFill>
                  <pic:spPr>
                    <a:xfrm>
                      <a:off x="0" y="0"/>
                      <a:ext cx="1527810" cy="1416685"/>
                    </a:xfrm>
                    <a:prstGeom prst="rect">
                      <a:avLst/>
                    </a:prstGeom>
                  </pic:spPr>
                </pic:pic>
              </a:graphicData>
            </a:graphic>
          </wp:anchor>
        </w:drawing>
      </w:r>
    </w:p>
    <w:p w:rsidR="00BF227B" w:rsidRPr="00260250" w:rsidP="00BF227B" w14:paraId="6FBF4BAE"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观察日常生活</w:t>
      </w:r>
      <w:r w:rsidRPr="00260250">
        <w:rPr>
          <w:rFonts w:asciiTheme="majorEastAsia" w:eastAsiaTheme="majorEastAsia" w:hAnsiTheme="majorEastAsia"/>
          <w:sz w:val="24"/>
          <w:szCs w:val="24"/>
        </w:rPr>
        <w:tab/>
      </w:r>
    </w:p>
    <w:p w:rsidR="00BF227B" w:rsidRPr="00260250" w:rsidP="00BF227B" w14:paraId="18C732A5"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技术试验</w:t>
      </w:r>
      <w:r w:rsidRPr="00260250">
        <w:rPr>
          <w:rFonts w:asciiTheme="majorEastAsia" w:eastAsiaTheme="majorEastAsia" w:hAnsiTheme="majorEastAsia"/>
          <w:sz w:val="24"/>
          <w:szCs w:val="24"/>
        </w:rPr>
        <w:tab/>
      </w:r>
    </w:p>
    <w:p w:rsidR="00BF227B" w:rsidRPr="00260250" w:rsidP="00BF227B" w14:paraId="2CEEB517"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技术研究</w:t>
      </w:r>
      <w:r w:rsidRPr="00260250">
        <w:rPr>
          <w:rFonts w:asciiTheme="majorEastAsia" w:eastAsiaTheme="majorEastAsia" w:hAnsiTheme="majorEastAsia"/>
          <w:sz w:val="24"/>
          <w:szCs w:val="24"/>
        </w:rPr>
        <w:tab/>
      </w:r>
    </w:p>
    <w:p w:rsidR="00BF227B" w:rsidRPr="00260250" w:rsidP="00BF227B" w14:paraId="5CA60254" w14:textId="77777777">
      <w:pPr>
        <w:tabs>
          <w:tab w:val="left" w:pos="1965"/>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收集和分析信息</w:t>
      </w:r>
    </w:p>
    <w:p w:rsidR="00BF227B" w:rsidRPr="00260250" w:rsidP="00BF227B" w14:paraId="67B43B96" w14:textId="77777777">
      <w:pPr>
        <w:tabs>
          <w:tab w:val="left" w:pos="1965"/>
          <w:tab w:val="left" w:pos="4153"/>
          <w:tab w:val="left" w:pos="6229"/>
        </w:tabs>
        <w:spacing w:line="360" w:lineRule="auto"/>
        <w:jc w:val="left"/>
        <w:textAlignment w:val="center"/>
        <w:rPr>
          <w:rFonts w:asciiTheme="majorEastAsia" w:eastAsiaTheme="majorEastAsia" w:hAnsiTheme="majorEastAsia" w:cs="宋体"/>
          <w:sz w:val="24"/>
          <w:szCs w:val="24"/>
        </w:rPr>
      </w:pPr>
    </w:p>
    <w:p w:rsidR="00BF227B" w:rsidRPr="00260250" w:rsidP="00BF227B" w14:paraId="085ED8FD" w14:textId="55F6BA51">
      <w:pPr>
        <w:spacing w:line="360" w:lineRule="auto"/>
        <w:rPr>
          <w:rFonts w:asciiTheme="majorEastAsia" w:eastAsiaTheme="majorEastAsia" w:hAnsiTheme="majorEastAsia"/>
          <w:sz w:val="24"/>
          <w:szCs w:val="24"/>
        </w:rPr>
      </w:pPr>
      <w:r w:rsidRPr="00260250">
        <w:rPr>
          <w:rFonts w:asciiTheme="majorEastAsia" w:eastAsiaTheme="majorEastAsia" w:hAnsiTheme="majorEastAsia" w:cs="宋体" w:hint="eastAsia"/>
          <w:sz w:val="24"/>
          <w:szCs w:val="24"/>
        </w:rPr>
        <w:t>14.[</w:t>
      </w:r>
      <w:r w:rsidRPr="00260250">
        <w:rPr>
          <w:rFonts w:asciiTheme="majorEastAsia" w:eastAsiaTheme="majorEastAsia" w:hAnsiTheme="majorEastAsia" w:hint="eastAsia"/>
          <w:sz w:val="24"/>
          <w:szCs w:val="24"/>
        </w:rPr>
        <w:t xml:space="preserve"> 浙江省临海市白云高级中学2017-2018学年期中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 xml:space="preserve"> 温州瑞安盛产甘蔗，瑞安人吴某在一次观察甘蔗清洗的过程中，发现人工逐根清洗甘蔗，耗时耗力，非常麻烦。于是，他发明了一款自动甘蔗清洗机。请问他发现问题的途径是：</w:t>
      </w:r>
      <w:r w:rsidRPr="00260250">
        <w:rPr>
          <w:rFonts w:asciiTheme="majorEastAsia" w:eastAsiaTheme="majorEastAsia" w:hAnsiTheme="majorEastAsia" w:cs="宋体" w:hint="eastAsia"/>
          <w:sz w:val="24"/>
          <w:szCs w:val="24"/>
        </w:rPr>
        <w:t>(    )</w:t>
      </w:r>
    </w:p>
    <w:p w:rsidR="00BF227B" w:rsidRPr="00260250" w:rsidP="00BF227B" w14:paraId="39B7202D"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观察日常生活</w:t>
      </w:r>
      <w:r w:rsidRPr="00260250">
        <w:rPr>
          <w:rFonts w:asciiTheme="majorEastAsia" w:eastAsiaTheme="majorEastAsia" w:hAnsiTheme="majorEastAsia"/>
          <w:sz w:val="24"/>
          <w:szCs w:val="24"/>
        </w:rPr>
        <w:tab/>
      </w:r>
    </w:p>
    <w:p w:rsidR="00BF227B" w:rsidRPr="00260250" w:rsidP="00BF227B" w14:paraId="415A3604"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收集和分析信息</w:t>
      </w:r>
      <w:r w:rsidRPr="00260250">
        <w:rPr>
          <w:rFonts w:asciiTheme="majorEastAsia" w:eastAsiaTheme="majorEastAsia" w:hAnsiTheme="majorEastAsia"/>
          <w:sz w:val="24"/>
          <w:szCs w:val="24"/>
        </w:rPr>
        <w:tab/>
      </w:r>
    </w:p>
    <w:p w:rsidR="00BF227B" w:rsidRPr="00260250" w:rsidP="00BF227B" w14:paraId="3CD6FEDC" w14:textId="77777777">
      <w:pPr>
        <w:tabs>
          <w:tab w:val="left" w:pos="1965"/>
          <w:tab w:val="left" w:pos="4153"/>
          <w:tab w:val="left" w:pos="6229"/>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设计与制作</w:t>
      </w:r>
      <w:r w:rsidRPr="00260250">
        <w:rPr>
          <w:rFonts w:asciiTheme="majorEastAsia" w:eastAsiaTheme="majorEastAsia" w:hAnsiTheme="majorEastAsia"/>
          <w:sz w:val="24"/>
          <w:szCs w:val="24"/>
        </w:rPr>
        <w:tab/>
      </w:r>
    </w:p>
    <w:p w:rsidR="00BF227B" w:rsidRPr="00260250" w:rsidP="00BF227B" w14:paraId="1EFC1BBC" w14:textId="77777777">
      <w:pPr>
        <w:tabs>
          <w:tab w:val="left" w:pos="1965"/>
          <w:tab w:val="left" w:pos="4153"/>
          <w:tab w:val="left" w:pos="6229"/>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技术研究和技术试验</w:t>
      </w:r>
    </w:p>
    <w:p w:rsidR="00BF227B" w:rsidRPr="00260250" w:rsidP="00BF227B" w14:paraId="48C0BEA8" w14:textId="7556A837">
      <w:pPr>
        <w:spacing w:line="360" w:lineRule="auto"/>
        <w:rPr>
          <w:rFonts w:asciiTheme="majorEastAsia" w:eastAsiaTheme="majorEastAsia" w:hAnsiTheme="majorEastAsia"/>
          <w:sz w:val="24"/>
          <w:szCs w:val="24"/>
        </w:rPr>
      </w:pPr>
      <w:r>
        <w:rPr>
          <w:rFonts w:asciiTheme="majorEastAsia" w:eastAsiaTheme="majorEastAsia" w:hAnsiTheme="majorEastAsia" w:cs="宋体" w:hint="eastAsia"/>
          <w:noProof/>
          <w:sz w:val="24"/>
          <w:szCs w:val="24"/>
        </w:rPr>
        <w:drawing>
          <wp:anchor distT="0" distB="0" distL="114300" distR="114300" simplePos="0" relativeHeight="251660288" behindDoc="0" locked="0" layoutInCell="1" allowOverlap="1">
            <wp:simplePos x="0" y="0"/>
            <wp:positionH relativeFrom="column">
              <wp:posOffset>3618865</wp:posOffset>
            </wp:positionH>
            <wp:positionV relativeFrom="paragraph">
              <wp:posOffset>729615</wp:posOffset>
            </wp:positionV>
            <wp:extent cx="1617345" cy="1567180"/>
            <wp:effectExtent l="19050" t="0" r="1905" b="0"/>
            <wp:wrapSquare wrapText="bothSides"/>
            <wp:docPr id="100004" name="图片 100004" descr="figure"/>
            <wp:cNvGraphicFramePr/>
            <a:graphic xmlns:a="http://schemas.openxmlformats.org/drawingml/2006/main">
              <a:graphicData uri="http://schemas.openxmlformats.org/drawingml/2006/picture">
                <pic:pic xmlns:pic="http://schemas.openxmlformats.org/drawingml/2006/picture">
                  <pic:nvPicPr>
                    <pic:cNvPr id="1951375817" name=""/>
                    <pic:cNvPicPr/>
                  </pic:nvPicPr>
                  <pic:blipFill>
                    <a:blip xmlns:r="http://schemas.openxmlformats.org/officeDocument/2006/relationships" r:embed="rId8" cstate="print"/>
                    <a:stretch>
                      <a:fillRect/>
                    </a:stretch>
                  </pic:blipFill>
                  <pic:spPr>
                    <a:xfrm>
                      <a:off x="0" y="0"/>
                      <a:ext cx="1617345" cy="1567180"/>
                    </a:xfrm>
                    <a:prstGeom prst="rect">
                      <a:avLst/>
                    </a:prstGeom>
                  </pic:spPr>
                </pic:pic>
              </a:graphicData>
            </a:graphic>
          </wp:anchor>
        </w:drawing>
      </w:r>
      <w:r w:rsidRPr="00260250">
        <w:rPr>
          <w:rFonts w:asciiTheme="majorEastAsia" w:eastAsiaTheme="majorEastAsia" w:hAnsiTheme="majorEastAsia" w:cs="宋体" w:hint="eastAsia"/>
          <w:sz w:val="24"/>
          <w:szCs w:val="24"/>
        </w:rPr>
        <w:t>15.</w:t>
      </w:r>
      <w:r w:rsidRPr="00260250">
        <w:rPr>
          <w:rFonts w:asciiTheme="majorEastAsia" w:eastAsiaTheme="majorEastAsia" w:hAnsiTheme="majorEastAsia" w:cs="宋体"/>
          <w:sz w:val="24"/>
          <w:szCs w:val="24"/>
        </w:rPr>
        <w:t xml:space="preserve"> </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hint="eastAsia"/>
          <w:sz w:val="24"/>
          <w:szCs w:val="24"/>
        </w:rPr>
        <w:t>浙江省温州市温州中学2018届高三期中</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如图为一款3D眼镜，感受3D影院和3D游戏。某企业要开发这一装置，会受到主客观条件的限制，以下不属于限制条件的是（   ）</w:t>
      </w:r>
    </w:p>
    <w:p w:rsidR="00BF227B" w:rsidRPr="00260250" w:rsidP="00BF227B" w14:paraId="255F1830" w14:textId="77777777">
      <w:pPr>
        <w:spacing w:line="360" w:lineRule="auto"/>
        <w:jc w:val="left"/>
        <w:textAlignment w:val="center"/>
        <w:rPr>
          <w:rFonts w:asciiTheme="majorEastAsia" w:eastAsiaTheme="majorEastAsia" w:hAnsiTheme="majorEastAsia"/>
          <w:sz w:val="24"/>
          <w:szCs w:val="24"/>
        </w:rPr>
      </w:pPr>
    </w:p>
    <w:p w:rsidR="00BF227B" w:rsidRPr="00260250" w:rsidP="00BF227B" w14:paraId="4C2FA528"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企业设计团队的设计能力</w:t>
      </w:r>
    </w:p>
    <w:p w:rsidR="00BF227B" w:rsidRPr="00260250" w:rsidP="00BF227B" w14:paraId="5ADFC074"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企业的生产能力</w:t>
      </w:r>
    </w:p>
    <w:p w:rsidR="00BF227B" w:rsidRPr="00260250" w:rsidP="00BF227B" w14:paraId="54E70293"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3D眼镜的功能要求</w:t>
      </w:r>
    </w:p>
    <w:p w:rsidR="00BF227B" w:rsidRPr="00260250" w:rsidP="00BF227B" w14:paraId="3D5A927A" w14:textId="77777777">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使用者的头型</w:t>
      </w:r>
    </w:p>
    <w:p w:rsidR="00BF227B" w:rsidRPr="00260250" w:rsidP="00BF227B" w14:paraId="56B21A53" w14:textId="18802A50">
      <w:pPr>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cs="宋体" w:hint="eastAsia"/>
          <w:sz w:val="24"/>
          <w:szCs w:val="24"/>
        </w:rPr>
        <w:t>16.</w:t>
      </w:r>
      <w:r w:rsidRPr="00260250">
        <w:rPr>
          <w:rFonts w:asciiTheme="majorEastAsia" w:eastAsiaTheme="majorEastAsia" w:hAnsiTheme="majorEastAsia" w:hint="eastAsia"/>
          <w:sz w:val="24"/>
          <w:szCs w:val="24"/>
        </w:rPr>
        <w:t>[ 浙江省台州市书生中学2018-2019学年月考]</w:t>
      </w:r>
      <w:r w:rsidRPr="00260250">
        <w:rPr>
          <w:rFonts w:asciiTheme="majorEastAsia" w:eastAsiaTheme="majorEastAsia" w:hAnsiTheme="majorEastAsia" w:cs="宋体"/>
          <w:sz w:val="24"/>
          <w:szCs w:val="24"/>
        </w:rPr>
        <w:t>章鸿同学准备对如图所示的一款塑料垃圾桶进行改进设计，他在解决这个问题的过程中可能受到的限制是(　　)</w:t>
      </w:r>
    </w:p>
    <w:p w:rsidR="00BF227B" w:rsidRPr="00260250" w:rsidP="00BF227B" w14:paraId="09A8D159" w14:textId="77777777">
      <w:pPr>
        <w:spacing w:line="360" w:lineRule="auto"/>
        <w:jc w:val="left"/>
        <w:textAlignment w:val="center"/>
        <w:rPr>
          <w:rFonts w:asciiTheme="majorEastAsia" w:eastAsiaTheme="majorEastAsia" w:hAnsiTheme="majorEastAsia"/>
          <w:sz w:val="24"/>
          <w:szCs w:val="24"/>
        </w:rPr>
      </w:pPr>
      <w:r>
        <w:rPr>
          <w:rFonts w:asciiTheme="majorEastAsia" w:eastAsiaTheme="majorEastAsia" w:hAnsiTheme="majorEastAsia"/>
          <w:noProof/>
          <w:sz w:val="24"/>
          <w:szCs w:val="24"/>
        </w:rPr>
        <w:drawing>
          <wp:anchor distT="0" distB="0" distL="114300" distR="114300" simplePos="0" relativeHeight="251661312" behindDoc="0" locked="0" layoutInCell="1" allowOverlap="1">
            <wp:simplePos x="0" y="0"/>
            <wp:positionH relativeFrom="column">
              <wp:posOffset>3377565</wp:posOffset>
            </wp:positionH>
            <wp:positionV relativeFrom="paragraph">
              <wp:posOffset>140970</wp:posOffset>
            </wp:positionV>
            <wp:extent cx="1548130" cy="1537335"/>
            <wp:effectExtent l="19050" t="0" r="0" b="0"/>
            <wp:wrapSquare wrapText="bothSides"/>
            <wp:docPr id="1556692238" name="图片 1556692238"/>
            <wp:cNvGraphicFramePr/>
            <a:graphic xmlns:a="http://schemas.openxmlformats.org/drawingml/2006/main">
              <a:graphicData uri="http://schemas.openxmlformats.org/drawingml/2006/picture">
                <pic:pic xmlns:pic="http://schemas.openxmlformats.org/drawingml/2006/picture">
                  <pic:nvPicPr>
                    <pic:cNvPr id="1340831817" name=""/>
                    <pic:cNvPicPr/>
                  </pic:nvPicPr>
                  <pic:blipFill>
                    <a:blip xmlns:r="http://schemas.openxmlformats.org/officeDocument/2006/relationships" r:embed="rId9" cstate="print"/>
                    <a:stretch>
                      <a:fillRect/>
                    </a:stretch>
                  </pic:blipFill>
                  <pic:spPr>
                    <a:xfrm>
                      <a:off x="0" y="0"/>
                      <a:ext cx="1548130" cy="1537335"/>
                    </a:xfrm>
                    <a:prstGeom prst="rect">
                      <a:avLst/>
                    </a:prstGeom>
                  </pic:spPr>
                </pic:pic>
              </a:graphicData>
            </a:graphic>
          </wp:anchor>
        </w:drawing>
      </w:r>
    </w:p>
    <w:p w:rsidR="00260250" w:rsidP="00BF227B" w14:paraId="2C740C17" w14:textId="77777777">
      <w:pPr>
        <w:tabs>
          <w:tab w:val="left" w:pos="4153"/>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信息收集的来源</w:t>
      </w:r>
      <w:r w:rsidRPr="00260250">
        <w:rPr>
          <w:rFonts w:asciiTheme="majorEastAsia" w:eastAsiaTheme="majorEastAsia" w:hAnsiTheme="majorEastAsia"/>
          <w:sz w:val="24"/>
          <w:szCs w:val="24"/>
        </w:rPr>
        <w:tab/>
      </w:r>
    </w:p>
    <w:p w:rsidR="00BF227B" w:rsidRPr="00260250" w:rsidP="00BF227B" w14:paraId="7B009024"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技术能力与条件</w:t>
      </w:r>
    </w:p>
    <w:p w:rsidR="00260250" w:rsidP="00BF227B" w14:paraId="5FA6A159" w14:textId="77777777">
      <w:pPr>
        <w:tabs>
          <w:tab w:val="left" w:pos="4153"/>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市场调查的方法</w:t>
      </w:r>
      <w:r w:rsidRPr="00260250">
        <w:rPr>
          <w:rFonts w:asciiTheme="majorEastAsia" w:eastAsiaTheme="majorEastAsia" w:hAnsiTheme="majorEastAsia"/>
          <w:sz w:val="24"/>
          <w:szCs w:val="24"/>
        </w:rPr>
        <w:tab/>
      </w:r>
    </w:p>
    <w:p w:rsidR="00BF227B" w:rsidRPr="00260250" w:rsidP="00BF227B" w14:paraId="1688BF4E"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试验方法</w:t>
      </w:r>
    </w:p>
    <w:p w:rsidR="00260250" w:rsidP="00BF227B" w14:paraId="171FE35D" w14:textId="77777777">
      <w:pPr>
        <w:spacing w:line="360" w:lineRule="auto"/>
        <w:rPr>
          <w:rFonts w:asciiTheme="majorEastAsia" w:eastAsiaTheme="majorEastAsia" w:hAnsiTheme="majorEastAsia" w:cs="宋体"/>
          <w:sz w:val="24"/>
          <w:szCs w:val="24"/>
        </w:rPr>
      </w:pPr>
    </w:p>
    <w:p w:rsidR="00BF227B" w:rsidRPr="00260250" w:rsidP="00BF227B" w14:paraId="3D6219F6" w14:textId="07E3FAEF">
      <w:pPr>
        <w:spacing w:line="360" w:lineRule="auto"/>
        <w:rPr>
          <w:rFonts w:asciiTheme="majorEastAsia" w:eastAsiaTheme="majorEastAsia" w:hAnsiTheme="majorEastAsia"/>
          <w:sz w:val="24"/>
          <w:szCs w:val="24"/>
        </w:rPr>
      </w:pPr>
      <w:r w:rsidRPr="00260250">
        <w:rPr>
          <w:rFonts w:asciiTheme="majorEastAsia" w:eastAsiaTheme="majorEastAsia" w:hAnsiTheme="majorEastAsia" w:cs="宋体" w:hint="eastAsia"/>
          <w:sz w:val="24"/>
          <w:szCs w:val="24"/>
        </w:rPr>
        <w:t>17.</w:t>
      </w:r>
      <w:r w:rsidRPr="00260250">
        <w:rPr>
          <w:rFonts w:asciiTheme="majorEastAsia" w:eastAsiaTheme="majorEastAsia" w:hAnsiTheme="majorEastAsia"/>
          <w:sz w:val="24"/>
          <w:szCs w:val="24"/>
        </w:rPr>
        <w:t xml:space="preserve"> </w:t>
      </w:r>
      <w:r w:rsidRPr="00260250">
        <w:rPr>
          <w:rFonts w:asciiTheme="majorEastAsia" w:eastAsiaTheme="majorEastAsia" w:hAnsiTheme="majorEastAsia" w:hint="eastAsia"/>
          <w:sz w:val="24"/>
          <w:szCs w:val="24"/>
        </w:rPr>
        <w:t>[浙江省台州市书生中学2018-2019学年月考]</w:t>
      </w:r>
      <w:r w:rsidRPr="00260250">
        <w:rPr>
          <w:rFonts w:asciiTheme="majorEastAsia" w:eastAsiaTheme="majorEastAsia" w:hAnsiTheme="majorEastAsia" w:cs="宋体"/>
          <w:sz w:val="24"/>
          <w:szCs w:val="24"/>
        </w:rPr>
        <w:t>小明发现用普通的台灯看书比较伤眼睛，于是他决定设计一款护眼台灯。在确定问题的价值时，他查阅了大量的资料，发现已有护眼台灯很多，相关技术也很成熟，因此确定该问题的研究价值不高。小明判断依据是(　　)。</w:t>
      </w:r>
    </w:p>
    <w:p w:rsidR="00BF227B" w:rsidRPr="00260250" w:rsidP="00BF227B" w14:paraId="778ACE87"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问题缺乏科学性</w:t>
      </w:r>
      <w:r w:rsidRPr="00260250">
        <w:rPr>
          <w:rFonts w:asciiTheme="majorEastAsia" w:eastAsiaTheme="majorEastAsia" w:hAnsiTheme="majorEastAsia"/>
          <w:sz w:val="24"/>
          <w:szCs w:val="24"/>
        </w:rPr>
        <w:tab/>
        <w:t>B．</w:t>
      </w:r>
      <w:r w:rsidRPr="00260250">
        <w:rPr>
          <w:rFonts w:asciiTheme="majorEastAsia" w:eastAsiaTheme="majorEastAsia" w:hAnsiTheme="majorEastAsia" w:cs="宋体"/>
          <w:sz w:val="24"/>
          <w:szCs w:val="24"/>
        </w:rPr>
        <w:t>问题已得到解决</w:t>
      </w:r>
    </w:p>
    <w:p w:rsidR="00BF227B" w:rsidRPr="00260250" w:rsidP="00BF227B" w14:paraId="2321FAEB"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现有的技术条件不能解决该问题</w:t>
      </w:r>
      <w:r w:rsidRPr="00260250">
        <w:rPr>
          <w:rFonts w:asciiTheme="majorEastAsia" w:eastAsiaTheme="majorEastAsia" w:hAnsiTheme="majorEastAsia"/>
          <w:sz w:val="24"/>
          <w:szCs w:val="24"/>
        </w:rPr>
        <w:tab/>
        <w:t>D．</w:t>
      </w:r>
      <w:r w:rsidRPr="00260250">
        <w:rPr>
          <w:rFonts w:asciiTheme="majorEastAsia" w:eastAsiaTheme="majorEastAsia" w:hAnsiTheme="majorEastAsia" w:cs="宋体"/>
          <w:sz w:val="24"/>
          <w:szCs w:val="24"/>
        </w:rPr>
        <w:t>问题无普遍意义</w:t>
      </w:r>
    </w:p>
    <w:p w:rsidR="00BF227B" w:rsidRPr="00260250" w:rsidP="00260250" w14:paraId="69A3D62C" w14:textId="501E5B52">
      <w:pPr>
        <w:spacing w:line="360" w:lineRule="auto"/>
        <w:rPr>
          <w:rFonts w:asciiTheme="majorEastAsia" w:eastAsiaTheme="majorEastAsia" w:hAnsiTheme="majorEastAsia"/>
          <w:sz w:val="24"/>
          <w:szCs w:val="24"/>
        </w:rPr>
      </w:pPr>
      <w:r w:rsidRPr="00260250">
        <w:rPr>
          <w:rFonts w:asciiTheme="majorEastAsia" w:eastAsiaTheme="majorEastAsia" w:hAnsiTheme="majorEastAsia" w:cs="宋体" w:hint="eastAsia"/>
          <w:sz w:val="24"/>
          <w:szCs w:val="24"/>
        </w:rPr>
        <w:t>18.[</w:t>
      </w:r>
      <w:r w:rsidRPr="00260250">
        <w:rPr>
          <w:rFonts w:asciiTheme="majorEastAsia" w:eastAsiaTheme="majorEastAsia" w:hAnsiTheme="majorEastAsia" w:hint="eastAsia"/>
          <w:sz w:val="24"/>
          <w:szCs w:val="24"/>
        </w:rPr>
        <w:t xml:space="preserve"> 浙江省台州市书生中学2018-2019学年月考</w:t>
      </w:r>
      <w:r w:rsidRPr="00260250">
        <w:rPr>
          <w:rFonts w:asciiTheme="majorEastAsia" w:eastAsiaTheme="majorEastAsia" w:hAnsiTheme="majorEastAsia" w:cs="宋体" w:hint="eastAsia"/>
          <w:sz w:val="24"/>
          <w:szCs w:val="24"/>
        </w:rPr>
        <w:t>]</w:t>
      </w:r>
      <w:r w:rsidRPr="00260250">
        <w:rPr>
          <w:rFonts w:asciiTheme="majorEastAsia" w:eastAsiaTheme="majorEastAsia" w:hAnsiTheme="majorEastAsia" w:cs="宋体"/>
          <w:sz w:val="24"/>
          <w:szCs w:val="24"/>
        </w:rPr>
        <w:t>大学生科里·森顿和尼莱什·帕特在进行工程课设计课题时，发明了可以直接测量人心率的手套。该案例中问题的发现途径是(　　)</w:t>
      </w:r>
    </w:p>
    <w:p w:rsidR="00BF227B" w:rsidRPr="00260250" w:rsidP="00BF227B" w14:paraId="4D5C36CB"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对日常生活的观察</w:t>
      </w:r>
      <w:r w:rsidRPr="00260250">
        <w:rPr>
          <w:rFonts w:asciiTheme="majorEastAsia" w:eastAsiaTheme="majorEastAsia" w:hAnsiTheme="majorEastAsia"/>
          <w:sz w:val="24"/>
          <w:szCs w:val="24"/>
        </w:rPr>
        <w:tab/>
        <w:t>B．</w:t>
      </w:r>
      <w:r w:rsidRPr="00260250">
        <w:rPr>
          <w:rFonts w:asciiTheme="majorEastAsia" w:eastAsiaTheme="majorEastAsia" w:hAnsiTheme="majorEastAsia" w:cs="宋体"/>
          <w:sz w:val="24"/>
          <w:szCs w:val="24"/>
        </w:rPr>
        <w:t>收集信息</w:t>
      </w:r>
    </w:p>
    <w:p w:rsidR="00BF227B" w:rsidRPr="00260250" w:rsidP="00BF227B" w14:paraId="65AED74B"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技术试验与技术研究</w:t>
      </w:r>
      <w:r w:rsidRPr="00260250">
        <w:rPr>
          <w:rFonts w:asciiTheme="majorEastAsia" w:eastAsiaTheme="majorEastAsia" w:hAnsiTheme="majorEastAsia"/>
          <w:sz w:val="24"/>
          <w:szCs w:val="24"/>
        </w:rPr>
        <w:tab/>
        <w:t>D．</w:t>
      </w:r>
      <w:r w:rsidRPr="00260250">
        <w:rPr>
          <w:rFonts w:asciiTheme="majorEastAsia" w:eastAsiaTheme="majorEastAsia" w:hAnsiTheme="majorEastAsia" w:cs="宋体"/>
          <w:sz w:val="24"/>
          <w:szCs w:val="24"/>
        </w:rPr>
        <w:t>灵感</w:t>
      </w:r>
    </w:p>
    <w:p w:rsidR="00260250" w:rsidRPr="00260250" w:rsidP="00260250" w14:paraId="7F86585F" w14:textId="37A230FB">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noProof/>
          <w:sz w:val="24"/>
          <w:szCs w:val="24"/>
        </w:rPr>
        <w:drawing>
          <wp:anchor distT="0" distB="0" distL="114300" distR="114300" simplePos="0" relativeHeight="251662336" behindDoc="0" locked="0" layoutInCell="1" allowOverlap="1">
            <wp:simplePos x="0" y="0"/>
            <wp:positionH relativeFrom="column">
              <wp:posOffset>4583430</wp:posOffset>
            </wp:positionH>
            <wp:positionV relativeFrom="paragraph">
              <wp:posOffset>124460</wp:posOffset>
            </wp:positionV>
            <wp:extent cx="1166495" cy="1557020"/>
            <wp:effectExtent l="19050" t="0" r="0" b="0"/>
            <wp:wrapSquare wrapText="bothSides"/>
            <wp:docPr id="100001" name="图片 100001"/>
            <wp:cNvGraphicFramePr/>
            <a:graphic xmlns:a="http://schemas.openxmlformats.org/drawingml/2006/main">
              <a:graphicData uri="http://schemas.openxmlformats.org/drawingml/2006/picture">
                <pic:pic xmlns:pic="http://schemas.openxmlformats.org/drawingml/2006/picture">
                  <pic:nvPicPr>
                    <pic:cNvPr id="1539166931" name=""/>
                    <pic:cNvPicPr/>
                  </pic:nvPicPr>
                  <pic:blipFill>
                    <a:blip xmlns:r="http://schemas.openxmlformats.org/officeDocument/2006/relationships" r:embed="rId10" cstate="print"/>
                    <a:stretch>
                      <a:fillRect/>
                    </a:stretch>
                  </pic:blipFill>
                  <pic:spPr>
                    <a:xfrm>
                      <a:off x="0" y="0"/>
                      <a:ext cx="1166495" cy="1557020"/>
                    </a:xfrm>
                    <a:prstGeom prst="rect">
                      <a:avLst/>
                    </a:prstGeom>
                  </pic:spPr>
                </pic:pic>
              </a:graphicData>
            </a:graphic>
          </wp:anchor>
        </w:drawing>
      </w:r>
      <w:r w:rsidRPr="00260250">
        <w:rPr>
          <w:rFonts w:asciiTheme="majorEastAsia" w:eastAsiaTheme="majorEastAsia" w:hAnsiTheme="majorEastAsia" w:hint="eastAsia"/>
          <w:sz w:val="24"/>
          <w:szCs w:val="24"/>
        </w:rPr>
        <w:t>19.[ 浙江省湖州市菱湖中学2018-2019学年期中]</w:t>
      </w:r>
      <w:r w:rsidRPr="00260250">
        <w:rPr>
          <w:rFonts w:asciiTheme="majorEastAsia" w:eastAsiaTheme="majorEastAsia" w:hAnsiTheme="majorEastAsia" w:cs="宋体"/>
          <w:sz w:val="24"/>
          <w:szCs w:val="24"/>
        </w:rPr>
        <w:t>如图是一种能戴在手腕上的手表式血压计，能实现24小时不间断监测血压，并显示在液晶屏上。设计师设计这种产品时，不需要考虑的是（     ）</w:t>
      </w:r>
    </w:p>
    <w:p w:rsidR="00260250" w:rsidP="00260250" w14:paraId="5FF92594" w14:textId="77777777">
      <w:pPr>
        <w:tabs>
          <w:tab w:val="left" w:pos="4153"/>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表盘的大小，显示屏的面积</w:t>
      </w:r>
      <w:r w:rsidRPr="00260250">
        <w:rPr>
          <w:rFonts w:asciiTheme="majorEastAsia" w:eastAsiaTheme="majorEastAsia" w:hAnsiTheme="majorEastAsia"/>
          <w:sz w:val="24"/>
          <w:szCs w:val="24"/>
        </w:rPr>
        <w:tab/>
      </w:r>
    </w:p>
    <w:p w:rsidR="00260250" w:rsidRPr="00260250" w:rsidP="00260250" w14:paraId="74237C59"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手腕的大小，手臂的位置</w:t>
      </w:r>
    </w:p>
    <w:p w:rsidR="00260250" w:rsidP="00260250" w14:paraId="10665D84" w14:textId="77777777">
      <w:pPr>
        <w:tabs>
          <w:tab w:val="left" w:pos="4153"/>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人体的高度及手臂的长度</w:t>
      </w:r>
      <w:r w:rsidRPr="00260250">
        <w:rPr>
          <w:rFonts w:asciiTheme="majorEastAsia" w:eastAsiaTheme="majorEastAsia" w:hAnsiTheme="majorEastAsia"/>
          <w:sz w:val="24"/>
          <w:szCs w:val="24"/>
        </w:rPr>
        <w:tab/>
      </w:r>
    </w:p>
    <w:p w:rsidR="00260250" w:rsidRPr="00260250" w:rsidP="00260250" w14:paraId="421E5C1B"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外壳的强度和防水性能</w:t>
      </w:r>
    </w:p>
    <w:p w:rsidR="00260250" w:rsidRPr="00260250" w:rsidP="00260250" w14:paraId="21C058C5" w14:textId="77777777">
      <w:pPr>
        <w:spacing w:line="360" w:lineRule="auto"/>
        <w:rPr>
          <w:rFonts w:asciiTheme="majorEastAsia" w:eastAsiaTheme="majorEastAsia" w:hAnsiTheme="majorEastAsia"/>
          <w:sz w:val="24"/>
          <w:szCs w:val="24"/>
        </w:rPr>
      </w:pPr>
    </w:p>
    <w:p w:rsidR="00260250" w:rsidRPr="00260250" w:rsidP="00260250" w14:paraId="6B1A32B0" w14:textId="34A110B1">
      <w:pPr>
        <w:spacing w:line="360" w:lineRule="auto"/>
        <w:rPr>
          <w:rFonts w:asciiTheme="majorEastAsia" w:eastAsiaTheme="majorEastAsia" w:hAnsiTheme="majorEastAsia"/>
          <w:sz w:val="24"/>
          <w:szCs w:val="24"/>
        </w:rPr>
      </w:pPr>
      <w:r w:rsidRPr="00260250">
        <w:rPr>
          <w:rFonts w:asciiTheme="majorEastAsia" w:eastAsiaTheme="majorEastAsia" w:hAnsiTheme="majorEastAsia" w:hint="eastAsia"/>
          <w:sz w:val="24"/>
          <w:szCs w:val="24"/>
        </w:rPr>
        <w:t>20.[ 浙江省绍兴市诸暨中学2020-2021学年期中]</w:t>
      </w:r>
      <w:r w:rsidRPr="00260250">
        <w:rPr>
          <w:rFonts w:asciiTheme="majorEastAsia" w:eastAsiaTheme="majorEastAsia" w:hAnsiTheme="majorEastAsia" w:cs="宋体"/>
          <w:sz w:val="24"/>
          <w:szCs w:val="24"/>
        </w:rPr>
        <w:t xml:space="preserve"> 某校学生统计了相关报道后发现，瓦斯爆炸对于矿井下作业的矿工来说是一个巨大的威胁。于是该同学准备设计一个瓦斯自动检测报警装置来解决这个问题。在开始设计之前，需要进一步明确需要研究的问题。下列不需要明确的问题是（</w:t>
      </w:r>
      <w:r w:rsidRPr="00260250">
        <w:rPr>
          <w:rFonts w:asciiTheme="majorEastAsia" w:eastAsiaTheme="majorEastAsia" w:hAnsiTheme="majorEastAsia"/>
          <w:sz w:val="24"/>
          <w:szCs w:val="24"/>
        </w:rPr>
        <w:t xml:space="preserve">   </w:t>
      </w:r>
      <w:r w:rsidRPr="00260250">
        <w:rPr>
          <w:rFonts w:asciiTheme="majorEastAsia" w:eastAsiaTheme="majorEastAsia" w:hAnsiTheme="majorEastAsia" w:cs="宋体"/>
          <w:sz w:val="24"/>
          <w:szCs w:val="24"/>
        </w:rPr>
        <w:t>）</w:t>
      </w:r>
    </w:p>
    <w:p w:rsidR="00260250" w:rsidP="00260250" w14:paraId="671781D2" w14:textId="77777777">
      <w:pPr>
        <w:tabs>
          <w:tab w:val="left" w:pos="4153"/>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A．</w:t>
      </w:r>
      <w:r w:rsidRPr="00260250">
        <w:rPr>
          <w:rFonts w:asciiTheme="majorEastAsia" w:eastAsiaTheme="majorEastAsia" w:hAnsiTheme="majorEastAsia" w:cs="宋体"/>
          <w:sz w:val="24"/>
          <w:szCs w:val="24"/>
        </w:rPr>
        <w:t>市场上是否已有该产品</w:t>
      </w:r>
      <w:r w:rsidRPr="00260250">
        <w:rPr>
          <w:rFonts w:asciiTheme="majorEastAsia" w:eastAsiaTheme="majorEastAsia" w:hAnsiTheme="majorEastAsia"/>
          <w:sz w:val="24"/>
          <w:szCs w:val="24"/>
        </w:rPr>
        <w:tab/>
      </w:r>
    </w:p>
    <w:p w:rsidR="00260250" w:rsidRPr="00260250" w:rsidP="00260250" w14:paraId="0BDC471C" w14:textId="77777777">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B．</w:t>
      </w:r>
      <w:r w:rsidRPr="00260250">
        <w:rPr>
          <w:rFonts w:asciiTheme="majorEastAsia" w:eastAsiaTheme="majorEastAsia" w:hAnsiTheme="majorEastAsia" w:cs="宋体"/>
          <w:sz w:val="24"/>
          <w:szCs w:val="24"/>
        </w:rPr>
        <w:t>在科学原理上是否有实现该设计的可能</w:t>
      </w:r>
    </w:p>
    <w:p w:rsidR="00260250" w:rsidP="00260250" w14:paraId="1CA0AD47" w14:textId="77777777">
      <w:pPr>
        <w:tabs>
          <w:tab w:val="left" w:pos="4153"/>
        </w:tabs>
        <w:spacing w:line="360" w:lineRule="auto"/>
        <w:jc w:val="left"/>
        <w:textAlignment w:val="center"/>
        <w:rPr>
          <w:rFonts w:asciiTheme="majorEastAsia" w:eastAsiaTheme="majorEastAsia" w:hAnsiTheme="majorEastAsia"/>
          <w:sz w:val="24"/>
          <w:szCs w:val="24"/>
        </w:rPr>
      </w:pPr>
      <w:r w:rsidRPr="00260250">
        <w:rPr>
          <w:rFonts w:asciiTheme="majorEastAsia" w:eastAsiaTheme="majorEastAsia" w:hAnsiTheme="majorEastAsia"/>
          <w:sz w:val="24"/>
          <w:szCs w:val="24"/>
        </w:rPr>
        <w:t>C．</w:t>
      </w:r>
      <w:r w:rsidRPr="00260250">
        <w:rPr>
          <w:rFonts w:asciiTheme="majorEastAsia" w:eastAsiaTheme="majorEastAsia" w:hAnsiTheme="majorEastAsia" w:cs="宋体"/>
          <w:sz w:val="24"/>
          <w:szCs w:val="24"/>
        </w:rPr>
        <w:t>矿工的知识水平</w:t>
      </w:r>
      <w:r w:rsidRPr="00260250">
        <w:rPr>
          <w:rFonts w:asciiTheme="majorEastAsia" w:eastAsiaTheme="majorEastAsia" w:hAnsiTheme="majorEastAsia"/>
          <w:sz w:val="24"/>
          <w:szCs w:val="24"/>
        </w:rPr>
        <w:tab/>
      </w:r>
    </w:p>
    <w:p w:rsidR="00260250" w:rsidP="00260250" w14:paraId="5B2447CB" w14:textId="4D03618E">
      <w:pPr>
        <w:tabs>
          <w:tab w:val="left" w:pos="4153"/>
        </w:tabs>
        <w:spacing w:line="360" w:lineRule="auto"/>
        <w:jc w:val="left"/>
        <w:textAlignment w:val="center"/>
        <w:rPr>
          <w:rFonts w:asciiTheme="majorEastAsia" w:eastAsiaTheme="majorEastAsia" w:hAnsiTheme="majorEastAsia" w:cs="宋体"/>
          <w:sz w:val="24"/>
          <w:szCs w:val="24"/>
        </w:rPr>
      </w:pPr>
      <w:r w:rsidRPr="00260250">
        <w:rPr>
          <w:rFonts w:asciiTheme="majorEastAsia" w:eastAsiaTheme="majorEastAsia" w:hAnsiTheme="majorEastAsia"/>
          <w:sz w:val="24"/>
          <w:szCs w:val="24"/>
        </w:rPr>
        <w:t>D．</w:t>
      </w:r>
      <w:r w:rsidRPr="00260250">
        <w:rPr>
          <w:rFonts w:asciiTheme="majorEastAsia" w:eastAsiaTheme="majorEastAsia" w:hAnsiTheme="majorEastAsia" w:cs="宋体"/>
          <w:sz w:val="24"/>
          <w:szCs w:val="24"/>
        </w:rPr>
        <w:t>来自技术水平和资金等方面的限制</w:t>
      </w:r>
    </w:p>
    <w:p w:rsidR="00BD37AD" w:rsidP="00260250" w14:paraId="15C26822" w14:textId="5E218C8F">
      <w:pPr>
        <w:tabs>
          <w:tab w:val="left" w:pos="4153"/>
        </w:tabs>
        <w:spacing w:line="360" w:lineRule="auto"/>
        <w:jc w:val="left"/>
        <w:textAlignment w:val="center"/>
        <w:rPr>
          <w:rFonts w:asciiTheme="majorEastAsia" w:eastAsiaTheme="majorEastAsia" w:hAnsiTheme="majorEastAsia" w:cs="宋体"/>
          <w:sz w:val="24"/>
          <w:szCs w:val="24"/>
        </w:rPr>
      </w:pPr>
    </w:p>
    <w:p w:rsidR="00BD37AD" w:rsidP="00260250" w14:paraId="481A2A3B" w14:textId="2ED302EF">
      <w:pPr>
        <w:tabs>
          <w:tab w:val="left" w:pos="4153"/>
        </w:tabs>
        <w:spacing w:line="360" w:lineRule="auto"/>
        <w:jc w:val="left"/>
        <w:textAlignment w:val="center"/>
        <w:rPr>
          <w:rFonts w:asciiTheme="majorEastAsia" w:eastAsiaTheme="majorEastAsia" w:hAnsiTheme="majorEastAsia" w:cs="宋体"/>
          <w:sz w:val="24"/>
          <w:szCs w:val="24"/>
        </w:rPr>
      </w:pPr>
    </w:p>
    <w:p w:rsidR="00BD37AD" w:rsidP="00260250" w14:paraId="70245B12" w14:textId="3DC6AFFC">
      <w:pPr>
        <w:tabs>
          <w:tab w:val="left" w:pos="4153"/>
        </w:tabs>
        <w:spacing w:line="360" w:lineRule="auto"/>
        <w:jc w:val="left"/>
        <w:textAlignment w:val="center"/>
        <w:rPr>
          <w:rFonts w:asciiTheme="majorEastAsia" w:eastAsiaTheme="majorEastAsia" w:hAnsiTheme="majorEastAsia" w:cs="宋体"/>
          <w:sz w:val="24"/>
          <w:szCs w:val="24"/>
        </w:rPr>
      </w:pPr>
    </w:p>
    <w:p w:rsidR="00BD37AD" w:rsidP="00260250" w14:paraId="0A5A2680" w14:textId="3F83A8B5">
      <w:pPr>
        <w:tabs>
          <w:tab w:val="left" w:pos="4153"/>
        </w:tabs>
        <w:spacing w:line="360" w:lineRule="auto"/>
        <w:jc w:val="left"/>
        <w:textAlignment w:val="center"/>
        <w:rPr>
          <w:rFonts w:asciiTheme="majorEastAsia" w:eastAsiaTheme="majorEastAsia" w:hAnsiTheme="majorEastAsia" w:cs="宋体"/>
          <w:sz w:val="24"/>
          <w:szCs w:val="24"/>
        </w:rPr>
      </w:pPr>
    </w:p>
    <w:p w:rsidR="00BD37AD" w:rsidRPr="00260250" w:rsidP="00260250" w14:paraId="38EC080A" w14:textId="77777777">
      <w:pPr>
        <w:tabs>
          <w:tab w:val="left" w:pos="4153"/>
        </w:tabs>
        <w:spacing w:line="360" w:lineRule="auto"/>
        <w:jc w:val="left"/>
        <w:textAlignment w:val="center"/>
        <w:rPr>
          <w:rFonts w:asciiTheme="majorEastAsia" w:eastAsiaTheme="majorEastAsia" w:hAnsiTheme="majorEastAsia" w:cs="宋体"/>
          <w:sz w:val="24"/>
          <w:szCs w:val="24"/>
        </w:rPr>
      </w:pPr>
    </w:p>
    <w:p w:rsidR="00BD37AD" w:rsidRPr="009C654A" w:rsidP="00BD37AD" w14:paraId="53C5677A" w14:textId="77777777">
      <w:pPr>
        <w:ind w:firstLine="2400" w:firstLineChars="1000"/>
        <w:rPr>
          <w:rFonts w:ascii="宋体" w:eastAsia="宋体" w:hAnsi="宋体"/>
          <w:sz w:val="24"/>
          <w:szCs w:val="24"/>
        </w:rPr>
      </w:pPr>
      <w:r w:rsidRPr="009C654A">
        <w:rPr>
          <w:rFonts w:ascii="宋体" w:eastAsia="宋体" w:hAnsi="宋体" w:hint="eastAsia"/>
          <w:sz w:val="24"/>
          <w:szCs w:val="24"/>
        </w:rPr>
        <w:t>【参考答案】</w:t>
      </w:r>
    </w:p>
    <w:tbl>
      <w:tblPr>
        <w:tblStyle w:val="TableGrid"/>
        <w:tblW w:w="0" w:type="auto"/>
        <w:tblLook w:val="04A0"/>
      </w:tblPr>
      <w:tblGrid>
        <w:gridCol w:w="829"/>
        <w:gridCol w:w="829"/>
        <w:gridCol w:w="829"/>
        <w:gridCol w:w="829"/>
        <w:gridCol w:w="830"/>
        <w:gridCol w:w="830"/>
        <w:gridCol w:w="830"/>
        <w:gridCol w:w="830"/>
        <w:gridCol w:w="830"/>
        <w:gridCol w:w="830"/>
      </w:tblGrid>
      <w:tr w14:paraId="00AD8065" w14:textId="77777777" w:rsidTr="00DF45A9">
        <w:tblPrEx>
          <w:tblW w:w="0" w:type="auto"/>
          <w:tblLook w:val="04A0"/>
        </w:tblPrEx>
        <w:tc>
          <w:tcPr>
            <w:tcW w:w="829" w:type="dxa"/>
          </w:tcPr>
          <w:p w:rsidR="00BD37AD" w:rsidRPr="009C654A" w:rsidP="00DF45A9" w14:paraId="571FA25D"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p>
        </w:tc>
        <w:tc>
          <w:tcPr>
            <w:tcW w:w="829" w:type="dxa"/>
          </w:tcPr>
          <w:p w:rsidR="00BD37AD" w:rsidRPr="009C654A" w:rsidP="00DF45A9" w14:paraId="73A4AAF7"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2</w:t>
            </w:r>
          </w:p>
        </w:tc>
        <w:tc>
          <w:tcPr>
            <w:tcW w:w="829" w:type="dxa"/>
          </w:tcPr>
          <w:p w:rsidR="00BD37AD" w:rsidRPr="009C654A" w:rsidP="00DF45A9" w14:paraId="0F3FB620"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3</w:t>
            </w:r>
          </w:p>
        </w:tc>
        <w:tc>
          <w:tcPr>
            <w:tcW w:w="829" w:type="dxa"/>
          </w:tcPr>
          <w:p w:rsidR="00BD37AD" w:rsidRPr="009C654A" w:rsidP="00DF45A9" w14:paraId="1A3AAEC9"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4</w:t>
            </w:r>
          </w:p>
        </w:tc>
        <w:tc>
          <w:tcPr>
            <w:tcW w:w="830" w:type="dxa"/>
          </w:tcPr>
          <w:p w:rsidR="00BD37AD" w:rsidRPr="009C654A" w:rsidP="00DF45A9" w14:paraId="58502198"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5</w:t>
            </w:r>
          </w:p>
        </w:tc>
        <w:tc>
          <w:tcPr>
            <w:tcW w:w="830" w:type="dxa"/>
          </w:tcPr>
          <w:p w:rsidR="00BD37AD" w:rsidRPr="009C654A" w:rsidP="00DF45A9" w14:paraId="1525B67D"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6</w:t>
            </w:r>
          </w:p>
        </w:tc>
        <w:tc>
          <w:tcPr>
            <w:tcW w:w="830" w:type="dxa"/>
          </w:tcPr>
          <w:p w:rsidR="00BD37AD" w:rsidRPr="009C654A" w:rsidP="00DF45A9" w14:paraId="62D68CF6"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7</w:t>
            </w:r>
          </w:p>
        </w:tc>
        <w:tc>
          <w:tcPr>
            <w:tcW w:w="830" w:type="dxa"/>
          </w:tcPr>
          <w:p w:rsidR="00BD37AD" w:rsidRPr="009C654A" w:rsidP="00DF45A9" w14:paraId="5BEA9202"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8</w:t>
            </w:r>
          </w:p>
        </w:tc>
        <w:tc>
          <w:tcPr>
            <w:tcW w:w="830" w:type="dxa"/>
          </w:tcPr>
          <w:p w:rsidR="00BD37AD" w:rsidRPr="009C654A" w:rsidP="00DF45A9" w14:paraId="50F02BFF"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9</w:t>
            </w:r>
          </w:p>
        </w:tc>
        <w:tc>
          <w:tcPr>
            <w:tcW w:w="830" w:type="dxa"/>
          </w:tcPr>
          <w:p w:rsidR="00BD37AD" w:rsidRPr="009C654A" w:rsidP="00DF45A9" w14:paraId="28D4A43D"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0</w:t>
            </w:r>
          </w:p>
        </w:tc>
      </w:tr>
      <w:tr w14:paraId="671E2838" w14:textId="77777777" w:rsidTr="00DF45A9">
        <w:tblPrEx>
          <w:tblW w:w="0" w:type="auto"/>
          <w:tblLook w:val="04A0"/>
        </w:tblPrEx>
        <w:tc>
          <w:tcPr>
            <w:tcW w:w="829" w:type="dxa"/>
          </w:tcPr>
          <w:p w:rsidR="00BD37AD" w:rsidRPr="009C654A" w:rsidP="00DF45A9" w14:paraId="1B235A11" w14:textId="78EBE905">
            <w:pPr>
              <w:spacing w:line="360" w:lineRule="auto"/>
              <w:textAlignment w:val="center"/>
              <w:rPr>
                <w:rFonts w:ascii="宋体" w:eastAsia="宋体" w:hAnsi="宋体"/>
                <w:sz w:val="24"/>
                <w:szCs w:val="24"/>
              </w:rPr>
            </w:pPr>
            <w:r>
              <w:rPr>
                <w:rFonts w:ascii="宋体" w:eastAsia="宋体" w:hAnsi="宋体" w:hint="eastAsia"/>
                <w:sz w:val="24"/>
                <w:szCs w:val="24"/>
              </w:rPr>
              <w:t>B</w:t>
            </w:r>
          </w:p>
        </w:tc>
        <w:tc>
          <w:tcPr>
            <w:tcW w:w="829" w:type="dxa"/>
          </w:tcPr>
          <w:p w:rsidR="00BD37AD" w:rsidRPr="009C654A" w:rsidP="00DF45A9" w14:paraId="3642FA92" w14:textId="77777777">
            <w:pPr>
              <w:spacing w:line="360" w:lineRule="auto"/>
              <w:textAlignment w:val="center"/>
              <w:rPr>
                <w:rFonts w:ascii="宋体" w:eastAsia="宋体" w:hAnsi="宋体"/>
                <w:sz w:val="24"/>
                <w:szCs w:val="24"/>
              </w:rPr>
            </w:pPr>
            <w:r>
              <w:rPr>
                <w:rFonts w:ascii="宋体" w:eastAsia="宋体" w:hAnsi="宋体" w:hint="eastAsia"/>
                <w:sz w:val="24"/>
                <w:szCs w:val="24"/>
              </w:rPr>
              <w:t>D</w:t>
            </w:r>
          </w:p>
        </w:tc>
        <w:tc>
          <w:tcPr>
            <w:tcW w:w="829" w:type="dxa"/>
          </w:tcPr>
          <w:p w:rsidR="00BD37AD" w:rsidRPr="009C654A" w:rsidP="00DF45A9" w14:paraId="42938174" w14:textId="69A94691">
            <w:pPr>
              <w:spacing w:line="360" w:lineRule="auto"/>
              <w:textAlignment w:val="center"/>
              <w:rPr>
                <w:rFonts w:ascii="宋体" w:eastAsia="宋体" w:hAnsi="宋体"/>
                <w:sz w:val="24"/>
                <w:szCs w:val="24"/>
              </w:rPr>
            </w:pPr>
            <w:r>
              <w:rPr>
                <w:rFonts w:ascii="宋体" w:eastAsia="宋体" w:hAnsi="宋体" w:hint="eastAsia"/>
                <w:sz w:val="24"/>
                <w:szCs w:val="24"/>
              </w:rPr>
              <w:t>D</w:t>
            </w:r>
          </w:p>
        </w:tc>
        <w:tc>
          <w:tcPr>
            <w:tcW w:w="829" w:type="dxa"/>
          </w:tcPr>
          <w:p w:rsidR="00BD37AD" w:rsidRPr="009C654A" w:rsidP="00DF45A9" w14:paraId="2FDA092C" w14:textId="46C1B420">
            <w:pPr>
              <w:spacing w:line="360" w:lineRule="auto"/>
              <w:textAlignment w:val="center"/>
              <w:rPr>
                <w:rFonts w:ascii="宋体" w:eastAsia="宋体" w:hAnsi="宋体"/>
                <w:sz w:val="24"/>
                <w:szCs w:val="24"/>
              </w:rPr>
            </w:pPr>
            <w:r>
              <w:rPr>
                <w:rFonts w:ascii="宋体" w:eastAsia="宋体" w:hAnsi="宋体" w:hint="eastAsia"/>
                <w:sz w:val="24"/>
                <w:szCs w:val="24"/>
              </w:rPr>
              <w:t>B</w:t>
            </w:r>
          </w:p>
        </w:tc>
        <w:tc>
          <w:tcPr>
            <w:tcW w:w="830" w:type="dxa"/>
          </w:tcPr>
          <w:p w:rsidR="00BD37AD" w:rsidRPr="009C654A" w:rsidP="00DF45A9" w14:paraId="5A9EA224" w14:textId="6C673BBC">
            <w:pPr>
              <w:spacing w:line="360" w:lineRule="auto"/>
              <w:textAlignment w:val="center"/>
              <w:rPr>
                <w:rFonts w:ascii="宋体" w:eastAsia="宋体" w:hAnsi="宋体"/>
                <w:sz w:val="24"/>
                <w:szCs w:val="24"/>
              </w:rPr>
            </w:pPr>
            <w:r>
              <w:rPr>
                <w:rFonts w:ascii="宋体" w:eastAsia="宋体" w:hAnsi="宋体" w:hint="eastAsia"/>
                <w:sz w:val="24"/>
                <w:szCs w:val="24"/>
              </w:rPr>
              <w:t>D</w:t>
            </w:r>
          </w:p>
        </w:tc>
        <w:tc>
          <w:tcPr>
            <w:tcW w:w="830" w:type="dxa"/>
          </w:tcPr>
          <w:p w:rsidR="00BD37AD" w:rsidRPr="009C654A" w:rsidP="00DF45A9" w14:paraId="12BF3205" w14:textId="77777777">
            <w:pPr>
              <w:spacing w:line="360" w:lineRule="auto"/>
              <w:textAlignment w:val="center"/>
              <w:rPr>
                <w:rFonts w:ascii="宋体" w:eastAsia="宋体" w:hAnsi="宋体"/>
                <w:sz w:val="24"/>
                <w:szCs w:val="24"/>
              </w:rPr>
            </w:pPr>
            <w:r>
              <w:rPr>
                <w:rFonts w:ascii="宋体" w:eastAsia="宋体" w:hAnsi="宋体" w:hint="eastAsia"/>
                <w:sz w:val="24"/>
                <w:szCs w:val="24"/>
              </w:rPr>
              <w:t>C</w:t>
            </w:r>
          </w:p>
        </w:tc>
        <w:tc>
          <w:tcPr>
            <w:tcW w:w="830" w:type="dxa"/>
          </w:tcPr>
          <w:p w:rsidR="00BD37AD" w:rsidRPr="009C654A" w:rsidP="00DF45A9" w14:paraId="4BEEB5B8" w14:textId="6BB28C6B">
            <w:pPr>
              <w:spacing w:line="360" w:lineRule="auto"/>
              <w:textAlignment w:val="center"/>
              <w:rPr>
                <w:rFonts w:ascii="宋体" w:eastAsia="宋体" w:hAnsi="宋体"/>
                <w:sz w:val="24"/>
                <w:szCs w:val="24"/>
              </w:rPr>
            </w:pPr>
            <w:r>
              <w:rPr>
                <w:rFonts w:ascii="宋体" w:eastAsia="宋体" w:hAnsi="宋体" w:hint="eastAsia"/>
                <w:sz w:val="24"/>
                <w:szCs w:val="24"/>
              </w:rPr>
              <w:t>D</w:t>
            </w:r>
          </w:p>
        </w:tc>
        <w:tc>
          <w:tcPr>
            <w:tcW w:w="830" w:type="dxa"/>
          </w:tcPr>
          <w:p w:rsidR="00BD37AD" w:rsidRPr="009C654A" w:rsidP="00DF45A9" w14:paraId="1FBE2DC3" w14:textId="15BD9B69">
            <w:pPr>
              <w:spacing w:line="360" w:lineRule="auto"/>
              <w:textAlignment w:val="center"/>
              <w:rPr>
                <w:rFonts w:ascii="宋体" w:eastAsia="宋体" w:hAnsi="宋体"/>
                <w:sz w:val="24"/>
                <w:szCs w:val="24"/>
              </w:rPr>
            </w:pPr>
            <w:r>
              <w:rPr>
                <w:rFonts w:ascii="宋体" w:eastAsia="宋体" w:hAnsi="宋体" w:hint="eastAsia"/>
                <w:sz w:val="24"/>
                <w:szCs w:val="24"/>
              </w:rPr>
              <w:t>C</w:t>
            </w:r>
          </w:p>
        </w:tc>
        <w:tc>
          <w:tcPr>
            <w:tcW w:w="830" w:type="dxa"/>
          </w:tcPr>
          <w:p w:rsidR="00BD37AD" w:rsidRPr="009C654A" w:rsidP="00DF45A9" w14:paraId="5DEE441D" w14:textId="631A9F13">
            <w:pPr>
              <w:spacing w:line="360" w:lineRule="auto"/>
              <w:textAlignment w:val="center"/>
              <w:rPr>
                <w:rFonts w:ascii="宋体" w:eastAsia="宋体" w:hAnsi="宋体"/>
                <w:sz w:val="24"/>
                <w:szCs w:val="24"/>
              </w:rPr>
            </w:pPr>
            <w:r>
              <w:rPr>
                <w:rFonts w:ascii="宋体" w:eastAsia="宋体" w:hAnsi="宋体" w:hint="eastAsia"/>
                <w:sz w:val="24"/>
                <w:szCs w:val="24"/>
              </w:rPr>
              <w:t>D</w:t>
            </w:r>
          </w:p>
        </w:tc>
        <w:tc>
          <w:tcPr>
            <w:tcW w:w="830" w:type="dxa"/>
          </w:tcPr>
          <w:p w:rsidR="00BD37AD" w:rsidRPr="009C654A" w:rsidP="00DF45A9" w14:paraId="18B8082B" w14:textId="5D64A241">
            <w:pPr>
              <w:spacing w:line="360" w:lineRule="auto"/>
              <w:textAlignment w:val="center"/>
              <w:rPr>
                <w:rFonts w:ascii="宋体" w:eastAsia="宋体" w:hAnsi="宋体"/>
                <w:sz w:val="24"/>
                <w:szCs w:val="24"/>
              </w:rPr>
            </w:pPr>
            <w:r>
              <w:rPr>
                <w:rFonts w:ascii="宋体" w:eastAsia="宋体" w:hAnsi="宋体" w:hint="eastAsia"/>
                <w:sz w:val="24"/>
                <w:szCs w:val="24"/>
              </w:rPr>
              <w:t>D</w:t>
            </w:r>
          </w:p>
        </w:tc>
      </w:tr>
      <w:tr w14:paraId="220C902D" w14:textId="77777777" w:rsidTr="00DF45A9">
        <w:tblPrEx>
          <w:tblW w:w="0" w:type="auto"/>
          <w:tblLook w:val="04A0"/>
        </w:tblPrEx>
        <w:tc>
          <w:tcPr>
            <w:tcW w:w="829" w:type="dxa"/>
          </w:tcPr>
          <w:p w:rsidR="00BD37AD" w:rsidRPr="009C654A" w:rsidP="00DF45A9" w14:paraId="0AF9DAF1"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1</w:t>
            </w:r>
          </w:p>
        </w:tc>
        <w:tc>
          <w:tcPr>
            <w:tcW w:w="829" w:type="dxa"/>
          </w:tcPr>
          <w:p w:rsidR="00BD37AD" w:rsidRPr="009C654A" w:rsidP="00DF45A9" w14:paraId="2E5106ED"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2</w:t>
            </w:r>
          </w:p>
        </w:tc>
        <w:tc>
          <w:tcPr>
            <w:tcW w:w="829" w:type="dxa"/>
          </w:tcPr>
          <w:p w:rsidR="00BD37AD" w:rsidRPr="009C654A" w:rsidP="00DF45A9" w14:paraId="75836E7D"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3</w:t>
            </w:r>
          </w:p>
        </w:tc>
        <w:tc>
          <w:tcPr>
            <w:tcW w:w="829" w:type="dxa"/>
          </w:tcPr>
          <w:p w:rsidR="00BD37AD" w:rsidRPr="009C654A" w:rsidP="00DF45A9" w14:paraId="4E329AAF"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4</w:t>
            </w:r>
          </w:p>
        </w:tc>
        <w:tc>
          <w:tcPr>
            <w:tcW w:w="830" w:type="dxa"/>
          </w:tcPr>
          <w:p w:rsidR="00BD37AD" w:rsidRPr="009C654A" w:rsidP="00DF45A9" w14:paraId="06650D5C"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5</w:t>
            </w:r>
          </w:p>
        </w:tc>
        <w:tc>
          <w:tcPr>
            <w:tcW w:w="830" w:type="dxa"/>
          </w:tcPr>
          <w:p w:rsidR="00BD37AD" w:rsidRPr="009C654A" w:rsidP="00DF45A9" w14:paraId="6DBE3778"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6</w:t>
            </w:r>
          </w:p>
        </w:tc>
        <w:tc>
          <w:tcPr>
            <w:tcW w:w="830" w:type="dxa"/>
          </w:tcPr>
          <w:p w:rsidR="00BD37AD" w:rsidRPr="009C654A" w:rsidP="00DF45A9" w14:paraId="3562E783"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7</w:t>
            </w:r>
          </w:p>
        </w:tc>
        <w:tc>
          <w:tcPr>
            <w:tcW w:w="830" w:type="dxa"/>
          </w:tcPr>
          <w:p w:rsidR="00BD37AD" w:rsidRPr="009C654A" w:rsidP="00DF45A9" w14:paraId="2E585C3D"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8</w:t>
            </w:r>
          </w:p>
        </w:tc>
        <w:tc>
          <w:tcPr>
            <w:tcW w:w="830" w:type="dxa"/>
          </w:tcPr>
          <w:p w:rsidR="00BD37AD" w:rsidRPr="009C654A" w:rsidP="00DF45A9" w14:paraId="0ED76D39"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1</w:t>
            </w:r>
            <w:r w:rsidRPr="009C654A">
              <w:rPr>
                <w:rFonts w:ascii="宋体" w:eastAsia="宋体" w:hAnsi="宋体"/>
                <w:sz w:val="24"/>
                <w:szCs w:val="24"/>
              </w:rPr>
              <w:t>9</w:t>
            </w:r>
          </w:p>
        </w:tc>
        <w:tc>
          <w:tcPr>
            <w:tcW w:w="830" w:type="dxa"/>
          </w:tcPr>
          <w:p w:rsidR="00BD37AD" w:rsidRPr="009C654A" w:rsidP="00DF45A9" w14:paraId="7985EE1C" w14:textId="77777777">
            <w:pPr>
              <w:spacing w:line="360" w:lineRule="auto"/>
              <w:textAlignment w:val="center"/>
              <w:rPr>
                <w:rFonts w:ascii="宋体" w:eastAsia="宋体" w:hAnsi="宋体"/>
                <w:sz w:val="24"/>
                <w:szCs w:val="24"/>
              </w:rPr>
            </w:pPr>
            <w:r w:rsidRPr="009C654A">
              <w:rPr>
                <w:rFonts w:ascii="宋体" w:eastAsia="宋体" w:hAnsi="宋体" w:hint="eastAsia"/>
                <w:sz w:val="24"/>
                <w:szCs w:val="24"/>
              </w:rPr>
              <w:t>2</w:t>
            </w:r>
            <w:r w:rsidRPr="009C654A">
              <w:rPr>
                <w:rFonts w:ascii="宋体" w:eastAsia="宋体" w:hAnsi="宋体"/>
                <w:sz w:val="24"/>
                <w:szCs w:val="24"/>
              </w:rPr>
              <w:t>0</w:t>
            </w:r>
          </w:p>
        </w:tc>
      </w:tr>
      <w:tr w14:paraId="79629610" w14:textId="77777777" w:rsidTr="00DF45A9">
        <w:tblPrEx>
          <w:tblW w:w="0" w:type="auto"/>
          <w:tblLook w:val="04A0"/>
        </w:tblPrEx>
        <w:tc>
          <w:tcPr>
            <w:tcW w:w="829" w:type="dxa"/>
          </w:tcPr>
          <w:p w:rsidR="00BD37AD" w:rsidRPr="009C654A" w:rsidP="00DF45A9" w14:paraId="5703C651" w14:textId="4B31D71D">
            <w:pPr>
              <w:spacing w:line="360" w:lineRule="auto"/>
              <w:textAlignment w:val="center"/>
              <w:rPr>
                <w:rFonts w:ascii="宋体" w:eastAsia="宋体" w:hAnsi="宋体"/>
                <w:sz w:val="24"/>
                <w:szCs w:val="24"/>
              </w:rPr>
            </w:pPr>
            <w:r>
              <w:rPr>
                <w:rFonts w:ascii="宋体" w:eastAsia="宋体" w:hAnsi="宋体" w:hint="eastAsia"/>
                <w:sz w:val="24"/>
                <w:szCs w:val="24"/>
              </w:rPr>
              <w:t>C</w:t>
            </w:r>
          </w:p>
        </w:tc>
        <w:tc>
          <w:tcPr>
            <w:tcW w:w="829" w:type="dxa"/>
          </w:tcPr>
          <w:p w:rsidR="00BD37AD" w:rsidRPr="009C654A" w:rsidP="00DF45A9" w14:paraId="46DC0591" w14:textId="3C4171F2">
            <w:pPr>
              <w:spacing w:line="360" w:lineRule="auto"/>
              <w:textAlignment w:val="center"/>
              <w:rPr>
                <w:rFonts w:ascii="宋体" w:eastAsia="宋体" w:hAnsi="宋体"/>
                <w:sz w:val="24"/>
                <w:szCs w:val="24"/>
              </w:rPr>
            </w:pPr>
            <w:r>
              <w:rPr>
                <w:rFonts w:ascii="宋体" w:eastAsia="宋体" w:hAnsi="宋体" w:hint="eastAsia"/>
                <w:sz w:val="24"/>
                <w:szCs w:val="24"/>
              </w:rPr>
              <w:t>A</w:t>
            </w:r>
          </w:p>
        </w:tc>
        <w:tc>
          <w:tcPr>
            <w:tcW w:w="829" w:type="dxa"/>
          </w:tcPr>
          <w:p w:rsidR="00BD37AD" w:rsidRPr="009C654A" w:rsidP="00DF45A9" w14:paraId="01CE53FC" w14:textId="330D1795">
            <w:pPr>
              <w:spacing w:line="360" w:lineRule="auto"/>
              <w:textAlignment w:val="center"/>
              <w:rPr>
                <w:rFonts w:ascii="宋体" w:eastAsia="宋体" w:hAnsi="宋体"/>
                <w:sz w:val="24"/>
                <w:szCs w:val="24"/>
              </w:rPr>
            </w:pPr>
            <w:r>
              <w:rPr>
                <w:rFonts w:ascii="宋体" w:eastAsia="宋体" w:hAnsi="宋体" w:hint="eastAsia"/>
                <w:sz w:val="24"/>
                <w:szCs w:val="24"/>
              </w:rPr>
              <w:t>A</w:t>
            </w:r>
          </w:p>
        </w:tc>
        <w:tc>
          <w:tcPr>
            <w:tcW w:w="829" w:type="dxa"/>
          </w:tcPr>
          <w:p w:rsidR="00BD37AD" w:rsidRPr="009C654A" w:rsidP="00DF45A9" w14:paraId="6378A8E3" w14:textId="167F3410">
            <w:pPr>
              <w:spacing w:line="360" w:lineRule="auto"/>
              <w:textAlignment w:val="center"/>
              <w:rPr>
                <w:rFonts w:ascii="宋体" w:eastAsia="宋体" w:hAnsi="宋体"/>
                <w:sz w:val="24"/>
                <w:szCs w:val="24"/>
              </w:rPr>
            </w:pPr>
            <w:r>
              <w:rPr>
                <w:rFonts w:ascii="宋体" w:eastAsia="宋体" w:hAnsi="宋体" w:hint="eastAsia"/>
                <w:sz w:val="24"/>
                <w:szCs w:val="24"/>
              </w:rPr>
              <w:t>A</w:t>
            </w:r>
          </w:p>
        </w:tc>
        <w:tc>
          <w:tcPr>
            <w:tcW w:w="830" w:type="dxa"/>
          </w:tcPr>
          <w:p w:rsidR="00BD37AD" w:rsidRPr="009C654A" w:rsidP="00DF45A9" w14:paraId="26F3EB1A" w14:textId="77777777">
            <w:pPr>
              <w:spacing w:line="360" w:lineRule="auto"/>
              <w:textAlignment w:val="center"/>
              <w:rPr>
                <w:rFonts w:ascii="宋体" w:eastAsia="宋体" w:hAnsi="宋体"/>
                <w:sz w:val="24"/>
                <w:szCs w:val="24"/>
              </w:rPr>
            </w:pPr>
            <w:r>
              <w:rPr>
                <w:rFonts w:ascii="宋体" w:eastAsia="宋体" w:hAnsi="宋体" w:hint="eastAsia"/>
                <w:sz w:val="24"/>
                <w:szCs w:val="24"/>
              </w:rPr>
              <w:t>D</w:t>
            </w:r>
          </w:p>
        </w:tc>
        <w:tc>
          <w:tcPr>
            <w:tcW w:w="830" w:type="dxa"/>
          </w:tcPr>
          <w:p w:rsidR="00BD37AD" w:rsidRPr="009C654A" w:rsidP="00DF45A9" w14:paraId="768F1EBB" w14:textId="0F902EE6">
            <w:pPr>
              <w:spacing w:line="360" w:lineRule="auto"/>
              <w:textAlignment w:val="center"/>
              <w:rPr>
                <w:rFonts w:ascii="宋体" w:eastAsia="宋体" w:hAnsi="宋体"/>
                <w:sz w:val="24"/>
                <w:szCs w:val="24"/>
              </w:rPr>
            </w:pPr>
            <w:r>
              <w:rPr>
                <w:rFonts w:ascii="宋体" w:eastAsia="宋体" w:hAnsi="宋体" w:hint="eastAsia"/>
                <w:sz w:val="24"/>
                <w:szCs w:val="24"/>
              </w:rPr>
              <w:t>B</w:t>
            </w:r>
          </w:p>
        </w:tc>
        <w:tc>
          <w:tcPr>
            <w:tcW w:w="830" w:type="dxa"/>
          </w:tcPr>
          <w:p w:rsidR="00BD37AD" w:rsidRPr="009C654A" w:rsidP="00DF45A9" w14:paraId="6B9AE76A" w14:textId="78E1F462">
            <w:pPr>
              <w:spacing w:line="360" w:lineRule="auto"/>
              <w:textAlignment w:val="center"/>
              <w:rPr>
                <w:rFonts w:ascii="宋体" w:eastAsia="宋体" w:hAnsi="宋体"/>
                <w:sz w:val="24"/>
                <w:szCs w:val="24"/>
              </w:rPr>
            </w:pPr>
            <w:r>
              <w:rPr>
                <w:rFonts w:ascii="宋体" w:eastAsia="宋体" w:hAnsi="宋体" w:hint="eastAsia"/>
                <w:sz w:val="24"/>
                <w:szCs w:val="24"/>
              </w:rPr>
              <w:t>B</w:t>
            </w:r>
          </w:p>
        </w:tc>
        <w:tc>
          <w:tcPr>
            <w:tcW w:w="830" w:type="dxa"/>
          </w:tcPr>
          <w:p w:rsidR="00BD37AD" w:rsidRPr="009C654A" w:rsidP="00DF45A9" w14:paraId="30ACB489" w14:textId="56EED583">
            <w:pPr>
              <w:spacing w:line="360" w:lineRule="auto"/>
              <w:textAlignment w:val="center"/>
              <w:rPr>
                <w:rFonts w:ascii="宋体" w:eastAsia="宋体" w:hAnsi="宋体"/>
                <w:sz w:val="24"/>
                <w:szCs w:val="24"/>
              </w:rPr>
            </w:pPr>
            <w:r>
              <w:rPr>
                <w:rFonts w:ascii="宋体" w:eastAsia="宋体" w:hAnsi="宋体" w:hint="eastAsia"/>
                <w:sz w:val="24"/>
                <w:szCs w:val="24"/>
              </w:rPr>
              <w:t>C</w:t>
            </w:r>
          </w:p>
        </w:tc>
        <w:tc>
          <w:tcPr>
            <w:tcW w:w="830" w:type="dxa"/>
          </w:tcPr>
          <w:p w:rsidR="00BD37AD" w:rsidRPr="009C654A" w:rsidP="00DF45A9" w14:paraId="6C96BC51" w14:textId="77777777">
            <w:pPr>
              <w:spacing w:line="360" w:lineRule="auto"/>
              <w:textAlignment w:val="center"/>
              <w:rPr>
                <w:rFonts w:ascii="宋体" w:eastAsia="宋体" w:hAnsi="宋体"/>
                <w:sz w:val="24"/>
                <w:szCs w:val="24"/>
              </w:rPr>
            </w:pPr>
            <w:r>
              <w:rPr>
                <w:rFonts w:ascii="宋体" w:eastAsia="宋体" w:hAnsi="宋体" w:hint="eastAsia"/>
                <w:sz w:val="24"/>
                <w:szCs w:val="24"/>
              </w:rPr>
              <w:t>C</w:t>
            </w:r>
          </w:p>
        </w:tc>
        <w:tc>
          <w:tcPr>
            <w:tcW w:w="830" w:type="dxa"/>
          </w:tcPr>
          <w:p w:rsidR="00BD37AD" w:rsidRPr="009C654A" w:rsidP="00DF45A9" w14:paraId="6DC35361" w14:textId="4A8A3BC2">
            <w:pPr>
              <w:spacing w:line="360" w:lineRule="auto"/>
              <w:textAlignment w:val="center"/>
              <w:rPr>
                <w:rFonts w:ascii="宋体" w:eastAsia="宋体" w:hAnsi="宋体"/>
                <w:sz w:val="24"/>
                <w:szCs w:val="24"/>
              </w:rPr>
            </w:pPr>
            <w:r>
              <w:rPr>
                <w:rFonts w:ascii="宋体" w:eastAsia="宋体" w:hAnsi="宋体" w:hint="eastAsia"/>
                <w:sz w:val="24"/>
                <w:szCs w:val="24"/>
              </w:rPr>
              <w:t>C</w:t>
            </w:r>
          </w:p>
        </w:tc>
      </w:tr>
    </w:tbl>
    <w:p w:rsidR="006E04CF" w:rsidRPr="00260250" w:rsidP="003C04BE" w14:paraId="19E33022" w14:textId="77777777">
      <w:pPr>
        <w:tabs>
          <w:tab w:val="left" w:pos="1393"/>
        </w:tabs>
        <w:rPr>
          <w:rFonts w:asciiTheme="majorEastAsia" w:eastAsiaTheme="majorEastAsia" w:hAnsiTheme="majorEastAsia"/>
          <w:sz w:val="24"/>
          <w:szCs w:val="24"/>
        </w:rPr>
        <w:sectPr w:rsidSect="00765CDE">
          <w:pgSz w:w="11906" w:h="16838"/>
          <w:pgMar w:top="1440" w:right="1800" w:bottom="1440" w:left="1800" w:header="851" w:footer="992" w:gutter="0"/>
          <w:cols w:space="425"/>
          <w:docGrid w:type="lines" w:linePitch="312"/>
        </w:sectPr>
      </w:pPr>
    </w:p>
    <w:p>
      <w:r>
        <w:rPr>
          <w:rFonts w:asciiTheme="majorEastAsia" w:eastAsiaTheme="majorEastAsia" w:hAnsiTheme="majorEastAsia"/>
          <w:sz w:val="24"/>
          <w:szCs w:val="24"/>
        </w:rPr>
        <w:pict>
          <v:shape id="_x0000_i1026" type="#_x0000_t75" alt="promotion-pages" style="width:415.3pt;height:671.68pt">
            <v:imagedata r:id="rId11" o:title=""/>
            <o:lock v:ext="edit" aspectratio="t"/>
          </v:shape>
        </w:pict>
      </w:r>
    </w:p>
    <w:sectPr>
      <w:pgSz w:w="11906" w:h="16838"/>
      <w:pgMar w:header="708" w:footer="708"/>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4BE"/>
    <w:rsid w:val="000C07F9"/>
    <w:rsid w:val="00260250"/>
    <w:rsid w:val="003C04BE"/>
    <w:rsid w:val="003C3C53"/>
    <w:rsid w:val="00540333"/>
    <w:rsid w:val="006E04CF"/>
    <w:rsid w:val="00765CDE"/>
    <w:rsid w:val="007966C4"/>
    <w:rsid w:val="009C654A"/>
    <w:rsid w:val="00BD37AD"/>
    <w:rsid w:val="00BF227B"/>
    <w:rsid w:val="00DF45A9"/>
    <w:rsid w:val="00F56CB6"/>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15:docId w15:val="{1F818FB1-7FBE-4FFE-9B96-C828DFECE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5CDE"/>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Char"/>
    <w:uiPriority w:val="99"/>
    <w:semiHidden/>
    <w:unhideWhenUsed/>
    <w:rsid w:val="003C04BE"/>
    <w:rPr>
      <w:sz w:val="18"/>
      <w:szCs w:val="18"/>
    </w:rPr>
  </w:style>
  <w:style w:type="character" w:customStyle="1" w:styleId="Char">
    <w:name w:val="批注框文本 Char"/>
    <w:basedOn w:val="DefaultParagraphFont"/>
    <w:link w:val="BalloonText"/>
    <w:uiPriority w:val="99"/>
    <w:semiHidden/>
    <w:rsid w:val="003C04BE"/>
    <w:rPr>
      <w:sz w:val="18"/>
      <w:szCs w:val="18"/>
    </w:rPr>
  </w:style>
  <w:style w:type="paragraph" w:styleId="Header">
    <w:name w:val="header"/>
    <w:basedOn w:val="Normal"/>
    <w:link w:val="Char0"/>
    <w:uiPriority w:val="99"/>
    <w:unhideWhenUsed/>
    <w:rsid w:val="00BD37A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DefaultParagraphFont"/>
    <w:link w:val="Header"/>
    <w:uiPriority w:val="99"/>
    <w:rsid w:val="00BD37AD"/>
    <w:rPr>
      <w:sz w:val="18"/>
      <w:szCs w:val="18"/>
    </w:rPr>
  </w:style>
  <w:style w:type="paragraph" w:styleId="Footer">
    <w:name w:val="footer"/>
    <w:basedOn w:val="Normal"/>
    <w:link w:val="Char1"/>
    <w:uiPriority w:val="99"/>
    <w:unhideWhenUsed/>
    <w:rsid w:val="00BD37AD"/>
    <w:pPr>
      <w:tabs>
        <w:tab w:val="center" w:pos="4153"/>
        <w:tab w:val="right" w:pos="8306"/>
      </w:tabs>
      <w:snapToGrid w:val="0"/>
      <w:jc w:val="left"/>
    </w:pPr>
    <w:rPr>
      <w:sz w:val="18"/>
      <w:szCs w:val="18"/>
    </w:rPr>
  </w:style>
  <w:style w:type="character" w:customStyle="1" w:styleId="Char1">
    <w:name w:val="页脚 Char"/>
    <w:basedOn w:val="DefaultParagraphFont"/>
    <w:link w:val="Footer"/>
    <w:uiPriority w:val="99"/>
    <w:rsid w:val="00BD37AD"/>
    <w:rPr>
      <w:sz w:val="18"/>
      <w:szCs w:val="18"/>
    </w:rPr>
  </w:style>
  <w:style w:type="table" w:styleId="TableGrid">
    <w:name w:val="Table Grid"/>
    <w:basedOn w:val="TableNormal"/>
    <w:uiPriority w:val="39"/>
    <w:rsid w:val="00BD37A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7.png" /><Relationship Id="rId11" Type="http://schemas.openxmlformats.org/officeDocument/2006/relationships/image" Target="media/image8.jpeg" /><Relationship Id="rId12" Type="http://schemas.openxmlformats.org/officeDocument/2006/relationships/theme" Target="theme/theme1.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image" Target="media/image2.png" /><Relationship Id="rId6" Type="http://schemas.openxmlformats.org/officeDocument/2006/relationships/image" Target="media/image3.png" /><Relationship Id="rId7" Type="http://schemas.openxmlformats.org/officeDocument/2006/relationships/image" Target="media/image4.png" /><Relationship Id="rId8" Type="http://schemas.openxmlformats.org/officeDocument/2006/relationships/image" Target="media/image5.png" /><Relationship Id="rId9" Type="http://schemas.openxmlformats.org/officeDocument/2006/relationships/image" Target="media/image6.png"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490</Words>
  <Characters>2793</Characters>
  <Application>Microsoft Office Word</Application>
  <DocSecurity>0</DocSecurity>
  <Lines>23</Lines>
  <Paragraphs>6</Paragraphs>
  <ScaleCrop>false</ScaleCrop>
  <Company/>
  <LinksUpToDate>false</LinksUpToDate>
  <CharactersWithSpaces>3277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xiash</dc:creator>
  <cp:lastModifiedBy>学科网(Zxxk.com)</cp:lastModifiedBy>
  <cp:revision>2</cp:revision>
  <dcterms:created xsi:type="dcterms:W3CDTF">2021-11-22T09:02:00Z</dcterms:created>
  <dcterms:modified xsi:type="dcterms:W3CDTF">2021-11-22T09:02:00Z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