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even.xml" ContentType="application/vnd.openxmlformats-officedocument.wordprocessingml.footer+xml"/>
  <Override PartName="/word/footerdefault.xml" ContentType="application/vnd.openxmlformats-officedocument.wordprocessingml.footer+xml"/>
  <Override PartName="/word/footeranswer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EF035E" w:rsidRPr="00043B54" w:rsidP="00BC4F14" w14:paraId="4F60132F" w14:textId="2C26DF43">
      <w:pPr>
        <w:shd w:val="clear" w:color="auto" w:fill="auto"/>
        <w:jc w:val="center"/>
        <w:rPr>
          <w:rFonts w:ascii="黑体" w:eastAsia="黑体" w:hAnsi="黑体" w:cs="黑体"/>
          <w:b/>
          <w:sz w:val="30"/>
        </w:rPr>
      </w:pPr>
      <w:r w:rsidRPr="00043B54">
        <w:rPr>
          <w:rFonts w:ascii="黑体" w:eastAsia="黑体" w:hAnsi="黑体" w:cs="黑体"/>
          <w:b/>
          <w:sz w:val="30"/>
        </w:rPr>
        <w:t>9.2 维护国家安全 同步练习 2022-2023学年部编版道德与法治八年级上册</w:t>
      </w:r>
    </w:p>
    <w:p w:rsidR="00EF035E" w:rsidRPr="00043B54" w:rsidP="00BC4F14">
      <w:pPr>
        <w:shd w:val="clear" w:color="auto" w:fill="auto"/>
        <w:jc w:val="center"/>
        <w:rPr>
          <w:rFonts w:ascii="黑体" w:eastAsia="黑体" w:hAnsi="黑体" w:cs="黑体"/>
          <w:b/>
          <w:sz w:val="30"/>
        </w:rPr>
      </w:pPr>
    </w:p>
    <w:p w:rsidR="00EF035E" w:rsidRPr="00043B54" w:rsidP="00BC4F14">
      <w:pPr>
        <w:shd w:val="clear" w:color="auto" w:fill="auto"/>
        <w:jc w:val="left"/>
        <w:rPr>
          <w:rFonts w:ascii="宋体" w:eastAsia="宋体" w:hAnsi="宋体" w:cs="宋体"/>
          <w:b/>
          <w:sz w:val="21"/>
        </w:rPr>
      </w:pPr>
      <w:r w:rsidRPr="00043B54">
        <w:rPr>
          <w:rFonts w:ascii="宋体" w:eastAsia="宋体" w:hAnsi="宋体" w:cs="宋体"/>
          <w:b/>
          <w:sz w:val="21"/>
        </w:rPr>
        <w:t>一、单选题</w:t>
      </w:r>
    </w:p>
    <w:p>
      <w:pPr>
        <w:shd w:val="clear" w:color="auto" w:fill="auto"/>
        <w:spacing w:line="360" w:lineRule="auto"/>
        <w:jc w:val="left"/>
      </w:pPr>
      <w:r>
        <w:t>1．据《人民日报》报道，国家安全机关因市民陈某的一个举报电话，及时化解了一起危害国家生物安全的风险隐患。这一案例告诉我们（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 xml:space="preserve">①维护国家安全只能靠群众举报 ②要自觉履行维护国家安全的义务 </w:t>
      </w:r>
    </w:p>
    <w:p>
      <w:pPr>
        <w:shd w:val="clear" w:color="auto" w:fill="auto"/>
        <w:spacing w:line="360" w:lineRule="auto"/>
        <w:jc w:val="left"/>
      </w:pPr>
      <w:r>
        <w:t>③应该牢牢树立总体国家安全观 ④要以生物安全为国家安全的根本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</w:pPr>
      <w:r>
        <w:t>2．2022年第七个全民国家安全教育日的主题是“树牢总体国家安全观，感悟新时代国家安全成就，为迎接党的二十大胜利召开营造良好氛围”。维护国家安全人人可为，公民维护国家安全的途径是（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drawing>
          <wp:inline>
            <wp:extent cx="1362075" cy="1047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52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①为维护国家安全工作提供便利和协助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t>②为维护国家安全积极建言献策</w:t>
      </w:r>
    </w:p>
    <w:p>
      <w:pPr>
        <w:shd w:val="clear" w:color="auto" w:fill="auto"/>
        <w:spacing w:line="360" w:lineRule="auto"/>
        <w:jc w:val="left"/>
      </w:pPr>
      <w:r>
        <w:t>③监督和维护各种违法犯罪的行为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</w:t>
      </w:r>
      <w:r>
        <w:t>④检举、制止危害国家安全的行为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A．①②③</w:t>
      </w:r>
      <w:r>
        <w:tab/>
      </w:r>
      <w:r>
        <w:t>B．①②④</w:t>
      </w:r>
      <w:r>
        <w:tab/>
      </w:r>
      <w:r>
        <w:t>C．①③④</w:t>
      </w:r>
      <w:r>
        <w:tab/>
      </w:r>
      <w:r>
        <w:t>D．②③④</w:t>
      </w:r>
    </w:p>
    <w:p>
      <w:pPr>
        <w:shd w:val="clear" w:color="auto" w:fill="auto"/>
        <w:spacing w:line="360" w:lineRule="auto"/>
        <w:jc w:val="left"/>
      </w:pPr>
      <w:r>
        <w:t>3．在五四青年节来临之际，共青团中央、全国青联共同颁授第25届“中国青年五四奖章”，其中，新时代卫国戍边英雄群体等6个青年集体获第25届“中国青年五四奖章集体”。卫国戍边英雄群体获奖，是众望所归。向卫国戍边英雄学习，中学生应该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①集中精力完善国家安全保障体系，加强国家安全宣传教育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②增强忧患意识，居安思危，同危害国家安全的行为作斗争</w:t>
      </w:r>
    </w:p>
    <w:p>
      <w:pPr>
        <w:shd w:val="clear" w:color="auto" w:fill="auto"/>
        <w:spacing w:line="360" w:lineRule="auto"/>
        <w:jc w:val="left"/>
      </w:pPr>
      <w:r>
        <w:t>③积极行使维护国家安全的权利，保家卫国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④树立国家安全高于一切的观念，以实际行动维护国家安全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A．②④</w:t>
      </w:r>
      <w:r>
        <w:tab/>
      </w:r>
      <w:r>
        <w:t>B．②③</w:t>
      </w:r>
      <w:r>
        <w:tab/>
      </w:r>
      <w:r>
        <w:t>C．①④</w:t>
      </w:r>
      <w:r>
        <w:tab/>
      </w:r>
      <w:r>
        <w:t>D．①③</w:t>
      </w:r>
    </w:p>
    <w:p>
      <w:pPr>
        <w:shd w:val="clear" w:color="auto" w:fill="auto"/>
        <w:spacing w:line="360" w:lineRule="auto"/>
        <w:jc w:val="left"/>
      </w:pPr>
      <w:r>
        <w:t>4．“安邦基石——武汉国家安全教育展”是全国首个以总体国家安全观为主题的展览，该展览通过可移动的图文展板，走进社区和学校。重视国家安全教育，是因为（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A．总体国家安全观以政治安全为宗旨</w:t>
      </w:r>
    </w:p>
    <w:p>
      <w:pPr>
        <w:shd w:val="clear" w:color="auto" w:fill="auto"/>
        <w:spacing w:line="360" w:lineRule="auto"/>
        <w:jc w:val="left"/>
      </w:pPr>
      <w:r>
        <w:t>B．维护国家安全是公民的基本权利</w:t>
      </w:r>
    </w:p>
    <w:p>
      <w:pPr>
        <w:shd w:val="clear" w:color="auto" w:fill="auto"/>
        <w:spacing w:line="360" w:lineRule="auto"/>
        <w:jc w:val="left"/>
      </w:pPr>
      <w:r>
        <w:t>C．维护国家安全是全国各族人民根本利益所在</w:t>
      </w:r>
    </w:p>
    <w:p>
      <w:pPr>
        <w:shd w:val="clear" w:color="auto" w:fill="auto"/>
        <w:spacing w:line="360" w:lineRule="auto"/>
        <w:jc w:val="left"/>
      </w:pPr>
      <w:r>
        <w:t>D．提高公民国家安全意识是维护国家安全的物质保障</w:t>
      </w:r>
    </w:p>
    <w:p>
      <w:pPr>
        <w:shd w:val="clear" w:color="auto" w:fill="auto"/>
        <w:spacing w:line="360" w:lineRule="auto"/>
        <w:jc w:val="left"/>
      </w:pPr>
      <w:r>
        <w:t>5．2022年4月15日，是第七个全民国家安全教育日，社会各界积极开展国家安全宣教活动。下列说法与下边漫画寓意</w:t>
      </w:r>
      <w:r>
        <w:rPr>
          <w:u w:val="none"/>
          <w:em w:val="dot"/>
        </w:rPr>
        <w:t>不相符</w:t>
      </w:r>
      <w:r>
        <w:t>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drawing>
          <wp:inline>
            <wp:extent cx="3324225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970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A．国家安全是人民幸福安康的前提</w:t>
      </w:r>
      <w:r>
        <w:tab/>
      </w:r>
      <w:r>
        <w:t>B．维护国家安全是公民的基本义务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</w:pPr>
      <w:r>
        <w:t>C．我们要以实际行动维护国家安全</w:t>
      </w:r>
      <w:r>
        <w:tab/>
      </w:r>
      <w:r>
        <w:t>D．人民安全是实现国家安全的基础</w:t>
      </w:r>
    </w:p>
    <w:p>
      <w:pPr>
        <w:shd w:val="clear" w:color="auto" w:fill="auto"/>
        <w:spacing w:line="360" w:lineRule="auto"/>
        <w:jc w:val="left"/>
      </w:pPr>
      <w:r>
        <w:t>6．维护国家安全是每一个公民应尽的义务，也是青少年热爱祖国的具体表现。下列行为能体现这一认识的是（　　）</w:t>
      </w:r>
    </w:p>
    <w:p>
      <w:pPr>
        <w:shd w:val="clear" w:color="auto" w:fill="auto"/>
        <w:spacing w:line="360" w:lineRule="auto"/>
        <w:jc w:val="left"/>
      </w:pPr>
      <w:r>
        <w:t>①为安全机关执行公务提供便利</w:t>
      </w:r>
    </w:p>
    <w:p>
      <w:pPr>
        <w:shd w:val="clear" w:color="auto" w:fill="auto"/>
        <w:spacing w:line="360" w:lineRule="auto"/>
        <w:jc w:val="left"/>
      </w:pPr>
      <w:r>
        <w:t>②参加国防与安全意识教育活动</w:t>
      </w:r>
    </w:p>
    <w:p>
      <w:pPr>
        <w:shd w:val="clear" w:color="auto" w:fill="auto"/>
        <w:spacing w:line="360" w:lineRule="auto"/>
        <w:jc w:val="left"/>
      </w:pPr>
      <w:r>
        <w:t>③将国家秘密发布在微博、微信上</w:t>
      </w:r>
    </w:p>
    <w:p>
      <w:pPr>
        <w:shd w:val="clear" w:color="auto" w:fill="auto"/>
        <w:spacing w:line="360" w:lineRule="auto"/>
        <w:jc w:val="left"/>
      </w:pPr>
      <w:r>
        <w:t>④发现可疑情况立即向公安机关报告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A．①②③</w:t>
      </w:r>
      <w:r>
        <w:tab/>
      </w:r>
      <w:r>
        <w:t>B．①②④</w:t>
      </w:r>
      <w:r>
        <w:tab/>
      </w:r>
      <w:r>
        <w:t>C．①③④</w:t>
      </w:r>
      <w:r>
        <w:tab/>
      </w:r>
      <w:r>
        <w:t>D．②③④</w:t>
      </w:r>
    </w:p>
    <w:p>
      <w:pPr>
        <w:shd w:val="clear" w:color="auto" w:fill="auto"/>
        <w:spacing w:line="360" w:lineRule="auto"/>
        <w:jc w:val="left"/>
      </w:pPr>
      <w:r>
        <w:t>7．小桃是一名“军嫂”，暑假带着儿子到军营与丈夫团聚。为了留住幸福瞬间，小桃用手机给儿子和丈夫拍了一些照片和视频。丈夫发现这一情况后，警告她这种行为可能会泄露军事秘密，让她立即将这些内容删除，并将手机送到密室进行了脱密处理。小桃丈夫的做法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①提醒我们国家安全没有小事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</w:t>
      </w:r>
      <w:r>
        <w:t>②履行了维护国家安全的义务</w:t>
      </w:r>
    </w:p>
    <w:p>
      <w:pPr>
        <w:shd w:val="clear" w:color="auto" w:fill="auto"/>
        <w:spacing w:line="360" w:lineRule="auto"/>
        <w:jc w:val="left"/>
      </w:pPr>
      <w:r>
        <w:t>③说明维护国家安全人人有责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</w:t>
      </w:r>
      <w:r>
        <w:t>④纯属就是小题大做不通情理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A．①②③</w:t>
      </w:r>
      <w:r>
        <w:tab/>
      </w:r>
      <w:r>
        <w:t>B．①②④</w:t>
      </w:r>
      <w:r>
        <w:tab/>
      </w:r>
      <w:r>
        <w:t>C．①③④</w:t>
      </w:r>
      <w:r>
        <w:tab/>
      </w:r>
      <w:r>
        <w:t>D．②③④</w:t>
      </w:r>
    </w:p>
    <w:p>
      <w:pPr>
        <w:shd w:val="clear" w:color="auto" w:fill="auto"/>
        <w:spacing w:line="360" w:lineRule="auto"/>
        <w:jc w:val="left"/>
      </w:pPr>
      <w:r>
        <w:t>8．2022年4月15日是第七个全民国家安全教育日。国家安个机关提醒，维护国家安全没有“局外人”，每个人都应该参与其中，贡献一份力量国家越安全，人民就越有安全感；人民越有安全意识，国家安全也就越有依靠。这告诉我们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①维护国家安全，人人有责，人人可为</w:t>
      </w:r>
    </w:p>
    <w:p>
      <w:pPr>
        <w:shd w:val="clear" w:color="auto" w:fill="auto"/>
        <w:spacing w:line="360" w:lineRule="auto"/>
        <w:jc w:val="left"/>
      </w:pPr>
      <w:r>
        <w:t>②每个公民都要履行维护国家安全、荣誉和利益的基本义务</w:t>
      </w:r>
    </w:p>
    <w:p>
      <w:pPr>
        <w:shd w:val="clear" w:color="auto" w:fill="auto"/>
        <w:spacing w:line="360" w:lineRule="auto"/>
        <w:jc w:val="left"/>
      </w:pPr>
      <w:r>
        <w:t>③要增强保密意识，牢固树立总体国家安全观</w:t>
      </w:r>
    </w:p>
    <w:p>
      <w:pPr>
        <w:shd w:val="clear" w:color="auto" w:fill="auto"/>
        <w:spacing w:line="360" w:lineRule="auto"/>
        <w:jc w:val="left"/>
      </w:pPr>
      <w:r>
        <w:t>④祖国是我们的后盾，同家好，我们才会好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A．①②③④</w:t>
      </w:r>
      <w:r>
        <w:tab/>
      </w:r>
      <w:r>
        <w:t>B．①②④</w:t>
      </w:r>
      <w:r>
        <w:tab/>
      </w:r>
      <w:r>
        <w:t>C．①③④</w:t>
      </w:r>
      <w:r>
        <w:tab/>
      </w:r>
      <w:r>
        <w:t>D．①②③</w:t>
      </w:r>
    </w:p>
    <w:p>
      <w:pPr>
        <w:shd w:val="clear" w:color="auto" w:fill="auto"/>
        <w:spacing w:line="360" w:lineRule="auto"/>
        <w:jc w:val="left"/>
      </w:pPr>
      <w:r>
        <w:t>9．国家安全是实现国家利益最根本的保障，关系人民幸福、社会进步和中华民族伟大复兴。因此，日常生活中我们要切实增强国家安全意识。下列属于威胁国家安全的行为是（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①在军事禁区偷拍照片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          </w:t>
      </w:r>
      <w:r>
        <w:t>②出国旅游</w:t>
      </w:r>
    </w:p>
    <w:p>
      <w:pPr>
        <w:shd w:val="clear" w:color="auto" w:fill="auto"/>
        <w:spacing w:line="360" w:lineRule="auto"/>
        <w:jc w:val="left"/>
      </w:pPr>
      <w:r>
        <w:t>③某企业偷排工业废水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          </w:t>
      </w:r>
      <w:r>
        <w:t>④宣传反分裂国家法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</w:pPr>
      <w:r>
        <w:t>10．2022年4月15日是第七个全民国家安全教育日，其主题是“树牢总体国家安全观，感悟新时代国家安全成就，为迎接党的二十大胜利召开营造良好氛围”。下列做法符合主题要求的有(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)</w:t>
      </w:r>
    </w:p>
    <w:p>
      <w:pPr>
        <w:shd w:val="clear" w:color="auto" w:fill="auto"/>
        <w:spacing w:line="360" w:lineRule="auto"/>
        <w:jc w:val="left"/>
      </w:pPr>
      <w:r>
        <w:t>①国家加强军队建设，全面推进国防和军队现代化</w:t>
      </w:r>
    </w:p>
    <w:p>
      <w:pPr>
        <w:shd w:val="clear" w:color="auto" w:fill="auto"/>
        <w:spacing w:line="360" w:lineRule="auto"/>
        <w:jc w:val="left"/>
      </w:pPr>
      <w:r>
        <w:t>②某社区张贴“国家安全”宣传海报</w:t>
      </w:r>
    </w:p>
    <w:p>
      <w:pPr>
        <w:shd w:val="clear" w:color="auto" w:fill="auto"/>
        <w:spacing w:line="360" w:lineRule="auto"/>
        <w:jc w:val="left"/>
      </w:pPr>
      <w:r>
        <w:t>③吴某在国家安全机关依法要求其配合调查时隐瞒了所知悉的情况</w:t>
      </w:r>
    </w:p>
    <w:p>
      <w:pPr>
        <w:shd w:val="clear" w:color="auto" w:fill="auto"/>
        <w:spacing w:line="360" w:lineRule="auto"/>
        <w:jc w:val="left"/>
      </w:pPr>
      <w:r>
        <w:t>④某学校开展“维护国家安全，人人可为”为主题的演讲比赛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A．①②③</w:t>
      </w:r>
      <w:r>
        <w:tab/>
      </w:r>
      <w:r>
        <w:t>B．①③④</w:t>
      </w:r>
      <w:r>
        <w:tab/>
      </w:r>
      <w:r>
        <w:t>C．②③④</w:t>
      </w:r>
      <w:r>
        <w:tab/>
      </w:r>
      <w:r>
        <w:t>D．①②④</w:t>
      </w:r>
    </w:p>
    <w:p>
      <w:pPr>
        <w:shd w:val="clear" w:color="auto" w:fill="auto"/>
        <w:spacing w:line="360" w:lineRule="auto"/>
        <w:jc w:val="left"/>
      </w:pPr>
      <w:r>
        <w:t>11．2022年4月15日，是我国第七个全民国家安全教育日，司法部、全国普法办联合印发通知，部署开展今年的全民国家安全教育日普法宣传活动。重视全民国家安全教育是因为（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①国家安全是人民幸福安康的前提</w:t>
      </w:r>
    </w:p>
    <w:p>
      <w:pPr>
        <w:shd w:val="clear" w:color="auto" w:fill="auto"/>
        <w:spacing w:line="360" w:lineRule="auto"/>
        <w:jc w:val="left"/>
      </w:pPr>
      <w:r>
        <w:t>②国家安全是国家生存与发展的重要保障</w:t>
      </w:r>
    </w:p>
    <w:p>
      <w:pPr>
        <w:shd w:val="clear" w:color="auto" w:fill="auto"/>
        <w:spacing w:line="360" w:lineRule="auto"/>
        <w:jc w:val="left"/>
      </w:pPr>
      <w:r>
        <w:t>③宪法和法律规定了公民和组织应当履行维护国家安全的义务</w:t>
      </w:r>
    </w:p>
    <w:p>
      <w:pPr>
        <w:shd w:val="clear" w:color="auto" w:fill="auto"/>
        <w:spacing w:line="360" w:lineRule="auto"/>
        <w:jc w:val="left"/>
      </w:pPr>
      <w:r>
        <w:t>④18周岁以上的公民才有维护国家安全的义务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A．①②③</w:t>
      </w:r>
      <w:r>
        <w:tab/>
      </w:r>
      <w:r>
        <w:t>B．①②④</w:t>
      </w:r>
      <w:r>
        <w:tab/>
      </w:r>
      <w:r>
        <w:t>C．①③④</w:t>
      </w:r>
      <w:r>
        <w:tab/>
      </w:r>
      <w:r>
        <w:t>D．②③④</w:t>
      </w:r>
    </w:p>
    <w:p>
      <w:pPr>
        <w:shd w:val="clear" w:color="auto" w:fill="auto"/>
        <w:spacing w:line="360" w:lineRule="auto"/>
        <w:jc w:val="left"/>
      </w:pPr>
      <w:r>
        <w:t>12．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157"/>
        <w:gridCol w:w="12271"/>
        <w:gridCol w:w="9252"/>
      </w:tblGrid>
      <w:tr>
        <w:tblPrEx>
          <w:tblW w:w="102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ascii=" 楷体" w:eastAsia=" 楷体" w:hAnsi=" 楷体" w:cs=" 楷体"/>
              </w:rPr>
            </w:pPr>
            <w:r>
              <w:rPr>
                <w:rFonts w:ascii=" 楷体" w:eastAsia=" 楷体" w:hAnsi=" 楷体" w:cs=" 楷体"/>
              </w:rPr>
              <w:t>网络安全法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ascii=" 楷体" w:eastAsia=" 楷体" w:hAnsi=" 楷体" w:cs=" 楷体"/>
              </w:rPr>
            </w:pPr>
            <w:r>
              <w:rPr>
                <w:rFonts w:ascii=" 楷体" w:eastAsia=" 楷体" w:hAnsi=" 楷体" w:cs=" 楷体"/>
              </w:rPr>
              <w:t>生物安全法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  <w:rPr>
                <w:rFonts w:ascii=" 楷体" w:eastAsia=" 楷体" w:hAnsi=" 楷体" w:cs=" 楷体"/>
              </w:rPr>
            </w:pPr>
            <w:r>
              <w:rPr>
                <w:rFonts w:ascii=" 楷体" w:eastAsia=" 楷体" w:hAnsi=" 楷体" w:cs=" 楷体"/>
              </w:rPr>
              <w:t>数据安全法</w:t>
            </w:r>
          </w:p>
        </w:tc>
      </w:tr>
      <w:tr>
        <w:tblPrEx>
          <w:tblW w:w="10215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ind w:firstLine="420"/>
              <w:jc w:val="left"/>
              <w:rPr>
                <w:rFonts w:ascii=" 楷体" w:eastAsia=" 楷体" w:hAnsi=" 楷体" w:cs=" 楷体"/>
              </w:rPr>
            </w:pPr>
            <w:r>
              <w:rPr>
                <w:rFonts w:ascii=" 楷体" w:eastAsia=" 楷体" w:hAnsi=" 楷体" w:cs=" 楷体"/>
              </w:rPr>
              <w:t>第一条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 楷体" w:eastAsia=" 楷体" w:hAnsi=" 楷体" w:cs=" 楷体"/>
              </w:rPr>
              <w:t>为了保障网络安全，维护网络空间主权和家安全、社会公共利益，保护公民、法人和其他组织的合法权益，促进经济社会信息化健康发展，制定本法。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ind w:firstLine="420"/>
              <w:jc w:val="left"/>
              <w:rPr>
                <w:rFonts w:ascii=" 楷体" w:eastAsia=" 楷体" w:hAnsi=" 楷体" w:cs=" 楷体"/>
              </w:rPr>
            </w:pPr>
            <w:r>
              <w:rPr>
                <w:rFonts w:ascii=" 楷体" w:eastAsia=" 楷体" w:hAnsi=" 楷体" w:cs=" 楷体"/>
              </w:rPr>
              <w:t>第一条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 楷体" w:eastAsia=" 楷体" w:hAnsi=" 楷体" w:cs=" 楷体"/>
              </w:rPr>
              <w:t>为了维护国家安全，防范和应对生物安全风险，保障人民生命健康，保护生物资源和生环境，促进生物技术健康发展，推动构建人类命运共同体，实现人与自然和谐共生，制定本法。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ind w:firstLine="420"/>
              <w:jc w:val="left"/>
              <w:rPr>
                <w:rFonts w:ascii=" 楷体" w:eastAsia=" 楷体" w:hAnsi=" 楷体" w:cs=" 楷体"/>
              </w:rPr>
            </w:pPr>
            <w:r>
              <w:rPr>
                <w:rFonts w:ascii=" 楷体" w:eastAsia=" 楷体" w:hAnsi=" 楷体" w:cs=" 楷体"/>
              </w:rPr>
              <w:t>第一条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 楷体" w:eastAsia=" 楷体" w:hAnsi=" 楷体" w:cs=" 楷体"/>
              </w:rPr>
              <w:t>为了规范数据处理活动，保障数据安全，促进数据开发利用，保护个人、组织的合法权益，维护国家主权、安全和发展利益，制定本法。</w:t>
            </w:r>
          </w:p>
        </w:tc>
      </w:tr>
    </w:tbl>
    <w:p>
      <w:pPr>
        <w:shd w:val="clear" w:color="auto" w:fill="auto"/>
        <w:spacing w:line="360" w:lineRule="auto"/>
        <w:jc w:val="left"/>
      </w:pPr>
    </w:p>
    <w:p>
      <w:pPr>
        <w:shd w:val="clear" w:color="auto" w:fill="auto"/>
        <w:spacing w:line="360" w:lineRule="auto"/>
        <w:jc w:val="left"/>
      </w:pPr>
      <w:r>
        <w:t>三部国家安全方面的法律规定（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①有利于依法维护国家安全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        </w:t>
      </w:r>
      <w:r>
        <w:t>②说明人人都是维护国家安全的主角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③启示我们要树立总体国家安全观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  </w:t>
      </w:r>
      <w:r>
        <w:t>④体现国家安全要以网络安全为宗旨</w:t>
      </w: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</w:pPr>
      <w:r>
        <w:t>13．某村附近有一处军事基地。2021年8月20日，村干部在村口发现两名男子形迹可疑，便迅速向派出所报告。经审查，其中一名男子涉嫌为境外刺探、非法提供国家秘密。这让我们认识到（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①要积极履行维护国家安全的义务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</w:t>
      </w:r>
      <w:r>
        <w:t>②要增强国家安全意识，提高防范能力</w:t>
      </w:r>
    </w:p>
    <w:p>
      <w:pPr>
        <w:shd w:val="clear" w:color="auto" w:fill="auto"/>
        <w:spacing w:line="360" w:lineRule="auto"/>
        <w:jc w:val="left"/>
      </w:pPr>
      <w:r>
        <w:t>③维护国家安全只是成年人的事情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     </w:t>
      </w:r>
      <w:r>
        <w:t>④任何违法行为都必须承担刑事责任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</w:pPr>
      <w:r>
        <w:t>14．2022年4月15日将是第七个全民国家安全教育日，国家安全与我们息息相关，作为青少年我们应该（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t>①惩处危害国家安全的犯罪行为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</w:t>
      </w:r>
      <w:r>
        <w:t>②积极学习国家安全方面的知识</w:t>
      </w:r>
    </w:p>
    <w:p>
      <w:pPr>
        <w:shd w:val="clear" w:color="auto" w:fill="auto"/>
        <w:spacing w:line="360" w:lineRule="auto"/>
        <w:jc w:val="left"/>
      </w:pPr>
      <w:r>
        <w:t>③享有维护国家安全的基本权利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</w:t>
      </w:r>
      <w:r>
        <w:t>④增强维护国家利益的责任感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</w:t>
      </w:r>
      <w:r>
        <w:tab/>
      </w:r>
      <w:r>
        <w:t>B．②④</w:t>
      </w:r>
      <w:r>
        <w:tab/>
      </w:r>
      <w:r>
        <w:t>C．①③</w:t>
      </w:r>
      <w:r>
        <w:tab/>
      </w:r>
      <w:r>
        <w:t>D．③④</w:t>
      </w:r>
    </w:p>
    <w:p>
      <w:pPr>
        <w:shd w:val="clear" w:color="auto" w:fill="auto"/>
        <w:spacing w:line="360" w:lineRule="auto"/>
        <w:jc w:val="left"/>
      </w:pPr>
      <w:r>
        <w:t>15．漫画警示我们（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auto"/>
        <w:spacing w:line="360" w:lineRule="auto"/>
        <w:jc w:val="left"/>
      </w:pPr>
      <w:r>
        <w:drawing>
          <wp:inline>
            <wp:extent cx="3571875" cy="2981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52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</w:pPr>
      <w:r>
        <w:t>①任何违法行为都将受到刑罚处罚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</w:t>
      </w:r>
      <w:r>
        <w:t>②看了保密法就不会泄露国家秘密</w:t>
      </w:r>
    </w:p>
    <w:p>
      <w:pPr>
        <w:shd w:val="clear" w:color="auto" w:fill="auto"/>
        <w:spacing w:line="360" w:lineRule="auto"/>
        <w:jc w:val="left"/>
      </w:pPr>
      <w:r>
        <w:t>③保守国家秘密是每个公民的责任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   </w:t>
      </w:r>
      <w:r>
        <w:t>④要增强维护国家安全的法治意识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A．①②</w:t>
      </w:r>
      <w:r>
        <w:tab/>
      </w:r>
      <w:r>
        <w:t>B．①③</w:t>
      </w:r>
      <w:r>
        <w:tab/>
      </w:r>
      <w:r>
        <w:t>C．②④</w:t>
      </w:r>
      <w:r>
        <w:tab/>
      </w:r>
      <w:r>
        <w:t>D．③④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center"/>
        <w:rPr>
          <w:rFonts w:ascii="黑体" w:eastAsia="黑体" w:hAnsi="黑体" w:cs="黑体"/>
          <w:b/>
          <w:sz w:val="30"/>
        </w:rPr>
      </w:pP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rFonts w:ascii="宋体" w:eastAsia="宋体" w:hAnsi="宋体" w:cs="宋体"/>
          <w:b/>
          <w:sz w:val="21"/>
        </w:rPr>
      </w:pPr>
      <w:r>
        <w:rPr>
          <w:rFonts w:ascii="宋体" w:eastAsia="宋体" w:hAnsi="宋体" w:cs="宋体"/>
          <w:b/>
          <w:sz w:val="21"/>
        </w:rPr>
        <w:t>二、分析说明题</w:t>
      </w:r>
    </w:p>
    <w:p>
      <w:pPr>
        <w:shd w:val="clear" w:color="auto" w:fill="auto"/>
        <w:spacing w:line="360" w:lineRule="auto"/>
        <w:jc w:val="left"/>
      </w:pPr>
      <w:r>
        <w:t>16．【抗美援朝，保家卫国】</w:t>
      </w:r>
    </w:p>
    <w:p>
      <w:pPr>
        <w:shd w:val="clear" w:color="auto" w:fill="auto"/>
        <w:spacing w:line="360" w:lineRule="auto"/>
        <w:ind w:firstLine="420"/>
        <w:jc w:val="left"/>
        <w:rPr>
          <w:rFonts w:ascii=" 楷体" w:eastAsia=" 楷体" w:hAnsi=" 楷体" w:cs=" 楷体"/>
        </w:rPr>
      </w:pPr>
      <w:r>
        <w:rPr>
          <w:rFonts w:ascii=" 楷体" w:eastAsia=" 楷体" w:hAnsi=" 楷体" w:cs=" 楷体"/>
        </w:rPr>
        <w:t>2022年春节期间，抗美援朝题材电影《长津湖之水门桥》热映。影片中，神枪手平河问排长余从戎：“那是我们的边界，家的方向吧？”余从戎回答：“是啊，祖国的方向。”前方征战的志愿军背后就是祖国，为了祖国人民的安宁，为了美丽家乡免道侵略者钛蹄的践踏，他们在异国土地上奋力拼杀，援助友好邻邦抵抗侵略。</w:t>
      </w:r>
    </w:p>
    <w:p>
      <w:pPr>
        <w:shd w:val="clear" w:color="auto" w:fill="auto"/>
        <w:spacing w:line="360" w:lineRule="auto"/>
        <w:jc w:val="left"/>
      </w:pPr>
      <w:r>
        <w:t>(1)请运用“国家利益至上”的知识，谈谈你对志愿军表现的爱国主义精神的理解。</w:t>
      </w:r>
    </w:p>
    <w:p>
      <w:pPr>
        <w:shd w:val="clear" w:color="auto" w:fill="auto"/>
        <w:spacing w:line="360" w:lineRule="auto"/>
        <w:jc w:val="left"/>
      </w:pPr>
      <w:r>
        <w:t>(2)看了《长津湖之水门桥》后，有同学认为：只有军队才能维护国家安全。你赞同这个说法吗？为什么？</w:t>
      </w:r>
    </w:p>
    <w:p>
      <w:pPr>
        <w:shd w:val="clear" w:color="auto" w:fill="auto"/>
        <w:spacing w:line="360" w:lineRule="auto"/>
        <w:ind w:firstLine="420"/>
        <w:jc w:val="left"/>
        <w:rPr>
          <w:rFonts w:ascii="楷体" w:eastAsia="楷体" w:hAnsi="楷体" w:cs="楷体"/>
        </w:rPr>
      </w:pPr>
      <w:r>
        <w:t>17．2021</w:t>
      </w:r>
      <w:r>
        <w:rPr>
          <w:rFonts w:ascii="楷体" w:eastAsia="楷体" w:hAnsi="楷体" w:cs="楷体"/>
        </w:rPr>
        <w:t>年，贵州省某机关干部举报境外反华媒体持续潜入毕节市，非法采访报道我国脱贫攻坚领域负面信息并在境外炒作。同年，国家安全机关工作人员发现，我国某重要军事基地周边建有一可疑气象观测设备，该设备具备采集精确位置信息和多类型气象数据的功能，所采集数据直接传送至境外。据调查，有关气象观测设备由李某购买并私自架设，类似设备已向全国多地售出</w:t>
      </w:r>
      <w:r>
        <w:t>100</w:t>
      </w:r>
      <w:r>
        <w:rPr>
          <w:rFonts w:ascii="楷体" w:eastAsia="楷体" w:hAnsi="楷体" w:cs="楷体"/>
        </w:rPr>
        <w:t>余台，部分被架设在我国重要区域边缘，所采集数据被传送到境外某气象观测组织的网站，该境外气象观测组织实际上由某国政府部门以科研之名发起成立，而该部门的一项重要任务就是搜集分析全球气象数据信息，为某国军方提供服务。随后，国家安全机关会同有关部门联合开展执法。</w:t>
      </w:r>
    </w:p>
    <w:p>
      <w:pPr>
        <w:shd w:val="clear" w:color="auto" w:fill="auto"/>
        <w:spacing w:line="360" w:lineRule="auto"/>
        <w:jc w:val="left"/>
      </w:pPr>
      <w:r>
        <w:t>阅读材料，运用所学有关知识回答下列问题。</w:t>
      </w:r>
    </w:p>
    <w:p>
      <w:pPr>
        <w:shd w:val="clear" w:color="auto" w:fill="auto"/>
        <w:spacing w:line="360" w:lineRule="auto"/>
        <w:jc w:val="left"/>
      </w:pPr>
      <w:r>
        <w:t>(1)材料中的行为主要涉及哪些国家安全？（两点即可）</w:t>
      </w:r>
    </w:p>
    <w:p>
      <w:pPr>
        <w:shd w:val="clear" w:color="auto" w:fill="auto"/>
        <w:spacing w:line="360" w:lineRule="auto"/>
        <w:jc w:val="left"/>
      </w:pPr>
      <w:r>
        <w:t>(2)为了避免出现材料中的行为，我们应该怎么做？（三点即可）</w:t>
      </w:r>
    </w:p>
    <w:p>
      <w:pPr>
        <w:shd w:val="clear" w:color="auto" w:fill="auto"/>
        <w:spacing w:line="360" w:lineRule="auto"/>
        <w:jc w:val="left"/>
        <w:sectPr w:rsidSect="008C07DE">
          <w:footerReference w:type="even" r:id="rId_footereven"/>
          <w:footerReference w:type="default" r:id="rId_footerdefault"/>
          <w:pgSz w:w="11907" w:h="16839" w:code="9"/>
          <w:pgMar w:top="900" w:right="1997" w:bottom="900" w:left="1997" w:header="500" w:footer="500" w:gutter="0"/>
          <w:cols w:num="1" w:sep="1" w:space="425"/>
          <w:docGrid w:type="lines" w:linePitch="312"/>
        </w:sectPr>
      </w:pPr>
    </w:p>
    <w:p w:rsidR="00EF035E" w:rsidRPr="00043B54" w:rsidP="00BC4F14" w14:textId="2C26DF43">
      <w:pPr>
        <w:shd w:val="clear" w:color="auto" w:fill="auto"/>
        <w:jc w:val="center"/>
        <w:rPr>
          <w:rFonts w:ascii="宋体" w:eastAsia="宋体" w:hAnsi="宋体" w:cs="宋体"/>
          <w:b/>
          <w:sz w:val="21"/>
        </w:rPr>
      </w:pPr>
      <w:r w:rsidRPr="00043B54">
        <w:rPr>
          <w:rFonts w:ascii="宋体" w:eastAsia="宋体" w:hAnsi="宋体" w:cs="宋体"/>
          <w:b/>
          <w:sz w:val="21"/>
        </w:rPr>
        <w:t>参考答案：</w:t>
      </w:r>
    </w:p>
    <w:p>
      <w:pPr>
        <w:shd w:val="clear" w:color="auto" w:fill="auto"/>
        <w:spacing w:line="360" w:lineRule="auto"/>
        <w:jc w:val="left"/>
      </w:pPr>
      <w:r>
        <w:t>1．C</w:t>
      </w:r>
    </w:p>
    <w:p>
      <w:pPr>
        <w:shd w:val="clear" w:color="auto" w:fill="auto"/>
        <w:spacing w:line="360" w:lineRule="auto"/>
        <w:jc w:val="left"/>
      </w:pPr>
      <w:r>
        <w:t>2．B</w:t>
      </w:r>
    </w:p>
    <w:p>
      <w:pPr>
        <w:shd w:val="clear" w:color="auto" w:fill="auto"/>
        <w:spacing w:line="360" w:lineRule="auto"/>
        <w:jc w:val="left"/>
      </w:pPr>
      <w:r>
        <w:t>3．A</w:t>
      </w:r>
    </w:p>
    <w:p>
      <w:pPr>
        <w:shd w:val="clear" w:color="auto" w:fill="auto"/>
        <w:spacing w:line="360" w:lineRule="auto"/>
        <w:jc w:val="left"/>
      </w:pPr>
      <w:r>
        <w:t>4．C</w:t>
      </w:r>
    </w:p>
    <w:p>
      <w:pPr>
        <w:shd w:val="clear" w:color="auto" w:fill="auto"/>
        <w:spacing w:line="360" w:lineRule="auto"/>
        <w:jc w:val="left"/>
      </w:pPr>
      <w:r>
        <w:t>5．D</w:t>
      </w:r>
    </w:p>
    <w:p>
      <w:pPr>
        <w:shd w:val="clear" w:color="auto" w:fill="auto"/>
        <w:spacing w:line="360" w:lineRule="auto"/>
        <w:jc w:val="left"/>
      </w:pPr>
      <w:r>
        <w:t>6．B</w:t>
      </w:r>
    </w:p>
    <w:p>
      <w:pPr>
        <w:shd w:val="clear" w:color="auto" w:fill="auto"/>
        <w:spacing w:line="360" w:lineRule="auto"/>
        <w:jc w:val="left"/>
      </w:pPr>
      <w:r>
        <w:t>7．A</w:t>
      </w:r>
    </w:p>
    <w:p>
      <w:pPr>
        <w:shd w:val="clear" w:color="auto" w:fill="auto"/>
        <w:spacing w:line="360" w:lineRule="auto"/>
        <w:jc w:val="left"/>
      </w:pPr>
      <w:r>
        <w:t>8．A</w:t>
      </w:r>
    </w:p>
    <w:p>
      <w:pPr>
        <w:shd w:val="clear" w:color="auto" w:fill="auto"/>
        <w:spacing w:line="360" w:lineRule="auto"/>
        <w:jc w:val="left"/>
      </w:pPr>
      <w:r>
        <w:t>9．B</w:t>
      </w:r>
    </w:p>
    <w:p>
      <w:pPr>
        <w:shd w:val="clear" w:color="auto" w:fill="auto"/>
        <w:spacing w:line="360" w:lineRule="auto"/>
        <w:jc w:val="left"/>
      </w:pPr>
      <w:r>
        <w:t>10．D</w:t>
      </w:r>
    </w:p>
    <w:p>
      <w:pPr>
        <w:shd w:val="clear" w:color="auto" w:fill="auto"/>
        <w:spacing w:line="360" w:lineRule="auto"/>
        <w:jc w:val="left"/>
      </w:pPr>
      <w:r>
        <w:t>11．A</w:t>
      </w:r>
    </w:p>
    <w:p>
      <w:pPr>
        <w:shd w:val="clear" w:color="auto" w:fill="auto"/>
        <w:spacing w:line="360" w:lineRule="auto"/>
        <w:jc w:val="left"/>
      </w:pPr>
      <w:r>
        <w:t>12．B</w:t>
      </w:r>
    </w:p>
    <w:p>
      <w:pPr>
        <w:shd w:val="clear" w:color="auto" w:fill="auto"/>
        <w:spacing w:line="360" w:lineRule="auto"/>
        <w:jc w:val="left"/>
      </w:pPr>
      <w:r>
        <w:t>13．A</w:t>
      </w:r>
    </w:p>
    <w:p>
      <w:pPr>
        <w:shd w:val="clear" w:color="auto" w:fill="auto"/>
        <w:spacing w:line="360" w:lineRule="auto"/>
        <w:jc w:val="left"/>
      </w:pPr>
      <w:r>
        <w:t>14．B</w:t>
      </w:r>
    </w:p>
    <w:p>
      <w:pPr>
        <w:shd w:val="clear" w:color="auto" w:fill="auto"/>
        <w:spacing w:line="360" w:lineRule="auto"/>
        <w:jc w:val="left"/>
      </w:pPr>
      <w:r>
        <w:t>15．D</w:t>
      </w:r>
    </w:p>
    <w:p>
      <w:pPr>
        <w:shd w:val="clear" w:color="auto" w:fill="auto"/>
        <w:spacing w:line="360" w:lineRule="auto"/>
        <w:jc w:val="left"/>
      </w:pPr>
      <w:r>
        <w:t>16．(1)①志愿军表现出了国家利益至上、人民利益高于一切的爱国主义精神。②志愿军为了国家利益，放弃了个人利益，甚至献出了自己的生命。③志愿军始终把国家利益放在第一位，捍卫国家尊严，坚决同一切损害国家利益的行为作斗争。</w:t>
      </w:r>
    </w:p>
    <w:p>
      <w:pPr>
        <w:shd w:val="clear" w:color="auto" w:fill="auto"/>
        <w:spacing w:line="360" w:lineRule="auto"/>
        <w:jc w:val="left"/>
      </w:pPr>
      <w:r>
        <w:t>(2)不赞成此观点。理由：①维护国家安全需要我们每个人作出贡献。维护国家安全是我们的共同责任，我们要增强国家安全意识，自觉维护国家安全。②维护国家安全，人人可为。我们既可以为维护国家安全工作提供便利和协助，也可以为维护国家安全积极建育献策；既可以检举、制止危害国家安全的行为，也可以监督和维护国家安全工作的开展。</w:t>
      </w:r>
    </w:p>
    <w:p>
      <w:pPr>
        <w:shd w:val="clear" w:color="auto" w:fill="auto"/>
        <w:spacing w:line="360" w:lineRule="auto"/>
        <w:jc w:val="left"/>
      </w:pPr>
    </w:p>
    <w:p>
      <w:pPr>
        <w:shd w:val="clear" w:color="auto" w:fill="auto"/>
        <w:spacing w:line="360" w:lineRule="auto"/>
        <w:jc w:val="left"/>
      </w:pPr>
      <w:r>
        <w:t>17．(1)政治安全、军事安全。</w:t>
      </w:r>
    </w:p>
    <w:p>
      <w:pPr>
        <w:shd w:val="clear" w:color="auto" w:fill="auto"/>
        <w:spacing w:line="360" w:lineRule="auto"/>
        <w:jc w:val="left"/>
      </w:pPr>
      <w:r>
        <w:t>(2)①增强国家安全意识，树立国家安全利益高于一切的观念，自觉维护国家安全。②认真学习有关国家安全和保密工作的法律法规、规章制度，增强维护国家安全的法治意识。③严格遵守有关国家安全的法律规定，积极履行维护国家安全的法定义务。④不断提高防范意识和防范能力，善于识别危害国家安全的各种伪装，为维护国家安全贡献自己的力量。⑤可以为维护国家安全工作提供便利和协助，也可以为维护国家安全积极建言献策。⑥可以检举、制止危害国家安全的行为，也可以监督和维护国家安全工作的开展。</w:t>
      </w:r>
    </w:p>
    <w:p>
      <w:pPr>
        <w:shd w:val="clear" w:color="auto" w:fill="auto"/>
        <w:spacing w:line="360" w:lineRule="auto"/>
        <w:jc w:val="left"/>
      </w:pPr>
    </w:p>
    <w:p>
      <w:pPr>
        <w:shd w:val="clear" w:color="auto" w:fill="auto"/>
        <w:spacing w:line="360" w:lineRule="auto"/>
        <w:jc w:val="left"/>
      </w:pPr>
    </w:p>
    <w:sectPr w:rsidSect="008C07DE">
      <w:footerReference w:type="even" r:id="rId_footeranswer"/>
      <w:footerReference w:type="default" r:id="rId_footeranswer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paraId="11461B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paraId="24D3211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paraId="62779AB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textId="77777777">
    <w:pPr>
      <w:pStyle w:val="Footer"/>
    </w:pPr>
  </w:p>
</w:ftr>
</file>

<file path=word/footeransw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1B" w:rsidRPr="0064153B" w:rsidRDefault="000232A6" w:rsidP="0064153B">
    <w:pPr>
      <w:pStyle w:val="a4"/>
      <w:jc w:val="center"/>
    </w:pPr>
    <w:r>
      <w:rPr>
        <w:rFonts w:hint="eastAsia"/>
      </w:rPr>
      <w:t>答案第</w:t>
    </w:r>
    <w:r w:rsidR="00B47A88">
      <w:fldChar w:fldCharType="begin"/>
    </w:r>
    <w:r w:rsidR="00065CD2">
      <w:instrText xml:space="preserve"> =</w:instrText>
    </w:r>
    <w:fldSimple w:instr=" page ">
      <w:r w:rsidR="00FA429B">
        <w:rPr>
          <w:noProof/>
        </w:rPr>
        <w:instrText>1</w:instrText>
      </w:r>
    </w:fldSimple>
    <w:r w:rsidR="00065CD2">
      <w:instrText xml:space="preserve"> </w:instrText>
    </w:r>
    <w:r w:rsidR="00B47A88">
      <w:fldChar w:fldCharType="separate"/>
    </w:r>
    <w:r w:rsidR="00FA429B">
      <w:rPr>
        <w:noProof/>
      </w:rPr>
      <w:t>1</w:t>
    </w:r>
    <w:r w:rsidR="00B47A88">
      <w:fldChar w:fldCharType="end"/>
    </w:r>
    <w:r>
      <w:rPr>
        <w:rFonts w:hint="eastAsia"/>
      </w:rPr>
      <w:t>页，共</w:t>
    </w:r>
    <w:r w:rsidR="00B47A88"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fldSimple w:instr=" sectionpages ">
      <w:r w:rsidR="00FA429B">
        <w:rPr>
          <w:noProof/>
        </w:rPr>
        <w:instrText>2</w:instrText>
      </w:r>
    </w:fldSimple>
    <w:r w:rsidR="003F38F2">
      <w:instrText xml:space="preserve"> </w:instrText>
    </w:r>
    <w:r w:rsidR="00B47A88">
      <w:fldChar w:fldCharType="separate"/>
    </w:r>
    <w:r w:rsidR="00FA429B">
      <w:rPr>
        <w:noProof/>
      </w:rPr>
      <w:t>2</w:t>
    </w:r>
    <w:r w:rsidR="00B47A88">
      <w:fldChar w:fldCharType="end"/>
    </w:r>
    <w:r>
      <w:rPr>
        <w:rFonts w:hint="eastAsia"/>
      </w:rPr>
      <w:t>页</w:t>
    </w:r>
  </w:p>
</w:ftr>
</file>

<file path=word/footerdefault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3F53D4" w:rsidP="00BC62F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fldSimple w:instr="page  ">
      <w:r>
        <w:rPr>
          <w:noProof/>
        </w:rPr>
        <w:instrText>1</w:instrText>
      </w:r>
    </w:fldSimple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fldSimple w:instr="sectionpages  ">
      <w:r>
        <w:rPr>
          <w:noProof/>
        </w:rPr>
        <w:instrText>3</w:instrText>
      </w:r>
    </w:fldSimple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even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3F53D4" w:rsidP="00BC62F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fldSimple w:instr="page  ">
      <w:r>
        <w:rPr>
          <w:noProof/>
        </w:rPr>
        <w:instrText>1</w:instrText>
      </w:r>
    </w:fldSimple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fldSimple w:instr="sectionpages  ">
      <w:r>
        <w:rPr>
          <w:noProof/>
        </w:rPr>
        <w:instrText>3</w:instrText>
      </w:r>
    </w:fldSimple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paraId="73CF1D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paraId="5D4499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paraId="3FEEBCE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1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C07DE"/>
    <w:rsid w:val="00A30CCE"/>
    <w:rsid w:val="00AC3E9C"/>
    <w:rsid w:val="00BC4F14"/>
    <w:rsid w:val="00BF535F"/>
    <w:rsid w:val="00C806B0"/>
    <w:rsid w:val="00E476EE"/>
    <w:rsid w:val="00EF035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76133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ettings" Target="settings.xml" />
  <Relationship Id="rId10" Type="http://schemas.openxmlformats.org/officeDocument/2006/relationships/footer" Target="footer1.xml" />
  <Relationship Id="rId11" Type="http://schemas.openxmlformats.org/officeDocument/2006/relationships/footer" Target="footer2.xml" />
  <Relationship Id="rId12" Type="http://schemas.openxmlformats.org/officeDocument/2006/relationships/header" Target="header3.xml" />
  <Relationship Id="rId13" Type="http://schemas.openxmlformats.org/officeDocument/2006/relationships/footer" Target="footer3.xml" />
  <Relationship Id="rId14" Type="http://schemas.openxmlformats.org/officeDocument/2006/relationships/header" Target="header4.xml" />
  <Relationship Id="rId15" Type="http://schemas.openxmlformats.org/officeDocument/2006/relationships/header" Target="header5.xml" />
  <Relationship Id="rId16" Type="http://schemas.openxmlformats.org/officeDocument/2006/relationships/footer" Target="footer4.xml" />
  <Relationship Id="rId17" Type="http://schemas.openxmlformats.org/officeDocument/2006/relationships/footer" Target="footer5.xml" />
  <Relationship Id="rId18" Type="http://schemas.openxmlformats.org/officeDocument/2006/relationships/header" Target="header6.xml" />
  <Relationship Id="rId19" Type="http://schemas.openxmlformats.org/officeDocument/2006/relationships/footer" Target="footer6.xml" />
  <Relationship Id="rId2" Type="http://schemas.openxmlformats.org/officeDocument/2006/relationships/webSettings" Target="webSettings.xml" />
  <Relationship Id="rId20" Type="http://schemas.openxmlformats.org/officeDocument/2006/relationships/theme" Target="theme/theme1.xml" />
  <Relationship Id="rId21" Type="http://schemas.openxmlformats.org/officeDocument/2006/relationships/styles" Target="styles.xml" />
  <Relationship Id="rId3" Type="http://schemas.openxmlformats.org/officeDocument/2006/relationships/fontTable" Target="fontTable.xml" />
  <Relationship Id="rId4" Type="http://schemas.openxmlformats.org/officeDocument/2006/relationships/customXml" Target="../customXml/item1.xml" />
  <Relationship Id="rId5" Type="http://schemas.openxmlformats.org/officeDocument/2006/relationships/image" Target="media/image1.png" />
  <Relationship Id="rId6" Type="http://schemas.openxmlformats.org/officeDocument/2006/relationships/image" Target="media/image2.jpeg" />
  <Relationship Id="rId7" Type="http://schemas.openxmlformats.org/officeDocument/2006/relationships/image" Target="media/image3.png" />
  <Relationship Id="rId8" Type="http://schemas.openxmlformats.org/officeDocument/2006/relationships/header" Target="header1.xml" />
  <Relationship Id="rId9" Type="http://schemas.openxmlformats.org/officeDocument/2006/relationships/header" Target="header2.xml" />
  <Relationship Id="rId_footereven" Type="http://schemas.openxmlformats.org/officeDocument/2006/relationships/footer" Target="footereven.xml" />
<Relationship Id="rId_footerdefault" Type="http://schemas.openxmlformats.org/officeDocument/2006/relationships/footer" Target="footerdefault.xml" />
<Relationship Id="rId_footeranswer" Type="http://schemas.openxmlformats.org/officeDocument/2006/relationships/footer" Target="footeranswer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terms:modified xsi:type="dcterms:W3CDTF">2022-09-21T08:09:00Z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