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3"/>
          <w:szCs w:val="33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3"/>
          <w:szCs w:val="33"/>
          <w:bdr w:val="none" w:color="auto" w:sz="0" w:space="0"/>
        </w:rPr>
        <w:t>高中信息技术“教-学-评”一致性的探索与实践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80" w:lineRule="exact"/>
        <w:ind w:left="0" w:right="0" w:firstLine="0"/>
        <w:textAlignment w:val="auto"/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                作者：</w:t>
      </w:r>
      <w:bookmarkStart w:id="0" w:name="_GoBack"/>
      <w:bookmarkEnd w:id="0"/>
      <w:r>
        <w:rPr>
          <w:rFonts w:hint="eastAsia" w:ascii="宋体" w:hAnsi="宋体" w:eastAsia="宋体" w:cs="宋体"/>
          <w:lang w:val="en-US" w:eastAsia="zh-CN"/>
        </w:rPr>
        <w:t>劳立颖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80" w:lineRule="exact"/>
        <w:ind w:left="0" w:right="0" w:firstLine="720" w:firstLineChars="30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摘要：作者首先解构了“教-学-评”一致性，明确了教、学、评在其中的地位与要点，接着通过“大单元重构”“项目化实践”“过程性评价”三步走，对“教-学-评”一致性展开实践。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关键词：教-学-评；大概念；项目化；过程性评价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中图分类号：G434  文献标识码：A  论文编号：1674-2117（2022）22-0024-03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解构“教-学-评”一致性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“教-学-评”一致性是指围绕教学目标，设计有效的教学环节，在每个环节明确教学目标，设计适合学情的学习任务，并做到目标、过程、评价的一致性。其关系如下：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①教：教师的教。教是为了达成教学目标的教。教学目标是教学活动的核心，而核心素养是确定教学目标的主要依据，教师要结合课程标准、教学指导意见、教材、学情等制订教学目标。②学：学生的学。教师要创设有利于学生数字化学习的环境，引导学生提出问题、分析问题、解决问题。③评：促进学习的评價。教师需要根据目标，制订合适的评价方案，将学生的学习与教学目标中所描述的各种要求相结合，对教学活动进行预测、反馈、指导，促使教与学的活动都能按照教学目标引导的方向开展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实践“教-学-评”一致性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基于课程标准，从学科大概念出发，制订教学目标，然后设计与教学目标一致的课堂教学，配合有效的教学评价进行实施，就是基于信息技术核心素养的“教-学-评”一致性。它分为大单元重构、项目化实践、过程性评价三步，如图1所示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1.教：大单元重构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教师要围绕学科大概念（如下页图2），依据学生的认知水平，搭配知识点自身的难度系数，将各模块中相关联的知识点，按螺旋上升的形式整合，并对教材内容进行筛选、分类，最终产生知识主线。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（1）概念统摄，重构内容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在必修一“数据与计算”模块中，Python语言程序设计中有字符串、列表等基本数据结构，而在选必一“数据与数据结构”模块中，对“数据结构”有了深入与拓展。在重构时，教师可以将选必一作为必修一的延伸，将分布在两本教材中的内容组织成一条线，从数据结构这个角度向下深挖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（2）单元组织，逐步分解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在选必一“数据与数据结构”中，在“树”单元的布局图（如图3）中可以发现，本单元是从“发现树”“研究树”“应用树”三个情境入手，层层深入，分别学习“树与二叉树”“二叉树的基本操作”“二叉树的编码应用”的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因此，教师要从生活实例出发，引导学生概述树的概念，归纳二叉树的形态与性质，并能通过列举实例，了解二叉树的建立及其基本操作方法。所以，依据教-学-评一致性，教师可以制订如下单元教学目标：①能通过生活、学习和工作中的具体实例，了解树的相关概念；②能从树的多种形态中了解二叉树的概念，并学会将二叉树的性质应用到具体问题中；③了解使用数据和链表建立并遍历二叉树，体会非线性数据结构在数据组织中的作用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（3）教学细化，素养落实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对《树与二叉树》一课的目标与评价，可以依据下表所示的内容进行设计。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2.学：项目化实践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（1）前置教学，“小微”项目辅助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教师在前置课时，安排“小微”项目活动创设问题情境，引导学生进行抽象与建模—设计算法—编程与调试，用计算机解决问题。例如，在教学“字符串”内容时，可将图像识别与文本处理内容相结合，安排“行程编码”项目实践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（2）项目综合，深入理解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在完成了前置课时后，布置大综合项目的前置任务。例如，利用“栈”“队列”“树”三种数据结构解决“走迷宫”问题，学生两人一组，先自行设计方案，再相互交换，通过笔谈的方式进行讨论，并用不同颜色笔迹呈现批改与讨论的结果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（3）汇总方案，分享应用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在汇总时，可先呈现学生们用不同数据结构编写的算法，再根据算法，完成程序编写，让学生实现抽象数据类型，寻求合理算法。课后布置小组作业：请任选一种数据结构，应用相应的算法，用生活的例子设计一个编程问题；请同伴编写相应的程序，并在拓展课上，将小组作业进行分享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3.评：过程性评价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（1）评价目标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通过前面的“教”与“学”的分步走，产生相应的评价目标：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①能主动观察、发现现实中的数据处理问题，针对数据处理问题中的数据及其呈现特点，分析其中可以采用的数据组织、处理方式，并能结合算法比较各种数据组织方式的特点。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②对模型问题，能合理选用数据结构组织数据，设计合理的算法编程解决问题，运用迭代思想提出数据组织、算法优化的解决方案，能评价方案的可行性、合理性和性价比。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③能根据问题求解的需求，在抽象与建模基础上，在实际运用数据结构、设计算法解决问题的过程中，结合自定义函数、系统应用，理解抽象数据类型的概念与作用。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（2）评价方法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在评价目标确定后，搭配如下评价方法。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①双线融合，教师评价。学生上机答题，教师公布答案，学生通过教学平台浏览错题解析，并自主思考。教师可在教师端快速查看学生答题情况，再针对性地讲解。假期，教师可约定时间发布部分作业答案，让学生及时批改、订正、纠错，以问卷形式上交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②模块编程，学生互评。编程题目难度由浅入深，可布置与授课进程配套的练习。编程时学生先自己编写编程题程序，可与同伴讨论思路，互批后再交由教师批改。日积月累，互批的效果渐渐显现。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③班级分享，成果共享。结合编程，教师可以在线下定期开设分享活动，以互批分享、命题分享、改编分享等形式开展。互批分享是指围绕同一个问题，从学生互批中挑选出不同的思路，开展算法思路交流课。命题分享是由教师提供素材，课前同伴之间进行研讨，商量出题思路，根据想法设计题目，并给出答案与解析。在交流课上自荐，或小组推荐，挑选出有趣的问题，大家一起探讨、研究。改编分享是根据一个算法的程序题，让学生自己从程序、题干、结果等角度改题再由同伴完成解答与解析。通过分享，学生将原来的单一的一个算法程序题，演变出多个优秀的题目，拓宽了思路，加深了对该算法的认识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反思“教-学-评”一致性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无论是从单元课时还是从整体大单元重构来看，教师都给学生提供了多种学习渠道和丰富的学习资源，增加了学生的学习经历，“教-学-评”一致性实现了学与问、学与思、学与做的结合。学生从中慢慢养成了利用“计算机编程解决问题的一般过程”去解决问题的习惯，培养了计算思维，提升了信息意识等核心素养。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参考文献：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[1]中华人民共和国教育部.普通高中信息技术课程标准（2017年版2020年修订）[S].北京：人民教育出版社，2020.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[2]夏雪梅.项目化学习设计：学习素养视角下的国际与本土实践[M].北京：教育科学出版社，2018.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[3]张悦颖，夏雪梅.跨学科的项目化学习：“4+1”课程实践手册[M].北京：教育科学出版社，2021.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　　[4]徐洁.基于大概念的教学设计优化[M].上海：华东师范大学出版社，2021.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jYTdlMmRjMDkwODE4MjFkOGJjNjkyZTc4NWFhZDIifQ=="/>
  </w:docVars>
  <w:rsids>
    <w:rsidRoot w:val="0AEC1F1F"/>
    <w:rsid w:val="0AEC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2022-12-01T02:32:00Z</dcterms:created>
  <dc:creator>耳朵在左边</dc:creator>
  <cp:lastModifiedBy>耳朵在左边</cp:lastModifiedBy>
  <dcterms:modified xsi:type="dcterms:W3CDTF">2022-12-01T02:36:09Z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298A4A04283248219BBC316B0F489248</vt:lpwstr>
  </property>
</Properties>
</file>