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朱婷婷：写作，人生的诗意存在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《语文：表现与存在》一套四本，达1600多页，终于读完三本了，作者颠覆了我对作文教学的认知，改变了我对语文教学的认识。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书中体认到的是：语文教育的核心应该是写，是培养立言者，培养以言语生命表现存在的人。在今后的教学中，语文教育首先关注的应该是人。因为文中强调写作教学，所以对为什么写，如何写，给予了最详细的阐释，表达的核心是写可以绚丽多彩，写可以让人生多姿多彩。以往的语文教育指向的是阅读，而潘教授批判的恰恰是无目的的阅读，为了阅读而阅读，由此反思教师我们常常让学生大量读书而又不带任何目的，最终导致了他们大多数是在进行无效的或低效的阅读。而指向写的阅读就会大大增加学生的阅读兴趣和阅读效率。写是诗意人生之始，培养立言者的最高层次的语文教学目标是可以推动学生学习，推动语文教学朝真实有效的方向前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写作教学的核心不在方法的引领，教学方法很重要，更重要的在于学习动机的激发。因此人们常说，好的语文学习结果不是教师教出来的，而是引导和激发出来的。当下写作教学常常可以见到教师由游戏导入，倡导快乐作文，对于初学习作者这些方法可以调动学生的兴趣，激发学生写作的欲望。但任何事情要想获得些许成功都应该付出努力，所以不能给学生产生错觉：写作就是快乐的，不需要艰辛的努力。这无疑是片面的，学生需要体认的是写作是痛苦的，写作需要艰辛的努力，这样当筚路蓝缕、呕心沥血的创作要求他们付出辛劳时，他们才能有所准备，才能愿意为之呕心沥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往语文教学中的常见观念：语文的外延即生活。教育即生活，生活即教育。语文的外延与生活相等。作者也毫不留情得进行了批判。正是因为这些观念，导致很多老师认为学生本身是没有写作素材的，没有写作话题的，需要教师不断地创造话题，创造素材，以期帮助学生找到写作内容。其实作者认为，觉得学生没有写作素材满世界为学生创造活动，帮助他们找素材来写作是极不正确的。学生每天都在生存，怎么可能没有素材？由此可见，作文难并不是素材的问题，而是很多孩子对本身的素材视而不见，这就需要在教师的帮助下除蒙去弊去发现生活中的可写之处，因此关于内视力的调动和培养尤为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的内视力的培养可以理解为学生对生活敏感性的培养，以心灵观察世界，调动内心的敏感性。我由此想到了王崧舟老师的《花开自在》作文教学，上课伊始王老师请学生闭上眼睛，大段的类似于独白的语言帮助学生听见自己内心的想法；张祖庆老师在《神奇的探险之旅》教学中创设情境，借助音乐让学生体验踏上探险之路的感觉。所有这些目的都在于让学生审视自我内心，倾听自己内心的想法。作文教学的改变未来一定从满世界找生活到保持一颗敏感的心灵能发现生活之美，愿意倾吐生活之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贴近生活相比，贴近心灵，即言语生命素养的培育，才是语文、写作教育最需要强调的。在这套书的封面有王崧舟和管建刚老师写的推荐语。这些名师大家的课与众不同，与他们自身的语文素养和个人气质有关，但一定也所持理念有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先进的理念从何而来，当然是来自于阅读。朱永新教授指出，阅读是教师专业化路径。一位教师书读得多，视野自然就会变得开阔，办法也多，教育智慧也就更加灿烂。以理论为指导的教学也就更具科学性，教师专业化成长之路也就更加顺畅。在阅读和思考的过程中，我们会发现很多教育理论已经融合于课例或教学视频中。因此理论指导实践，实践促进理论，不是一句空话，而是一句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的诗意体现在打破时空与各种人物对话，写作的诗意在于通过文字审视自我，成长自我，接纳自我。以阅读成长自我，以写作倾吐自我。教师若做一个善于读书的人，成为播撒爱阅读的种子，持之以恒，定会有热爱阅读的鲜花灿烂盛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作者单位：安徽省芜湖市利民路小学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jUwZjAwNmUwMjIxZjY4MDA4MTlkMjU1NjA2OGIifQ=="/>
  </w:docVars>
  <w:rsids>
    <w:rsidRoot w:val="00000000"/>
    <w:rsid w:val="177C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1</TotalTime>
  <ScaleCrop>false</ScaleCrop>
  <LinksUpToDate>false</LinksUpToDate>
  <CharactersWithSpaces>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2022-11-29T05:45:17Z</dcterms:created>
  <dc:creator>admin-z25</dc:creator>
  <cp:lastModifiedBy>WPS_1661745142</cp:lastModifiedBy>
  <dcterms:modified xsi:type="dcterms:W3CDTF">2022-11-29T05:46:20Z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BFCC5BC3D9974FFFAC457CC9DADCE593</vt:lpwstr>
  </property>
</Properties>
</file>