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AD5485" w:rsidRPr="003C46FD" w:rsidP="00AD5485">
      <w:pPr>
        <w:pStyle w:val="0"/>
        <w:spacing w:line="360" w:lineRule="auto"/>
        <w:ind w:firstLine="3520" w:firstLineChars="1100"/>
        <w:jc w:val="left"/>
        <w:rPr>
          <w:rFonts w:asciiTheme="minorEastAsia" w:eastAsiaTheme="minorEastAsia" w:hAnsiTheme="minorEastAsia"/>
          <w:b/>
          <w:color w:val="000000"/>
          <w:sz w:val="32"/>
          <w:szCs w:val="32"/>
        </w:rPr>
      </w:pPr>
      <w:r w:rsidRPr="003C46FD">
        <w:rPr>
          <w:rFonts w:asciiTheme="minorEastAsia" w:eastAsiaTheme="minorEastAsia" w:hAnsiTheme="minorEastAsia" w:hint="eastAsia"/>
          <w:b/>
          <w:color w:val="000000"/>
          <w:sz w:val="32"/>
          <w:szCs w:val="32"/>
        </w:rPr>
        <w:drawing>
          <wp:anchor simplePos="0" relativeHeight="251658240" behindDoc="0" locked="0" layoutInCell="1" allowOverlap="1">
            <wp:simplePos x="0" y="0"/>
            <wp:positionH relativeFrom="page">
              <wp:posOffset>12433300</wp:posOffset>
            </wp:positionH>
            <wp:positionV relativeFrom="topMargin">
              <wp:posOffset>11582400</wp:posOffset>
            </wp:positionV>
            <wp:extent cx="342900" cy="3429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52718" name=""/>
                    <pic:cNvPicPr>
                      <a:picLocks noChangeAspect="1"/>
                    </pic:cNvPicPr>
                  </pic:nvPicPr>
                  <pic:blipFill>
                    <a:blip xmlns:r="http://schemas.openxmlformats.org/officeDocument/2006/relationships" r:embed="rId5"/>
                    <a:stretch>
                      <a:fillRect/>
                    </a:stretch>
                  </pic:blipFill>
                  <pic:spPr>
                    <a:xfrm>
                      <a:off x="0" y="0"/>
                      <a:ext cx="342900" cy="342900"/>
                    </a:xfrm>
                    <a:prstGeom prst="rect">
                      <a:avLst/>
                    </a:prstGeom>
                  </pic:spPr>
                </pic:pic>
              </a:graphicData>
            </a:graphic>
          </wp:anchor>
        </w:drawing>
      </w:r>
      <w:bookmarkStart w:id="0" w:name="_GoBack"/>
      <w:bookmarkEnd w:id="0"/>
      <w:r w:rsidRPr="003C46FD">
        <w:rPr>
          <w:rFonts w:asciiTheme="minorEastAsia" w:eastAsiaTheme="minorEastAsia" w:hAnsiTheme="minorEastAsia"/>
          <w:b/>
          <w:noProof/>
          <w:color w:val="000000"/>
          <w:szCs w:val="21"/>
        </w:rPr>
        <w:drawing>
          <wp:anchor distT="0" distB="0" distL="114300" distR="114300" simplePos="0" relativeHeight="251659264" behindDoc="0" locked="0" layoutInCell="1" allowOverlap="1">
            <wp:simplePos x="0" y="0"/>
            <wp:positionH relativeFrom="page">
              <wp:posOffset>11620500</wp:posOffset>
            </wp:positionH>
            <wp:positionV relativeFrom="topMargin">
              <wp:posOffset>10452100</wp:posOffset>
            </wp:positionV>
            <wp:extent cx="393700" cy="2794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79588" name="图片 100005"/>
                    <pic:cNvPicPr>
                      <a:picLocks noChangeAspect="1"/>
                    </pic:cNvPicPr>
                  </pic:nvPicPr>
                  <pic:blipFill>
                    <a:blip xmlns:r="http://schemas.openxmlformats.org/officeDocument/2006/relationships" r:embed="rId6"/>
                    <a:stretch>
                      <a:fillRect/>
                    </a:stretch>
                  </pic:blipFill>
                  <pic:spPr>
                    <a:xfrm>
                      <a:off x="0" y="0"/>
                      <a:ext cx="393700" cy="279400"/>
                    </a:xfrm>
                    <a:prstGeom prst="rect">
                      <a:avLst/>
                    </a:prstGeom>
                  </pic:spPr>
                </pic:pic>
              </a:graphicData>
            </a:graphic>
          </wp:anchor>
        </w:drawing>
      </w:r>
      <w:r w:rsidRPr="003C46FD">
        <w:rPr>
          <w:rFonts w:asciiTheme="minorEastAsia" w:eastAsiaTheme="minorEastAsia" w:hAnsiTheme="minorEastAsia" w:hint="eastAsia"/>
          <w:b/>
          <w:color w:val="000000"/>
          <w:sz w:val="32"/>
          <w:szCs w:val="32"/>
        </w:rPr>
        <w:t>4.1我国的个人收入分配</w:t>
      </w:r>
      <w:r>
        <w:rPr>
          <w:rFonts w:asciiTheme="minorEastAsia" w:eastAsiaTheme="minorEastAsia" w:hAnsiTheme="minorEastAsia" w:hint="eastAsia"/>
          <w:b/>
          <w:color w:val="000000"/>
          <w:sz w:val="32"/>
          <w:szCs w:val="32"/>
        </w:rPr>
        <w:t>（</w:t>
      </w:r>
      <w:r w:rsidRPr="003C46FD">
        <w:rPr>
          <w:rFonts w:asciiTheme="minorEastAsia" w:eastAsiaTheme="minorEastAsia" w:hAnsiTheme="minorEastAsia" w:hint="eastAsia"/>
          <w:b/>
          <w:color w:val="000000"/>
          <w:sz w:val="32"/>
          <w:szCs w:val="32"/>
        </w:rPr>
        <w:t>教学设计</w:t>
      </w:r>
      <w:r>
        <w:rPr>
          <w:rFonts w:asciiTheme="minorEastAsia" w:eastAsiaTheme="minorEastAsia" w:hAnsiTheme="minorEastAsia" w:hint="eastAsia"/>
          <w:b/>
          <w:color w:val="000000"/>
          <w:sz w:val="32"/>
          <w:szCs w:val="32"/>
        </w:rPr>
        <w:t>）</w:t>
      </w:r>
    </w:p>
    <w:p w:rsidR="00AD5485" w:rsidRPr="003C46FD" w:rsidP="00AD5485">
      <w:pPr>
        <w:pStyle w:val="0"/>
        <w:spacing w:line="360" w:lineRule="auto"/>
        <w:jc w:val="left"/>
        <w:rPr>
          <w:rFonts w:asciiTheme="minorEastAsia" w:eastAsiaTheme="minorEastAsia" w:hAnsiTheme="minorEastAsia" w:cs="黑体"/>
          <w:b/>
          <w:szCs w:val="21"/>
        </w:rPr>
      </w:pPr>
      <w:r w:rsidRPr="003C46FD">
        <w:rPr>
          <w:rFonts w:asciiTheme="minorEastAsia" w:eastAsiaTheme="minorEastAsia" w:hAnsiTheme="minorEastAsia" w:cs="黑体" w:hint="eastAsia"/>
          <w:b/>
          <w:szCs w:val="21"/>
        </w:rPr>
        <w:t>一、教学目标</w:t>
      </w:r>
    </w:p>
    <w:p w:rsidR="00AD5485" w:rsidRPr="003C46FD" w:rsidP="00AD5485">
      <w:pPr>
        <w:spacing w:line="360" w:lineRule="auto"/>
        <w:ind w:firstLine="420" w:firstLineChars="200"/>
        <w:rPr>
          <w:rFonts w:asciiTheme="minorEastAsia" w:hAnsiTheme="minorEastAsia"/>
          <w:color w:val="0000FF"/>
          <w:szCs w:val="21"/>
        </w:rPr>
      </w:pPr>
      <w:r w:rsidRPr="003C46FD">
        <w:rPr>
          <w:rFonts w:asciiTheme="minorEastAsia" w:hAnsiTheme="minorEastAsia" w:cs="黑体" w:hint="eastAsia"/>
          <w:b/>
          <w:szCs w:val="21"/>
        </w:rPr>
        <w:t>必备知识：</w:t>
      </w:r>
      <w:r w:rsidRPr="003C46FD">
        <w:rPr>
          <w:rFonts w:asciiTheme="minorEastAsia" w:hAnsiTheme="minorEastAsia" w:hint="eastAsia"/>
          <w:szCs w:val="21"/>
        </w:rPr>
        <w:t>了解我国的个人收入分配制度。了解按劳分配的地位、基本内容、要求、意义。了解</w:t>
      </w:r>
      <w:r w:rsidRPr="003C46FD">
        <w:rPr>
          <w:rFonts w:asciiTheme="minorEastAsia" w:hAnsiTheme="minorEastAsia" w:hint="eastAsia"/>
          <w:bCs/>
          <w:szCs w:val="21"/>
        </w:rPr>
        <w:t>多种分配方式并存的内容、意义</w:t>
      </w:r>
      <w:r w:rsidRPr="003C46FD">
        <w:rPr>
          <w:rFonts w:asciiTheme="minorEastAsia" w:hAnsiTheme="minorEastAsia" w:hint="eastAsia"/>
          <w:szCs w:val="21"/>
        </w:rPr>
        <w:t>。理解</w:t>
      </w:r>
      <w:r w:rsidRPr="003C46FD">
        <w:rPr>
          <w:rFonts w:asciiTheme="minorEastAsia" w:hAnsiTheme="minorEastAsia" w:hint="eastAsia"/>
          <w:bCs/>
          <w:szCs w:val="21"/>
        </w:rPr>
        <w:t>居民收入的来源</w:t>
      </w:r>
      <w:r w:rsidRPr="003C46FD">
        <w:rPr>
          <w:rFonts w:asciiTheme="minorEastAsia" w:hAnsiTheme="minorEastAsia" w:hint="eastAsia"/>
          <w:szCs w:val="21"/>
        </w:rPr>
        <w:t>。理解</w:t>
      </w:r>
      <w:r w:rsidRPr="003C46FD">
        <w:rPr>
          <w:rFonts w:asciiTheme="minorEastAsia" w:hAnsiTheme="minorEastAsia" w:hint="eastAsia"/>
          <w:bCs/>
          <w:szCs w:val="21"/>
        </w:rPr>
        <w:t>劳动的重要性、要求</w:t>
      </w:r>
      <w:r w:rsidRPr="003C46FD">
        <w:rPr>
          <w:rFonts w:asciiTheme="minorEastAsia" w:hAnsiTheme="minorEastAsia" w:hint="eastAsia"/>
          <w:szCs w:val="21"/>
        </w:rPr>
        <w:t>。理解</w:t>
      </w:r>
      <w:r w:rsidRPr="003C46FD">
        <w:rPr>
          <w:rFonts w:asciiTheme="minorEastAsia" w:hAnsiTheme="minorEastAsia" w:hint="eastAsia"/>
          <w:bCs/>
          <w:szCs w:val="21"/>
        </w:rPr>
        <w:t>完善收入分配的原因、措施</w:t>
      </w:r>
      <w:r w:rsidRPr="003C46FD">
        <w:rPr>
          <w:rFonts w:asciiTheme="minorEastAsia" w:hAnsiTheme="minorEastAsia" w:hint="eastAsia"/>
          <w:szCs w:val="21"/>
        </w:rPr>
        <w:t>。</w:t>
      </w:r>
    </w:p>
    <w:p w:rsidR="00AD5485" w:rsidRPr="003C46FD" w:rsidP="00AD5485">
      <w:pPr>
        <w:spacing w:line="360" w:lineRule="auto"/>
        <w:ind w:firstLine="420" w:firstLineChars="200"/>
        <w:rPr>
          <w:rFonts w:asciiTheme="minorEastAsia" w:hAnsiTheme="minorEastAsia"/>
          <w:szCs w:val="21"/>
        </w:rPr>
      </w:pPr>
      <w:r w:rsidRPr="003C46FD">
        <w:rPr>
          <w:rFonts w:asciiTheme="minorEastAsia" w:hAnsiTheme="minorEastAsia" w:cs="宋体" w:hint="eastAsia"/>
          <w:b/>
          <w:bCs/>
          <w:color w:val="000000"/>
          <w:kern w:val="0"/>
          <w:szCs w:val="21"/>
        </w:rPr>
        <w:t>关键能力：</w:t>
      </w:r>
      <w:r w:rsidRPr="003C46FD">
        <w:rPr>
          <w:rFonts w:asciiTheme="minorEastAsia" w:hAnsiTheme="minorEastAsia" w:hint="eastAsia"/>
          <w:szCs w:val="21"/>
        </w:rPr>
        <w:t>培养区分我国分配方式的能力，分析我国</w:t>
      </w:r>
      <w:r w:rsidRPr="003C46FD">
        <w:rPr>
          <w:rFonts w:asciiTheme="minorEastAsia" w:hAnsiTheme="minorEastAsia" w:hint="eastAsia"/>
          <w:bCs/>
          <w:szCs w:val="21"/>
        </w:rPr>
        <w:t>完善收入分配的原因、措施</w:t>
      </w:r>
      <w:r w:rsidRPr="003C46FD">
        <w:rPr>
          <w:rFonts w:asciiTheme="minorEastAsia" w:hAnsiTheme="minorEastAsia" w:hint="eastAsia"/>
          <w:szCs w:val="21"/>
        </w:rPr>
        <w:t>。</w:t>
      </w:r>
    </w:p>
    <w:p w:rsidR="00AD5485" w:rsidRPr="003C46FD" w:rsidP="00AD5485">
      <w:pPr>
        <w:spacing w:line="360" w:lineRule="auto"/>
        <w:rPr>
          <w:rFonts w:asciiTheme="minorEastAsia" w:hAnsiTheme="minorEastAsia"/>
          <w:b/>
          <w:bCs/>
          <w:szCs w:val="21"/>
        </w:rPr>
      </w:pPr>
      <w:r w:rsidRPr="003C46FD">
        <w:rPr>
          <w:rFonts w:asciiTheme="minorEastAsia" w:hAnsiTheme="minorEastAsia" w:cs="Times New Roman" w:hint="eastAsia"/>
          <w:b/>
          <w:bCs/>
          <w:szCs w:val="21"/>
        </w:rPr>
        <w:t>二、核心素养：</w:t>
      </w:r>
    </w:p>
    <w:p w:rsidR="00AD5485" w:rsidRPr="003C46FD" w:rsidP="00AD5485">
      <w:pPr>
        <w:spacing w:line="360" w:lineRule="auto"/>
        <w:ind w:firstLine="420" w:firstLineChars="200"/>
        <w:rPr>
          <w:rFonts w:asciiTheme="minorEastAsia" w:hAnsiTheme="minorEastAsia" w:cs="Times New Roman"/>
          <w:szCs w:val="21"/>
        </w:rPr>
      </w:pPr>
      <w:r w:rsidRPr="003C46FD">
        <w:rPr>
          <w:rFonts w:asciiTheme="minorEastAsia" w:hAnsiTheme="minorEastAsia" w:hint="eastAsia"/>
          <w:b/>
          <w:color w:val="000000"/>
          <w:szCs w:val="21"/>
        </w:rPr>
        <w:t>1.政治认同</w:t>
      </w:r>
      <w:r w:rsidRPr="003C46FD">
        <w:rPr>
          <w:rFonts w:asciiTheme="minorEastAsia" w:hAnsiTheme="minorEastAsia" w:hint="eastAsia"/>
          <w:color w:val="000000"/>
          <w:szCs w:val="21"/>
        </w:rPr>
        <w:t>:</w:t>
      </w:r>
      <w:r w:rsidRPr="003C46FD">
        <w:rPr>
          <w:rFonts w:asciiTheme="minorEastAsia" w:hAnsiTheme="minorEastAsia"/>
          <w:color w:val="000000"/>
          <w:szCs w:val="21"/>
        </w:rPr>
        <w:t xml:space="preserve"> </w:t>
      </w:r>
      <w:r w:rsidRPr="003C46FD">
        <w:rPr>
          <w:rFonts w:asciiTheme="minorEastAsia" w:hAnsiTheme="minorEastAsia" w:hint="eastAsia"/>
          <w:szCs w:val="21"/>
        </w:rPr>
        <w:t>通过学习，坚持中国特色社会主义道路，坚持和完善我国分配制度，增强对我国实现收入分配公平政策的认同。</w:t>
      </w:r>
    </w:p>
    <w:p w:rsidR="00AD5485" w:rsidRPr="003C46FD" w:rsidP="00AD5485">
      <w:pPr>
        <w:spacing w:line="360" w:lineRule="auto"/>
        <w:ind w:firstLine="420" w:firstLineChars="200"/>
        <w:rPr>
          <w:rFonts w:asciiTheme="minorEastAsia" w:hAnsiTheme="minorEastAsia"/>
          <w:szCs w:val="21"/>
        </w:rPr>
      </w:pPr>
      <w:r w:rsidRPr="003C46FD">
        <w:rPr>
          <w:rFonts w:asciiTheme="minorEastAsia" w:hAnsiTheme="minorEastAsia" w:hint="eastAsia"/>
          <w:b/>
          <w:color w:val="000000"/>
          <w:szCs w:val="21"/>
        </w:rPr>
        <w:t>2.科学精神</w:t>
      </w:r>
      <w:r w:rsidRPr="003C46FD">
        <w:rPr>
          <w:rFonts w:asciiTheme="minorEastAsia" w:hAnsiTheme="minorEastAsia" w:hint="eastAsia"/>
          <w:color w:val="000000"/>
          <w:szCs w:val="21"/>
        </w:rPr>
        <w:t>:</w:t>
      </w:r>
      <w:r w:rsidRPr="003C46FD">
        <w:rPr>
          <w:rFonts w:asciiTheme="minorEastAsia" w:hAnsiTheme="minorEastAsia" w:hint="eastAsia"/>
          <w:szCs w:val="21"/>
        </w:rPr>
        <w:t>认识我国分配制度改革的客观必然性。</w:t>
      </w:r>
    </w:p>
    <w:p w:rsidR="00AD5485" w:rsidRPr="003C46FD" w:rsidP="00AD5485">
      <w:pPr>
        <w:spacing w:line="360" w:lineRule="auto"/>
        <w:ind w:firstLine="420"/>
        <w:rPr>
          <w:rFonts w:asciiTheme="minorEastAsia" w:hAnsiTheme="minorEastAsia"/>
          <w:szCs w:val="21"/>
        </w:rPr>
      </w:pPr>
      <w:r w:rsidRPr="003C46FD">
        <w:rPr>
          <w:rFonts w:asciiTheme="minorEastAsia" w:hAnsiTheme="minorEastAsia" w:hint="eastAsia"/>
          <w:b/>
          <w:szCs w:val="21"/>
        </w:rPr>
        <w:t>3.法治精神:</w:t>
      </w:r>
      <w:r w:rsidRPr="003C46FD">
        <w:rPr>
          <w:rFonts w:asciiTheme="minorEastAsia" w:hAnsiTheme="minorEastAsia" w:hint="eastAsia"/>
          <w:szCs w:val="21"/>
        </w:rPr>
        <w:t>国家保护合法的劳动收入和非劳动收入，取缔非法收入，劳动者要合法经营，依法致富。</w:t>
      </w:r>
    </w:p>
    <w:p w:rsidR="00AD5485" w:rsidRPr="003C46FD" w:rsidP="00AD5485">
      <w:pPr>
        <w:pStyle w:val="0"/>
        <w:spacing w:line="360" w:lineRule="auto"/>
        <w:jc w:val="left"/>
        <w:rPr>
          <w:rFonts w:asciiTheme="minorEastAsia" w:eastAsiaTheme="minorEastAsia" w:hAnsiTheme="minorEastAsia" w:cs="黑体"/>
          <w:b/>
          <w:szCs w:val="21"/>
        </w:rPr>
      </w:pPr>
      <w:r w:rsidRPr="003C46FD">
        <w:rPr>
          <w:rFonts w:asciiTheme="minorEastAsia" w:eastAsiaTheme="minorEastAsia" w:hAnsiTheme="minorEastAsia" w:cs="黑体" w:hint="eastAsia"/>
          <w:b/>
          <w:szCs w:val="21"/>
        </w:rPr>
        <w:t>三、</w:t>
      </w:r>
      <w:r w:rsidRPr="003C46FD">
        <w:rPr>
          <w:rFonts w:asciiTheme="minorEastAsia" w:eastAsiaTheme="minorEastAsia" w:hAnsiTheme="minorEastAsia" w:cs="黑体"/>
          <w:b/>
          <w:szCs w:val="21"/>
        </w:rPr>
        <w:t>教学重</w:t>
      </w:r>
      <w:r w:rsidRPr="003C46FD">
        <w:rPr>
          <w:rFonts w:asciiTheme="minorEastAsia" w:eastAsiaTheme="minorEastAsia" w:hAnsiTheme="minorEastAsia" w:cs="黑体" w:hint="eastAsia"/>
          <w:b/>
          <w:szCs w:val="21"/>
        </w:rPr>
        <w:t>难</w:t>
      </w:r>
      <w:r w:rsidRPr="003C46FD">
        <w:rPr>
          <w:rFonts w:asciiTheme="minorEastAsia" w:eastAsiaTheme="minorEastAsia" w:hAnsiTheme="minorEastAsia" w:cs="黑体"/>
          <w:b/>
          <w:szCs w:val="21"/>
        </w:rPr>
        <w:t>点</w:t>
      </w:r>
    </w:p>
    <w:p w:rsidR="00AD5485" w:rsidRPr="003C46FD" w:rsidP="00AD5485">
      <w:pPr>
        <w:spacing w:line="360" w:lineRule="auto"/>
        <w:ind w:firstLine="420" w:firstLineChars="200"/>
        <w:rPr>
          <w:rFonts w:asciiTheme="minorEastAsia" w:hAnsiTheme="minorEastAsia"/>
          <w:szCs w:val="21"/>
        </w:rPr>
      </w:pPr>
      <w:r w:rsidRPr="003C46FD">
        <w:rPr>
          <w:rFonts w:asciiTheme="minorEastAsia" w:hAnsiTheme="minorEastAsia" w:cs="黑体"/>
          <w:b/>
          <w:color w:val="000000"/>
          <w:szCs w:val="21"/>
        </w:rPr>
        <w:t>教学</w:t>
      </w:r>
      <w:r w:rsidRPr="003C46FD">
        <w:rPr>
          <w:rFonts w:asciiTheme="minorEastAsia" w:hAnsiTheme="minorEastAsia" w:cs="黑体" w:hint="eastAsia"/>
          <w:b/>
          <w:color w:val="000000"/>
          <w:szCs w:val="21"/>
        </w:rPr>
        <w:t>重</w:t>
      </w:r>
      <w:r w:rsidRPr="003C46FD">
        <w:rPr>
          <w:rFonts w:asciiTheme="minorEastAsia" w:hAnsiTheme="minorEastAsia" w:cs="黑体"/>
          <w:b/>
          <w:color w:val="000000"/>
          <w:szCs w:val="21"/>
        </w:rPr>
        <w:t>点</w:t>
      </w:r>
      <w:r w:rsidRPr="003C46FD">
        <w:rPr>
          <w:rFonts w:asciiTheme="minorEastAsia" w:hAnsiTheme="minorEastAsia" w:cs="黑体" w:hint="eastAsia"/>
          <w:b/>
          <w:color w:val="000000"/>
          <w:szCs w:val="21"/>
        </w:rPr>
        <w:t>：</w:t>
      </w:r>
      <w:r w:rsidRPr="003C46FD">
        <w:rPr>
          <w:rFonts w:asciiTheme="minorEastAsia" w:hAnsiTheme="minorEastAsia" w:hint="eastAsia"/>
          <w:szCs w:val="21"/>
        </w:rPr>
        <w:t>按劳分配的地位、基本内容、要求、意义；</w:t>
      </w:r>
      <w:r w:rsidRPr="003C46FD">
        <w:rPr>
          <w:rFonts w:asciiTheme="minorEastAsia" w:hAnsiTheme="minorEastAsia" w:hint="eastAsia"/>
          <w:bCs/>
          <w:szCs w:val="21"/>
        </w:rPr>
        <w:t>多种分配方式并存的内容、意义</w:t>
      </w:r>
      <w:r w:rsidRPr="003C46FD">
        <w:rPr>
          <w:rFonts w:asciiTheme="minorEastAsia" w:hAnsiTheme="minorEastAsia" w:hint="eastAsia"/>
          <w:szCs w:val="21"/>
        </w:rPr>
        <w:t>。</w:t>
      </w:r>
    </w:p>
    <w:p w:rsidR="00AD5485" w:rsidRPr="003C46FD" w:rsidP="00AD5485">
      <w:pPr>
        <w:spacing w:line="360" w:lineRule="auto"/>
        <w:ind w:firstLine="420" w:firstLineChars="200"/>
        <w:rPr>
          <w:rFonts w:asciiTheme="minorEastAsia" w:hAnsiTheme="minorEastAsia"/>
          <w:color w:val="0000FF"/>
          <w:szCs w:val="21"/>
        </w:rPr>
      </w:pPr>
      <w:r w:rsidRPr="003C46FD">
        <w:rPr>
          <w:rFonts w:asciiTheme="minorEastAsia" w:hAnsiTheme="minorEastAsia" w:cs="黑体"/>
          <w:b/>
          <w:color w:val="000000"/>
          <w:szCs w:val="21"/>
        </w:rPr>
        <w:t>教学难点</w:t>
      </w:r>
      <w:r w:rsidRPr="003C46FD">
        <w:rPr>
          <w:rFonts w:asciiTheme="minorEastAsia" w:hAnsiTheme="minorEastAsia" w:cs="黑体" w:hint="eastAsia"/>
          <w:b/>
          <w:color w:val="000000"/>
          <w:szCs w:val="21"/>
        </w:rPr>
        <w:t>：</w:t>
      </w:r>
      <w:r w:rsidRPr="003C46FD">
        <w:rPr>
          <w:rFonts w:asciiTheme="minorEastAsia" w:hAnsiTheme="minorEastAsia" w:hint="eastAsia"/>
          <w:bCs/>
          <w:szCs w:val="21"/>
        </w:rPr>
        <w:t>完善收入分配的原因、措施</w:t>
      </w:r>
      <w:r w:rsidRPr="003C46FD">
        <w:rPr>
          <w:rFonts w:asciiTheme="minorEastAsia" w:hAnsiTheme="minorEastAsia" w:hint="eastAsia"/>
          <w:szCs w:val="21"/>
        </w:rPr>
        <w:t>。</w:t>
      </w:r>
    </w:p>
    <w:p w:rsidR="00AD5485" w:rsidRPr="003C46FD" w:rsidP="00AD5485">
      <w:pPr>
        <w:pStyle w:val="0"/>
        <w:numPr>
          <w:ilvl w:val="0"/>
          <w:numId w:val="2"/>
        </w:numPr>
        <w:spacing w:line="360" w:lineRule="auto"/>
        <w:jc w:val="left"/>
        <w:rPr>
          <w:rFonts w:asciiTheme="minorEastAsia" w:eastAsiaTheme="minorEastAsia" w:hAnsiTheme="minorEastAsia" w:cs="黑体"/>
          <w:b/>
          <w:szCs w:val="21"/>
        </w:rPr>
      </w:pPr>
      <w:r w:rsidRPr="003C46FD">
        <w:rPr>
          <w:rFonts w:asciiTheme="minorEastAsia" w:eastAsiaTheme="minorEastAsia" w:hAnsiTheme="minorEastAsia" w:cs="黑体" w:hint="eastAsia"/>
          <w:b/>
          <w:szCs w:val="21"/>
        </w:rPr>
        <w:t>教学过程</w:t>
      </w:r>
    </w:p>
    <w:p w:rsidR="00AD5485" w:rsidRPr="003C46FD" w:rsidP="00AD5485">
      <w:pPr>
        <w:spacing w:line="360" w:lineRule="auto"/>
        <w:rPr>
          <w:rFonts w:asciiTheme="minorEastAsia" w:hAnsiTheme="minorEastAsia"/>
          <w:color w:val="000000" w:themeColor="text1"/>
          <w:szCs w:val="21"/>
        </w:rPr>
      </w:pPr>
      <w:r w:rsidRPr="003C46FD">
        <w:rPr>
          <w:rFonts w:asciiTheme="minorEastAsia" w:hAnsiTheme="minorEastAsia" w:cs="黑体" w:hint="eastAsia"/>
          <w:b/>
          <w:color w:val="000000"/>
          <w:szCs w:val="21"/>
        </w:rPr>
        <w:t>导入新课：</w:t>
      </w:r>
      <w:r w:rsidRPr="003C46FD">
        <w:rPr>
          <w:rFonts w:asciiTheme="minorEastAsia" w:hAnsiTheme="minorEastAsia" w:hint="eastAsia"/>
          <w:color w:val="000000" w:themeColor="text1"/>
          <w:szCs w:val="21"/>
        </w:rPr>
        <w:t>播放视频《蛋糕做大也要分好》思考：如何把蛋糕做大提高居民收入？又应该如何把蛋糕分好，完善个人收入分配？激发学生学习兴趣引出本课。</w:t>
      </w:r>
    </w:p>
    <w:p w:rsidR="00AD5485" w:rsidRPr="003C46FD" w:rsidP="00AD5485">
      <w:pPr>
        <w:pStyle w:val="0"/>
        <w:spacing w:line="360" w:lineRule="auto"/>
        <w:jc w:val="left"/>
        <w:rPr>
          <w:rFonts w:asciiTheme="minorEastAsia" w:eastAsiaTheme="minorEastAsia" w:hAnsiTheme="minorEastAsia"/>
          <w:bCs/>
          <w:color w:val="000000"/>
          <w:szCs w:val="21"/>
        </w:rPr>
      </w:pPr>
      <w:r w:rsidRPr="003C46FD">
        <w:rPr>
          <w:rFonts w:asciiTheme="minorEastAsia" w:eastAsiaTheme="minorEastAsia" w:hAnsiTheme="minorEastAsia" w:hint="eastAsia"/>
          <w:b/>
          <w:szCs w:val="21"/>
        </w:rPr>
        <w:t>总议题：</w:t>
      </w:r>
      <w:r w:rsidRPr="003C46FD">
        <w:rPr>
          <w:rFonts w:asciiTheme="minorEastAsia" w:eastAsiaTheme="minorEastAsia" w:hAnsiTheme="minorEastAsia" w:hint="eastAsia"/>
          <w:color w:val="000000" w:themeColor="text1"/>
          <w:szCs w:val="21"/>
        </w:rPr>
        <w:t>我国的个人收入分配</w:t>
      </w:r>
    </w:p>
    <w:p w:rsidR="00AD5485" w:rsidRPr="003C46FD" w:rsidP="00AD5485">
      <w:pPr>
        <w:spacing w:line="360" w:lineRule="auto"/>
        <w:jc w:val="left"/>
        <w:textAlignment w:val="center"/>
        <w:rPr>
          <w:rFonts w:asciiTheme="minorEastAsia" w:hAnsiTheme="minorEastAsia" w:cs="黑体"/>
          <w:color w:val="000000" w:themeColor="text1"/>
          <w:szCs w:val="21"/>
        </w:rPr>
      </w:pPr>
      <w:r w:rsidRPr="003C46FD">
        <w:rPr>
          <w:rFonts w:asciiTheme="minorEastAsia" w:hAnsiTheme="minorEastAsia" w:cs="Times New Roman"/>
          <w:b/>
          <w:bCs/>
          <w:szCs w:val="21"/>
        </w:rPr>
        <w:t>议题1：</w:t>
      </w:r>
      <w:r w:rsidRPr="003C46FD">
        <w:rPr>
          <w:rFonts w:asciiTheme="minorEastAsia" w:hAnsiTheme="minorEastAsia" w:hint="eastAsia"/>
          <w:color w:val="000000" w:themeColor="text1"/>
          <w:szCs w:val="21"/>
        </w:rPr>
        <w:t>我国的分配制度及其决定因素</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w:t>
      </w:r>
    </w:p>
    <w:p w:rsidR="00AD5485" w:rsidRPr="003C46FD" w:rsidP="00AD5485">
      <w:pPr>
        <w:spacing w:line="360" w:lineRule="auto"/>
        <w:jc w:val="left"/>
        <w:textAlignment w:val="center"/>
        <w:rPr>
          <w:rFonts w:asciiTheme="minorEastAsia" w:hAnsiTheme="minorEastAsia" w:cs="黑体"/>
          <w:color w:val="000000" w:themeColor="text1"/>
          <w:szCs w:val="21"/>
        </w:rPr>
      </w:pPr>
      <w:r w:rsidRPr="003C46FD">
        <w:rPr>
          <w:rFonts w:asciiTheme="minorEastAsia" w:hAnsiTheme="minorEastAsia" w:cs="Times New Roman" w:hint="eastAsia"/>
          <w:b/>
          <w:szCs w:val="21"/>
        </w:rPr>
        <w:t>展示视频：《</w:t>
      </w:r>
      <w:r w:rsidRPr="003C46FD">
        <w:rPr>
          <w:rFonts w:asciiTheme="minorEastAsia" w:hAnsiTheme="minorEastAsia" w:hint="eastAsia"/>
          <w:color w:val="000000" w:themeColor="text1"/>
          <w:szCs w:val="21"/>
        </w:rPr>
        <w:t>我国的分配制度》</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思考：我国个人收入分配制度是怎样的？它是有什么决定的？</w:t>
      </w:r>
    </w:p>
    <w:p w:rsidR="00AD5485" w:rsidRPr="003C46FD" w:rsidP="00AD5485">
      <w:pPr>
        <w:spacing w:line="360" w:lineRule="auto"/>
        <w:rPr>
          <w:rFonts w:asciiTheme="minorEastAsia" w:hAnsiTheme="minorEastAsia" w:cs="Times New Roman"/>
          <w:bCs/>
          <w:color w:val="000000"/>
          <w:szCs w:val="21"/>
        </w:rPr>
      </w:pPr>
      <w:r w:rsidRPr="003C46FD">
        <w:rPr>
          <w:rFonts w:asciiTheme="minorEastAsia" w:hAnsiTheme="minorEastAsia" w:hint="eastAsia"/>
          <w:b/>
          <w:bCs/>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spacing w:line="360" w:lineRule="auto"/>
        <w:rPr>
          <w:rFonts w:asciiTheme="minorEastAsia" w:hAnsiTheme="minorEastAsia" w:cs="Times New Roman"/>
          <w:bCs/>
          <w:color w:val="000000"/>
          <w:szCs w:val="21"/>
        </w:rPr>
      </w:pPr>
      <w:r w:rsidRPr="003C46FD">
        <w:rPr>
          <w:rFonts w:asciiTheme="minorEastAsia" w:hAnsiTheme="minorEastAsia" w:cs="Times New Roman" w:hint="eastAsia"/>
          <w:b/>
          <w:color w:val="000000"/>
          <w:szCs w:val="21"/>
        </w:rPr>
        <w:t>教师总结：</w:t>
      </w:r>
      <w:r w:rsidRPr="003C46FD">
        <w:rPr>
          <w:rFonts w:asciiTheme="minorEastAsia" w:hAnsiTheme="minorEastAsia" w:cs="Times New Roman" w:hint="eastAsia"/>
          <w:bCs/>
          <w:color w:val="000000"/>
          <w:szCs w:val="21"/>
        </w:rPr>
        <w:t>我国的分配制度：按劳分配为主体、多种分配为主体。</w:t>
      </w:r>
    </w:p>
    <w:p w:rsidR="00AD5485" w:rsidRPr="003C46FD" w:rsidP="00AD5485">
      <w:pPr>
        <w:pStyle w:val="BodyText"/>
        <w:spacing w:line="360" w:lineRule="auto"/>
        <w:rPr>
          <w:rFonts w:asciiTheme="minorEastAsia" w:eastAsiaTheme="minorEastAsia" w:hAnsiTheme="minorEastAsia" w:cs="Times New Roman"/>
          <w:bCs/>
          <w:color w:val="000000"/>
          <w:sz w:val="21"/>
          <w:szCs w:val="21"/>
        </w:rPr>
      </w:pPr>
      <w:r w:rsidRPr="003C46FD">
        <w:rPr>
          <w:rFonts w:asciiTheme="minorEastAsia" w:eastAsiaTheme="minorEastAsia" w:hAnsiTheme="minorEastAsia"/>
          <w:noProof/>
          <w:sz w:val="21"/>
          <w:szCs w:val="21"/>
        </w:rPr>
        <w:drawing>
          <wp:anchor distT="0" distB="0" distL="114300" distR="114300" simplePos="0" relativeHeight="251660288" behindDoc="0" locked="0" layoutInCell="1" allowOverlap="1">
            <wp:simplePos x="0" y="0"/>
            <wp:positionH relativeFrom="column">
              <wp:posOffset>467360</wp:posOffset>
            </wp:positionH>
            <wp:positionV relativeFrom="page">
              <wp:posOffset>8441055</wp:posOffset>
            </wp:positionV>
            <wp:extent cx="2826385" cy="1278255"/>
            <wp:effectExtent l="114300" t="114300" r="107315" b="112395"/>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2931" name="图片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26385" cy="1278255"/>
                    </a:xfrm>
                    <a:prstGeom prst="rect">
                      <a:avLst/>
                    </a:prstGeom>
                    <a:noFill/>
                    <a:ln w="12700">
                      <a:solidFill>
                        <a:schemeClr val="accent1">
                          <a:shade val="50000"/>
                        </a:schemeClr>
                      </a:solidFill>
                      <a:prstDash val="dashDot"/>
                    </a:ln>
                    <a:effectLst>
                      <a:outerShdw blurRad="63500" dist="0" dir="0" sx="102000" sy="102000" kx="0" ky="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AD5485" w:rsidRPr="003C46FD" w:rsidP="00AD5485">
      <w:pPr>
        <w:pStyle w:val="PlainText"/>
        <w:spacing w:line="360" w:lineRule="auto"/>
        <w:rPr>
          <w:rFonts w:asciiTheme="minorEastAsia" w:eastAsiaTheme="minorEastAsia" w:hAnsiTheme="minorEastAsia" w:cs="Times New Roman"/>
          <w:bCs/>
          <w:color w:val="000000"/>
        </w:rPr>
      </w:pPr>
    </w:p>
    <w:p w:rsidR="00AD5485" w:rsidP="00AD5485">
      <w:pPr>
        <w:spacing w:line="360" w:lineRule="auto"/>
        <w:jc w:val="left"/>
        <w:textAlignment w:val="center"/>
        <w:rPr>
          <w:rFonts w:asciiTheme="minorEastAsia" w:hAnsiTheme="minorEastAsia" w:cs="Times New Roman"/>
          <w:b/>
          <w:bCs/>
          <w:szCs w:val="21"/>
        </w:rPr>
      </w:pPr>
    </w:p>
    <w:p w:rsidR="00AD5485" w:rsidP="00AD5485">
      <w:pPr>
        <w:spacing w:line="360" w:lineRule="auto"/>
        <w:jc w:val="left"/>
        <w:textAlignment w:val="center"/>
        <w:rPr>
          <w:rFonts w:asciiTheme="minorEastAsia" w:hAnsiTheme="minorEastAsia" w:cs="Times New Roman"/>
          <w:b/>
          <w:bCs/>
          <w:szCs w:val="21"/>
        </w:rPr>
      </w:pPr>
    </w:p>
    <w:p w:rsidR="00AD5485" w:rsidRPr="003C46FD" w:rsidP="00AD5485">
      <w:pPr>
        <w:spacing w:line="360" w:lineRule="auto"/>
        <w:jc w:val="left"/>
        <w:textAlignment w:val="center"/>
        <w:rPr>
          <w:rFonts w:asciiTheme="minorEastAsia" w:hAnsiTheme="minorEastAsia" w:cs="Times New Roman"/>
          <w:szCs w:val="21"/>
        </w:rPr>
      </w:pPr>
      <w:r w:rsidRPr="003C46FD">
        <w:rPr>
          <w:rFonts w:asciiTheme="minorEastAsia" w:hAnsiTheme="minorEastAsia" w:cs="Times New Roman"/>
          <w:b/>
          <w:bCs/>
          <w:szCs w:val="21"/>
        </w:rPr>
        <w:t>议题</w:t>
      </w:r>
      <w:r w:rsidRPr="003C46FD">
        <w:rPr>
          <w:rFonts w:asciiTheme="minorEastAsia" w:hAnsiTheme="minorEastAsia" w:cs="Times New Roman" w:hint="eastAsia"/>
          <w:b/>
          <w:bCs/>
          <w:szCs w:val="21"/>
        </w:rPr>
        <w:t>2</w:t>
      </w:r>
      <w:r w:rsidRPr="003C46FD">
        <w:rPr>
          <w:rFonts w:asciiTheme="minorEastAsia" w:hAnsiTheme="minorEastAsia" w:cs="Times New Roman"/>
          <w:b/>
          <w:bCs/>
          <w:szCs w:val="21"/>
        </w:rPr>
        <w:t>：</w:t>
      </w:r>
      <w:r w:rsidRPr="003C46FD">
        <w:rPr>
          <w:rFonts w:asciiTheme="minorEastAsia" w:hAnsiTheme="minorEastAsia" w:cs="Times New Roman" w:hint="eastAsia"/>
          <w:szCs w:val="21"/>
        </w:rPr>
        <w:t>为什么坚持以按劳分配为主体？</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探究与分享一：</w:t>
      </w:r>
      <w:r w:rsidRPr="003C46FD">
        <w:rPr>
          <w:rFonts w:asciiTheme="minorEastAsia" w:hAnsiTheme="minorEastAsia" w:cs="Times New Roman" w:hint="eastAsia"/>
          <w:bCs/>
          <w:szCs w:val="21"/>
        </w:rPr>
        <w:t>看教材回答什么是按劳分配？并根据按劳分配的含义归纳实行按劳分配的意义？</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hint="eastAsia"/>
          <w:b/>
          <w:color w:val="000000"/>
          <w:szCs w:val="21"/>
        </w:rPr>
        <w:t>自主探究</w:t>
      </w:r>
      <w:r w:rsidRPr="003C46FD">
        <w:rPr>
          <w:rFonts w:asciiTheme="minorEastAsia" w:hAnsiTheme="minorEastAsia" w:cs="Times New Roman"/>
          <w:b/>
          <w:color w:val="000000"/>
          <w:szCs w:val="21"/>
        </w:rPr>
        <w:t>：</w:t>
      </w:r>
      <w:r w:rsidRPr="003C46FD">
        <w:rPr>
          <w:rFonts w:asciiTheme="minorEastAsia" w:hAnsiTheme="minorEastAsia" w:cs="Times New Roman" w:hint="eastAsia"/>
          <w:bCs/>
          <w:color w:val="000000"/>
          <w:szCs w:val="21"/>
        </w:rPr>
        <w:t>学生看书并回答。</w:t>
      </w:r>
    </w:p>
    <w:p w:rsidR="00AD5485" w:rsidRPr="003C46FD" w:rsidP="00AD5485">
      <w:pPr>
        <w:spacing w:line="360" w:lineRule="auto"/>
        <w:rPr>
          <w:rFonts w:asciiTheme="minorEastAsia" w:hAnsiTheme="minorEastAsia" w:cs="Times New Roman"/>
          <w:bCs/>
          <w:szCs w:val="21"/>
        </w:rPr>
      </w:pPr>
      <w:r w:rsidRPr="003C46FD">
        <w:rPr>
          <w:rFonts w:asciiTheme="minorEastAsia" w:hAnsiTheme="minorEastAsia" w:hint="eastAsia"/>
          <w:b/>
          <w:bCs/>
          <w:szCs w:val="21"/>
        </w:rPr>
        <w:t>教师总结：</w:t>
      </w:r>
      <w:r w:rsidRPr="003C46FD">
        <w:rPr>
          <w:rFonts w:asciiTheme="minorEastAsia" w:hAnsiTheme="minorEastAsia" w:hint="eastAsia"/>
          <w:color w:val="0000FF"/>
          <w:szCs w:val="21"/>
        </w:rPr>
        <w:t>按劳分配的含义可以从以下几个方面来把握：</w:t>
      </w:r>
      <w:r w:rsidRPr="003C46FD">
        <w:rPr>
          <w:rFonts w:asciiTheme="minorEastAsia" w:hAnsiTheme="minorEastAsia" w:cs="Times New Roman" w:hint="eastAsia"/>
          <w:bCs/>
          <w:szCs w:val="21"/>
        </w:rPr>
        <w:t>地位：社会主义的分配原则。分配前提：生产资料公有制。分配范围：公有制经济、以及公有控股的混合所有制、行政事业单位【具体包括工人的工资、津贴、奖金】。分配要求：有劳动能力的社会成员必须参加劳动；分配尺度：做了必要的扣除后，以劳动（数量+质量）为尺度。分配结果：多劳多得、少劳少得。</w:t>
      </w:r>
      <w:r w:rsidRPr="003C46FD">
        <w:rPr>
          <w:rFonts w:asciiTheme="minorEastAsia" w:hAnsiTheme="minorEastAsia" w:cs="Times New Roman" w:hint="eastAsia"/>
          <w:bCs/>
          <w:color w:val="0000FF"/>
          <w:szCs w:val="21"/>
        </w:rPr>
        <w:t>按劳分配的意义：</w:t>
      </w:r>
      <w:r w:rsidRPr="003C46FD">
        <w:rPr>
          <w:rFonts w:asciiTheme="minorEastAsia" w:hAnsiTheme="minorEastAsia" w:cs="Times New Roman" w:hint="eastAsia"/>
          <w:bCs/>
          <w:szCs w:val="21"/>
        </w:rPr>
        <w:t>对劳动者：充分调动劳动者的积极性和创造性，激励劳动者努力学习科学技术、提高劳动技能，促进社会生产的发展。（提高效率）；对 社 会：从根本上否定了剥削制度，体现了劳动者共同劳动、平等分配的社会地位。（体现公平）。</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探究与分享二：</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展示材料：</w:t>
      </w:r>
      <w:r w:rsidRPr="003C46FD">
        <w:rPr>
          <w:rFonts w:asciiTheme="minorEastAsia" w:hAnsiTheme="minorEastAsia" w:cs="Times New Roman" w:hint="eastAsia"/>
          <w:bCs/>
          <w:szCs w:val="21"/>
        </w:rPr>
        <w:t>1958年8月26日，湘阴县洞庭围人民公社成立，随后在不到40天的时间里，人民公社一哄而起，将3368个高级社改组成76个人民公社，撤销乡镇建制，实行工、农、商、学、兵一体，政社合一的管理体制，取消按劳分配，劳动实行组织军事化、生产战斗化、生活集体化，人民公社内部搞一平二调（一平二调是“平均主义”、“无偿调拨”的简称。）、平均主义、刮共产风。1959年春，各县变公社核算为大队核算，按劳力工分分配。1961年3月，中央制定《人民公社工作条例(草案)》，人民公社实行三级所有，队为基础的体制。1961年6月， 中央下发《关于坚决纠正平调错误，彻底退赔的决定》，解决“一平二调”的问题。1984年，取消人民公社，恢复乡镇建制。</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Cs/>
          <w:szCs w:val="21"/>
        </w:rPr>
        <w:t>目前劳动还是谋生手段，劳动是创造价值的唯一源泉，我国劳动者的劳动能力存在着明显差别。这是社会主义条件下人们劳动的性质和特点。</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平均分配是否行得通？为什么？</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spacing w:line="360" w:lineRule="auto"/>
        <w:rPr>
          <w:rFonts w:asciiTheme="minorEastAsia" w:hAnsiTheme="minorEastAsia"/>
          <w:szCs w:val="21"/>
        </w:rPr>
      </w:pPr>
      <w:r w:rsidRPr="003C46FD">
        <w:rPr>
          <w:rFonts w:asciiTheme="minorEastAsia" w:hAnsiTheme="minorEastAsia" w:hint="eastAsia"/>
          <w:b/>
          <w:bCs/>
          <w:szCs w:val="21"/>
        </w:rPr>
        <w:t>教师总结：</w:t>
      </w:r>
      <w:r w:rsidRPr="003C46FD">
        <w:rPr>
          <w:rFonts w:asciiTheme="minorEastAsia" w:hAnsiTheme="minorEastAsia" w:hint="eastAsia"/>
          <w:szCs w:val="21"/>
        </w:rPr>
        <w:t>平均主义干多干少干好干坏等等大家都一样，效率低。这些严重挫伤农民群众的生产积极性和创造性，阻碍社会生产力的发展。</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展示材料：</w:t>
      </w:r>
      <w:r w:rsidRPr="003C46FD">
        <w:rPr>
          <w:rFonts w:asciiTheme="minorEastAsia" w:hAnsiTheme="minorEastAsia" w:cs="Times New Roman" w:hint="eastAsia"/>
          <w:bCs/>
          <w:szCs w:val="21"/>
        </w:rPr>
        <w:t>在列宁所著的《国家与革命》中论述〈共产主义社会的高级阶段〉这一节，引用了马克思对共产主义的论述:"在共产主义的高级阶段，在迫使人们奴隶般地服从分 工的情形已经消失之后，当脑力劳动和体力劳动的对立也随之消失的时候;当劳动不仅仅是谋生的手段，而且成为生活的第一需要时候;当随着个人的全面发展生产 力也随着增长起来，而社会财富的一切源泉都充分涌流的时候，只有在这个时候，才能完全超出资本主义法权的狭隘眼界，社会才能在自己的旗帜上写上:各尽所能，按需分配。"</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Cs/>
          <w:szCs w:val="21"/>
        </w:rPr>
        <w:t>目前劳动还是谋生手段，劳动是创造价值的唯一源泉，我国劳动者的劳动能力存在着明显差别。这是社会主义条件下人们劳动的性质和特点。</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“平均分配” 行不通，那我国目前可以实行按需分配吗？从以上问题的探究你会得出怎样的结论呢？</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spacing w:line="360" w:lineRule="auto"/>
        <w:rPr>
          <w:rFonts w:asciiTheme="minorEastAsia" w:hAnsiTheme="minorEastAsia"/>
          <w:szCs w:val="21"/>
        </w:rPr>
      </w:pPr>
      <w:r w:rsidRPr="003C46FD">
        <w:rPr>
          <w:rFonts w:asciiTheme="minorEastAsia" w:hAnsiTheme="minorEastAsia" w:hint="eastAsia"/>
          <w:b/>
          <w:bCs/>
          <w:szCs w:val="21"/>
        </w:rPr>
        <w:t>教师总结：</w:t>
      </w:r>
      <w:r w:rsidRPr="003C46FD">
        <w:rPr>
          <w:rFonts w:asciiTheme="minorEastAsia" w:hAnsiTheme="minorEastAsia" w:hint="eastAsia"/>
          <w:szCs w:val="21"/>
        </w:rPr>
        <w:t>目前我国的生产力总体水平还不够高，劳动产品也没有极大地丰富。按需分配目前在我国是行不通的！因此：社会主义公有制条件下生产力的发展水平是实行按劳分配的物质基础。按劳分配的原因：前提：生产资料公有制；物质基础：社会主义公有制条件下生产力的发展水平；直接原因：劳动的性质和特点。</w:t>
      </w:r>
    </w:p>
    <w:p w:rsidR="00AD5485" w:rsidRPr="003C46FD" w:rsidP="00AD5485">
      <w:pPr>
        <w:spacing w:line="360" w:lineRule="auto"/>
        <w:jc w:val="left"/>
        <w:textAlignment w:val="center"/>
        <w:rPr>
          <w:rFonts w:asciiTheme="minorEastAsia" w:hAnsiTheme="minorEastAsia" w:cs="Times New Roman"/>
          <w:szCs w:val="21"/>
        </w:rPr>
      </w:pPr>
      <w:r w:rsidRPr="003C46FD">
        <w:rPr>
          <w:rFonts w:asciiTheme="minorEastAsia" w:hAnsiTheme="minorEastAsia" w:cs="Times New Roman"/>
          <w:b/>
          <w:bCs/>
          <w:szCs w:val="21"/>
        </w:rPr>
        <w:t>议题</w:t>
      </w:r>
      <w:r w:rsidRPr="003C46FD">
        <w:rPr>
          <w:rFonts w:asciiTheme="minorEastAsia" w:hAnsiTheme="minorEastAsia" w:cs="Times New Roman" w:hint="eastAsia"/>
          <w:b/>
          <w:bCs/>
          <w:szCs w:val="21"/>
        </w:rPr>
        <w:t>3</w:t>
      </w:r>
      <w:r w:rsidRPr="003C46FD">
        <w:rPr>
          <w:rFonts w:asciiTheme="minorEastAsia" w:hAnsiTheme="minorEastAsia" w:cs="Times New Roman"/>
          <w:b/>
          <w:bCs/>
          <w:szCs w:val="21"/>
        </w:rPr>
        <w:t>：</w:t>
      </w:r>
      <w:r w:rsidRPr="003C46FD">
        <w:rPr>
          <w:rFonts w:asciiTheme="minorEastAsia" w:hAnsiTheme="minorEastAsia" w:cs="Times New Roman" w:hint="eastAsia"/>
          <w:szCs w:val="21"/>
        </w:rPr>
        <w:t>多种分配方式并存，会迸发出怎样的活力？</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探究与分享一：</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展示视频：</w:t>
      </w:r>
      <w:r w:rsidRPr="003C46FD">
        <w:rPr>
          <w:rFonts w:asciiTheme="minorEastAsia" w:hAnsiTheme="minorEastAsia" w:cs="Times New Roman" w:hint="eastAsia"/>
          <w:bCs/>
          <w:szCs w:val="21"/>
        </w:rPr>
        <w:t>按生产要素分配</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展示材料：</w:t>
      </w:r>
      <w:r w:rsidRPr="003C46FD">
        <w:rPr>
          <w:rFonts w:asciiTheme="minorEastAsia" w:hAnsiTheme="minorEastAsia" w:cs="Times New Roman" w:hint="eastAsia"/>
          <w:bCs/>
          <w:szCs w:val="21"/>
        </w:rPr>
        <w:t>近日，F村举办了分红仪式。过去一年，镇合作社总计盈余100．7万元，发放工资31万元。前者为合作社盈余分红，后者为村民在合作社务工收入。F村于今年完成整村脱贫，相比过去，村容、村貌也有了不小的变化。在收入方面，村子脱贫主要依靠近几年成立的三大合作社，包括以种植香菇为主的蔬菜产业合作社、养蜂合作社以及F村的优势项目---劳务合作社。去年村民自发成立了劳务合作社，也是省里首家，通过相关培训，村民掌握建筑行业各类技能，通过整村承包工程项目，拓宽了收入渠道。</w:t>
      </w:r>
    </w:p>
    <w:p w:rsidR="00AD5485" w:rsidRPr="003C46FD" w:rsidP="00AD5485">
      <w:pPr>
        <w:pStyle w:val="BodyText"/>
        <w:spacing w:line="360" w:lineRule="auto"/>
        <w:ind w:firstLine="420" w:firstLineChars="200"/>
        <w:rPr>
          <w:rFonts w:asciiTheme="minorEastAsia" w:eastAsiaTheme="minorEastAsia" w:hAnsiTheme="minorEastAsia" w:cs="宋体"/>
          <w:sz w:val="21"/>
          <w:szCs w:val="21"/>
        </w:rPr>
      </w:pPr>
      <w:r w:rsidRPr="003C46FD">
        <w:rPr>
          <w:rFonts w:asciiTheme="minorEastAsia" w:eastAsiaTheme="minorEastAsia" w:hAnsiTheme="minorEastAsia" w:cs="宋体" w:hint="eastAsia"/>
          <w:sz w:val="21"/>
          <w:szCs w:val="21"/>
        </w:rPr>
        <w:t>中共中央发布的《关于构建更加完善的要素市场化配置体制机制的意见》明确，数据是重要的生产要素，数据已成为国家的重要战略资源，是驱动经济发展的新型生产要素．数据作为生产要素参与分配，可以带来科学理论的突破和技术进步，从而大大提高劳动生产率，创造更多价值。同时也顺应了数字经济发展的大趋势，对科技创新、提高全要素生产率有重要意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村民在合作社盈余分红中获得的收入与数据作为生产要素参与分配属于什么分配方式？国家允许这种分配方式的存在，有什么样的经济意义？</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spacing w:line="360" w:lineRule="auto"/>
        <w:rPr>
          <w:rFonts w:asciiTheme="minorEastAsia" w:hAnsiTheme="minorEastAsia"/>
          <w:szCs w:val="21"/>
        </w:rPr>
      </w:pPr>
      <w:r w:rsidRPr="003C46FD">
        <w:rPr>
          <w:rFonts w:asciiTheme="minorEastAsia" w:hAnsiTheme="minorEastAsia" w:hint="eastAsia"/>
          <w:b/>
          <w:bCs/>
          <w:szCs w:val="21"/>
        </w:rPr>
        <w:t>教师总结：</w:t>
      </w:r>
      <w:r w:rsidRPr="003C46FD">
        <w:rPr>
          <w:rFonts w:asciiTheme="minorEastAsia" w:hAnsiTheme="minorEastAsia" w:hint="eastAsia"/>
          <w:color w:val="0000FF"/>
          <w:szCs w:val="21"/>
        </w:rPr>
        <w:t>什么是按生产要素分配：</w:t>
      </w:r>
      <w:r w:rsidRPr="003C46FD">
        <w:rPr>
          <w:rFonts w:asciiTheme="minorEastAsia" w:hAnsiTheme="minorEastAsia" w:hint="eastAsia"/>
          <w:szCs w:val="21"/>
        </w:rPr>
        <w:t>按劳动、资本、土地、技术、管理、数据等要素分配。（注意区分按劳分配与按劳动要素分配:区别</w:t>
      </w:r>
      <w:r w:rsidRPr="003C46FD">
        <w:rPr>
          <w:rFonts w:asciiTheme="minorEastAsia" w:hAnsiTheme="minorEastAsia" w:cs="Times New Roman" w:hint="eastAsia"/>
          <w:bCs/>
          <w:color w:val="000000"/>
          <w:szCs w:val="21"/>
        </w:rPr>
        <w:t>→</w:t>
      </w:r>
      <w:r w:rsidRPr="003C46FD">
        <w:rPr>
          <w:rFonts w:asciiTheme="minorEastAsia" w:hAnsiTheme="minorEastAsia" w:hint="eastAsia"/>
          <w:szCs w:val="21"/>
        </w:rPr>
        <w:t>适用范围不同，按劳分配适用于公有制及公有控股的经济，按劳动要素分配则适用于非公有制经济或非公有制控股的经济。联系</w:t>
      </w:r>
      <w:r w:rsidRPr="003C46FD">
        <w:rPr>
          <w:rFonts w:asciiTheme="minorEastAsia" w:hAnsiTheme="minorEastAsia" w:cs="Times New Roman" w:hint="eastAsia"/>
          <w:bCs/>
          <w:color w:val="000000"/>
          <w:szCs w:val="21"/>
        </w:rPr>
        <w:t>→</w:t>
      </w:r>
      <w:r w:rsidRPr="003C46FD">
        <w:rPr>
          <w:rFonts w:asciiTheme="minorEastAsia" w:hAnsiTheme="minorEastAsia" w:hint="eastAsia"/>
          <w:szCs w:val="21"/>
        </w:rPr>
        <w:t>都属于劳动收入）。</w:t>
      </w:r>
      <w:r w:rsidRPr="003C46FD">
        <w:rPr>
          <w:rFonts w:asciiTheme="minorEastAsia" w:hAnsiTheme="minorEastAsia" w:hint="eastAsia"/>
          <w:color w:val="0000FF"/>
          <w:szCs w:val="21"/>
        </w:rPr>
        <w:t>为什么要多种分配方式并存：</w:t>
      </w:r>
      <w:r w:rsidRPr="003C46FD">
        <w:rPr>
          <w:rFonts w:asciiTheme="minorEastAsia" w:hAnsiTheme="minorEastAsia" w:hint="eastAsia"/>
          <w:szCs w:val="21"/>
        </w:rPr>
        <w:t>有利于让一切要素的活力竞相迸发，让一切创造社会财富的源泉充分涌流，推动资源优化配置，促进经济发展。</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探究与分享二：</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b/>
          <w:szCs w:val="21"/>
        </w:rPr>
        <w:t>展示</w:t>
      </w:r>
      <w:r w:rsidRPr="003C46FD">
        <w:rPr>
          <w:rFonts w:asciiTheme="minorEastAsia" w:hAnsiTheme="minorEastAsia" w:cs="Times New Roman" w:hint="eastAsia"/>
          <w:b/>
          <w:szCs w:val="21"/>
        </w:rPr>
        <w:t>图片</w:t>
      </w:r>
      <w:r w:rsidRPr="003C46FD">
        <w:rPr>
          <w:rFonts w:asciiTheme="minorEastAsia" w:hAnsiTheme="minorEastAsia" w:cs="Times New Roman"/>
          <w:b/>
          <w:szCs w:val="21"/>
        </w:rPr>
        <w:t>：</w:t>
      </w:r>
      <w:r w:rsidRPr="003C46FD">
        <w:rPr>
          <w:rFonts w:asciiTheme="minorEastAsia" w:hAnsiTheme="minorEastAsia" w:cs="Times New Roman" w:hint="eastAsia"/>
          <w:bCs/>
          <w:szCs w:val="21"/>
        </w:rPr>
        <w:t>不同个人的获得收入途径</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bCs/>
          <w:szCs w:val="21"/>
        </w:rPr>
        <w:t xml:space="preserve"> </w:t>
      </w:r>
      <w:r w:rsidRPr="003C46FD">
        <w:rPr>
          <w:rFonts w:asciiTheme="minorEastAsia" w:hAnsiTheme="minorEastAsia" w:cs="Times New Roman" w:hint="eastAsia"/>
          <w:bCs/>
          <w:szCs w:val="21"/>
        </w:rPr>
        <w:t>个人获得收入的途径有哪些?</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pStyle w:val="0"/>
        <w:spacing w:line="360" w:lineRule="auto"/>
        <w:jc w:val="left"/>
        <w:rPr>
          <w:rFonts w:asciiTheme="minorEastAsia" w:eastAsiaTheme="minorEastAsia" w:hAnsiTheme="minorEastAsia"/>
          <w:color w:val="000000" w:themeColor="text1"/>
          <w:szCs w:val="21"/>
        </w:rPr>
      </w:pPr>
      <w:r w:rsidRPr="003C46FD">
        <w:rPr>
          <w:rFonts w:asciiTheme="minorEastAsia" w:eastAsiaTheme="minorEastAsia" w:hAnsiTheme="minorEastAsia" w:hint="eastAsia"/>
          <w:b/>
          <w:bCs/>
          <w:szCs w:val="21"/>
        </w:rPr>
        <w:t>教师总结：</w:t>
      </w:r>
      <w:r w:rsidRPr="003C46FD">
        <w:rPr>
          <w:rFonts w:asciiTheme="minorEastAsia" w:eastAsiaTheme="minorEastAsia" w:hAnsiTheme="minorEastAsia" w:hint="eastAsia"/>
          <w:color w:val="000000" w:themeColor="text1"/>
          <w:szCs w:val="21"/>
        </w:rPr>
        <w:t>我国个人收入途径：主要途径</w:t>
      </w:r>
      <w:r w:rsidRPr="003C46FD">
        <w:rPr>
          <w:rFonts w:asciiTheme="minorEastAsia" w:eastAsiaTheme="minorEastAsia" w:hAnsiTheme="minorEastAsia" w:hint="eastAsia"/>
          <w:bCs/>
          <w:color w:val="000000"/>
          <w:szCs w:val="21"/>
        </w:rPr>
        <w:t>→</w:t>
      </w:r>
      <w:r w:rsidRPr="003C46FD">
        <w:rPr>
          <w:rFonts w:asciiTheme="minorEastAsia" w:eastAsiaTheme="minorEastAsia" w:hAnsiTheme="minorEastAsia" w:hint="eastAsia"/>
          <w:color w:val="000000" w:themeColor="text1"/>
          <w:szCs w:val="21"/>
        </w:rPr>
        <w:t>劳动性收入：通过劳动所获得的收入【工资、奖金、津贴等】。财产性收入：通过自己所拥有的各类财产获得的收入财产性收入【利息、租金、专利收入、红利等】。其他途径：经营性收入</w:t>
      </w:r>
      <w:r w:rsidRPr="003C46FD">
        <w:rPr>
          <w:rFonts w:asciiTheme="minorEastAsia" w:eastAsiaTheme="minorEastAsia" w:hAnsiTheme="minorEastAsia" w:hint="eastAsia"/>
          <w:bCs/>
          <w:color w:val="000000"/>
          <w:szCs w:val="21"/>
        </w:rPr>
        <w:t>→</w:t>
      </w:r>
      <w:r w:rsidRPr="003C46FD">
        <w:rPr>
          <w:rFonts w:asciiTheme="minorEastAsia" w:eastAsiaTheme="minorEastAsia" w:hAnsiTheme="minorEastAsia" w:hint="eastAsia"/>
          <w:color w:val="000000" w:themeColor="text1"/>
          <w:szCs w:val="21"/>
        </w:rPr>
        <w:t>通过生产经营活动所获得的收入。【即企业在销售货物、提供劳务以及让渡资产使用权等日常活动中所产生的收入】转移性收入</w:t>
      </w:r>
      <w:r w:rsidRPr="003C46FD">
        <w:rPr>
          <w:rFonts w:asciiTheme="minorEastAsia" w:eastAsiaTheme="minorEastAsia" w:hAnsiTheme="minorEastAsia" w:hint="eastAsia"/>
          <w:bCs/>
          <w:color w:val="000000"/>
          <w:szCs w:val="21"/>
        </w:rPr>
        <w:t>→</w:t>
      </w:r>
      <w:r w:rsidRPr="003C46FD">
        <w:rPr>
          <w:rFonts w:asciiTheme="minorEastAsia" w:eastAsiaTheme="minorEastAsia" w:hAnsiTheme="minorEastAsia" w:hint="eastAsia"/>
          <w:color w:val="000000" w:themeColor="text1"/>
          <w:szCs w:val="21"/>
        </w:rPr>
        <w:t>是指国家、单位、社会团体对住户的各种经常性转移支付和住户之间的经常性收入转移【养老金、社会救助和补助、政策性生产补贴、政策性生活补贴、救灾款等。】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课堂巩固</w:t>
      </w:r>
      <w:r w:rsidRPr="003C46FD">
        <w:rPr>
          <w:rFonts w:asciiTheme="minorEastAsia" w:hAnsiTheme="minorEastAsia" w:cs="Times New Roman"/>
          <w:b/>
          <w:szCs w:val="21"/>
        </w:rPr>
        <w:t>：</w:t>
      </w:r>
      <w:r w:rsidRPr="003C46FD">
        <w:rPr>
          <w:rFonts w:asciiTheme="minorEastAsia" w:hAnsiTheme="minorEastAsia" w:cs="Times New Roman" w:hint="eastAsia"/>
          <w:bCs/>
          <w:szCs w:val="21"/>
        </w:rPr>
        <w:t>你能快速判断下列收入吗？</w:t>
      </w:r>
    </w:p>
    <w:p w:rsidR="00AD5485" w:rsidRPr="003C46FD" w:rsidP="00AD5485">
      <w:pPr>
        <w:adjustRightInd w:val="0"/>
        <w:spacing w:line="360" w:lineRule="auto"/>
        <w:rPr>
          <w:rFonts w:asciiTheme="minorEastAsia" w:hAnsiTheme="minorEastAsia"/>
          <w:szCs w:val="21"/>
        </w:rPr>
      </w:pPr>
      <w:r w:rsidRPr="003C46FD">
        <w:rPr>
          <w:rFonts w:asciiTheme="minorEastAsia" w:hAnsiTheme="minorEastAsia" w:hint="eastAsia"/>
          <w:szCs w:val="21"/>
        </w:rPr>
        <w:t>国企：单位月基本工资3000元，奖金1000元。每月单位用车补贴500元；家里一套闲置房出租，每月租金1500元。固定购买某平台理财产品，收益一般为200元左右。私企：每月工资加奖金合计6000元；有一项技术专利，授权公司使用，每月公司补贴2000元持有公司股份，每月分红1000元；家中经营一家餐饮企业，每月能营利50000元。</w:t>
      </w:r>
    </w:p>
    <w:p w:rsidR="00AD5485" w:rsidRPr="003C46FD" w:rsidP="00AD5485">
      <w:pPr>
        <w:spacing w:line="360" w:lineRule="auto"/>
        <w:jc w:val="left"/>
        <w:textAlignment w:val="center"/>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
          <w:color w:val="000000"/>
          <w:szCs w:val="21"/>
        </w:rPr>
        <w:t>:</w:t>
      </w:r>
      <w:r w:rsidRPr="003C46FD">
        <w:rPr>
          <w:rFonts w:asciiTheme="minorEastAsia" w:hAnsiTheme="minorEastAsia" w:cs="Times New Roman" w:hint="eastAsia"/>
          <w:bCs/>
          <w:color w:val="000000"/>
          <w:szCs w:val="21"/>
        </w:rPr>
        <w:t>学生交流并回答。</w:t>
      </w:r>
    </w:p>
    <w:p w:rsidR="00AD5485" w:rsidRPr="003C46FD" w:rsidP="00AD5485">
      <w:pPr>
        <w:adjustRightInd w:val="0"/>
        <w:spacing w:line="360" w:lineRule="auto"/>
        <w:rPr>
          <w:rFonts w:asciiTheme="minorEastAsia" w:hAnsiTheme="minorEastAsia"/>
          <w:szCs w:val="21"/>
        </w:rPr>
      </w:pPr>
      <w:r w:rsidRPr="003C46FD">
        <w:rPr>
          <w:rFonts w:asciiTheme="minorEastAsia" w:hAnsiTheme="minorEastAsia" w:cs="Times New Roman" w:hint="eastAsia"/>
          <w:b/>
          <w:color w:val="000000"/>
          <w:szCs w:val="21"/>
        </w:rPr>
        <w:t>教师总结:</w:t>
      </w:r>
      <w:r w:rsidRPr="003C46FD">
        <w:rPr>
          <w:rFonts w:asciiTheme="minorEastAsia" w:hAnsiTheme="minorEastAsia" w:hint="eastAsia"/>
          <w:szCs w:val="21"/>
        </w:rPr>
        <w:t>国企：单位月基本工资3000元，奖金1000元。每月单位用车补贴500元；（劳动性收入）家里一套闲置房出租，每月租金1500元。（财产性收入）固定购买某平台理财产品，收益一般为200元左右。（财产性收入）私企：每月工资加奖金合计6000元；（劳动性收入）有一项技术专利，授权公司使用，每月公司补贴2000元；（财产性收入）持有公司股份，每月分红1000元；（财产性收入）家中经营一家餐饮企业，每月能营利50000元。（经营性收入）。</w:t>
      </w:r>
    </w:p>
    <w:p w:rsidR="00AD5485" w:rsidRPr="003C46FD" w:rsidP="00AD5485">
      <w:pPr>
        <w:adjustRightInd w:val="0"/>
        <w:spacing w:line="360" w:lineRule="auto"/>
        <w:rPr>
          <w:rFonts w:asciiTheme="minorEastAsia" w:hAnsiTheme="minorEastAsia"/>
          <w:szCs w:val="21"/>
        </w:rPr>
      </w:pPr>
      <w:r w:rsidRPr="003C46FD">
        <w:rPr>
          <w:rFonts w:asciiTheme="minorEastAsia" w:hAnsiTheme="minorEastAsia" w:cs="Times New Roman" w:hint="eastAsia"/>
          <w:b/>
          <w:szCs w:val="21"/>
        </w:rPr>
        <w:t>探究与分享三：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b/>
          <w:szCs w:val="21"/>
        </w:rPr>
        <w:t>展示</w:t>
      </w:r>
      <w:r w:rsidRPr="003C46FD">
        <w:rPr>
          <w:rFonts w:asciiTheme="minorEastAsia" w:hAnsiTheme="minorEastAsia" w:cs="Times New Roman" w:hint="eastAsia"/>
          <w:b/>
          <w:szCs w:val="21"/>
        </w:rPr>
        <w:t>材料</w:t>
      </w:r>
      <w:r w:rsidRPr="003C46FD">
        <w:rPr>
          <w:rFonts w:asciiTheme="minorEastAsia" w:hAnsiTheme="minorEastAsia" w:cs="Times New Roman"/>
          <w:b/>
          <w:szCs w:val="21"/>
        </w:rPr>
        <w:t>：</w:t>
      </w:r>
      <w:r w:rsidRPr="003C46FD">
        <w:rPr>
          <w:rFonts w:asciiTheme="minorEastAsia" w:hAnsiTheme="minorEastAsia" w:cs="Times New Roman" w:hint="eastAsia"/>
          <w:bCs/>
          <w:szCs w:val="21"/>
        </w:rPr>
        <w:t>2020年11月24日，2020年全国劳动模范和先进工作者表彰大会在北京人民大会堂隆重举行。习近平出席并颁奖。习近平强调，要大力弘扬劳模精神、劳动精神、工匠精神。劳模精神、劳动精神、工匠精神是以爱国主义为核心的民族精神和以改革创新为核心的时代精神的生动体现，是鼓舞全党全国各族人民风雨无阻、勇敢前进的强大精神动力。劳动是一切幸福的源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bCs/>
          <w:szCs w:val="21"/>
        </w:rPr>
        <w:t xml:space="preserve"> </w:t>
      </w:r>
      <w:r w:rsidRPr="003C46FD">
        <w:rPr>
          <w:rFonts w:asciiTheme="minorEastAsia" w:hAnsiTheme="minorEastAsia" w:cs="Times New Roman" w:hint="eastAsia"/>
          <w:bCs/>
          <w:szCs w:val="21"/>
        </w:rPr>
        <w:t>劳动有何重要性？我们应该如何对待劳动？</w:t>
      </w:r>
    </w:p>
    <w:p w:rsidR="00AD5485" w:rsidRPr="003C46FD" w:rsidP="00AD5485">
      <w:pPr>
        <w:adjustRightInd w:val="0"/>
        <w:spacing w:line="360" w:lineRule="auto"/>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pStyle w:val="0"/>
        <w:spacing w:line="360" w:lineRule="auto"/>
        <w:jc w:val="left"/>
        <w:rPr>
          <w:rFonts w:asciiTheme="minorEastAsia" w:eastAsiaTheme="minorEastAsia" w:hAnsiTheme="minorEastAsia"/>
          <w:color w:val="000000" w:themeColor="text1"/>
          <w:szCs w:val="21"/>
        </w:rPr>
      </w:pPr>
      <w:r w:rsidRPr="003C46FD">
        <w:rPr>
          <w:rFonts w:asciiTheme="minorEastAsia" w:eastAsiaTheme="minorEastAsia" w:hAnsiTheme="minorEastAsia" w:hint="eastAsia"/>
          <w:b/>
          <w:bCs/>
          <w:szCs w:val="21"/>
        </w:rPr>
        <w:t>教师总结：</w:t>
      </w:r>
      <w:r w:rsidRPr="003C46FD">
        <w:rPr>
          <w:rFonts w:asciiTheme="minorEastAsia" w:eastAsiaTheme="minorEastAsia" w:hAnsiTheme="minorEastAsia" w:hint="eastAsia"/>
          <w:color w:val="000000" w:themeColor="text1"/>
          <w:szCs w:val="21"/>
        </w:rPr>
        <w:t>重要性：劳动是财富的源泉，我们获取的任何收入归根结底都来自劳动创造。要求:要弘扬劳动精神，崇尚劳动、尊重劳动；牢固树立正确劳动观念；要鼓励全体劳动者通过辛勤劳动、诚实劳动、创造性劳动致富。</w:t>
      </w:r>
    </w:p>
    <w:p w:rsidR="00AD5485" w:rsidRPr="003C46FD" w:rsidP="00AD5485">
      <w:pPr>
        <w:spacing w:line="360" w:lineRule="auto"/>
        <w:jc w:val="left"/>
        <w:textAlignment w:val="center"/>
        <w:rPr>
          <w:rFonts w:asciiTheme="minorEastAsia" w:hAnsiTheme="minorEastAsia" w:cs="Times New Roman"/>
          <w:szCs w:val="21"/>
        </w:rPr>
      </w:pPr>
      <w:r w:rsidRPr="003C46FD">
        <w:rPr>
          <w:rFonts w:asciiTheme="minorEastAsia" w:hAnsiTheme="minorEastAsia" w:cs="Times New Roman"/>
          <w:b/>
          <w:bCs/>
          <w:szCs w:val="21"/>
        </w:rPr>
        <w:t>议题</w:t>
      </w:r>
      <w:r w:rsidRPr="003C46FD">
        <w:rPr>
          <w:rFonts w:asciiTheme="minorEastAsia" w:hAnsiTheme="minorEastAsia" w:cs="Times New Roman" w:hint="eastAsia"/>
          <w:b/>
          <w:bCs/>
          <w:szCs w:val="21"/>
        </w:rPr>
        <w:t>4</w:t>
      </w:r>
      <w:r w:rsidRPr="003C46FD">
        <w:rPr>
          <w:rFonts w:asciiTheme="minorEastAsia" w:hAnsiTheme="minorEastAsia" w:cs="Times New Roman"/>
          <w:b/>
          <w:bCs/>
          <w:szCs w:val="21"/>
        </w:rPr>
        <w:t>：</w:t>
      </w:r>
      <w:r w:rsidRPr="003C46FD">
        <w:rPr>
          <w:rFonts w:asciiTheme="minorEastAsia" w:hAnsiTheme="minorEastAsia" w:cs="Times New Roman" w:hint="eastAsia"/>
          <w:szCs w:val="21"/>
        </w:rPr>
        <w:t>完善个人收入分配</w:t>
      </w:r>
    </w:p>
    <w:p w:rsidR="00AD5485" w:rsidRPr="003C46FD" w:rsidP="00AD5485">
      <w:pPr>
        <w:adjustRightInd w:val="0"/>
        <w:spacing w:line="360" w:lineRule="auto"/>
        <w:rPr>
          <w:rFonts w:asciiTheme="minorEastAsia" w:hAnsiTheme="minorEastAsia" w:cs="Times New Roman"/>
          <w:b/>
          <w:szCs w:val="21"/>
        </w:rPr>
      </w:pPr>
      <w:r w:rsidRPr="003C46FD">
        <w:rPr>
          <w:rFonts w:asciiTheme="minorEastAsia" w:hAnsiTheme="minorEastAsia" w:cs="Times New Roman" w:hint="eastAsia"/>
          <w:b/>
          <w:szCs w:val="21"/>
        </w:rPr>
        <w:t>探究与分享一：</w:t>
      </w:r>
    </w:p>
    <w:p w:rsidR="00AD5485" w:rsidRPr="003C46FD" w:rsidP="00AD5485">
      <w:pPr>
        <w:adjustRightInd w:val="0"/>
        <w:spacing w:line="360" w:lineRule="auto"/>
        <w:rPr>
          <w:rFonts w:asciiTheme="minorEastAsia" w:hAnsiTheme="minorEastAsia" w:cs="Times New Roman"/>
          <w:b/>
          <w:color w:val="000000"/>
          <w:szCs w:val="21"/>
        </w:rPr>
      </w:pPr>
      <w:r w:rsidRPr="003C46FD">
        <w:rPr>
          <w:rFonts w:asciiTheme="minorEastAsia" w:hAnsiTheme="minorEastAsia" w:cs="Times New Roman" w:hint="eastAsia"/>
          <w:b/>
          <w:szCs w:val="21"/>
        </w:rPr>
        <w:t>展示视频：</w:t>
      </w:r>
      <w:r w:rsidRPr="003C46FD">
        <w:rPr>
          <w:rFonts w:asciiTheme="minorEastAsia" w:hAnsiTheme="minorEastAsia" w:cs="Times New Roman" w:hint="eastAsia"/>
          <w:bCs/>
          <w:szCs w:val="21"/>
        </w:rPr>
        <w:t>《我国个人收入分配存在的不足》</w:t>
      </w:r>
      <w:r w:rsidRPr="003C46FD">
        <w:rPr>
          <w:rFonts w:asciiTheme="minorEastAsia" w:hAnsiTheme="minorEastAsia" w:cs="Times New Roman"/>
          <w:b/>
          <w:color w:val="000000"/>
          <w:szCs w:val="21"/>
        </w:rPr>
        <w:t>交流展示：</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bCs/>
          <w:szCs w:val="21"/>
        </w:rPr>
        <w:t xml:space="preserve"> </w:t>
      </w:r>
      <w:r w:rsidRPr="003C46FD">
        <w:rPr>
          <w:rFonts w:asciiTheme="minorEastAsia" w:hAnsiTheme="minorEastAsia" w:cs="Times New Roman" w:hint="eastAsia"/>
          <w:bCs/>
          <w:szCs w:val="21"/>
        </w:rPr>
        <w:t>看视频总结我国个人收入分配存在的问题？怎么解决？</w:t>
      </w:r>
    </w:p>
    <w:p w:rsidR="00AD5485" w:rsidRPr="003C46FD" w:rsidP="00AD5485">
      <w:pPr>
        <w:adjustRightInd w:val="0"/>
        <w:spacing w:line="360" w:lineRule="auto"/>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adjustRightInd w:val="0"/>
        <w:spacing w:line="360" w:lineRule="auto"/>
        <w:rPr>
          <w:rFonts w:asciiTheme="minorEastAsia" w:hAnsiTheme="minorEastAsia"/>
          <w:szCs w:val="21"/>
        </w:rPr>
      </w:pPr>
      <w:r w:rsidRPr="003C46FD">
        <w:rPr>
          <w:rFonts w:asciiTheme="minorEastAsia" w:hAnsiTheme="minorEastAsia" w:hint="eastAsia"/>
          <w:b/>
          <w:bCs/>
          <w:szCs w:val="21"/>
        </w:rPr>
        <w:t>教师总结：</w:t>
      </w:r>
      <w:r w:rsidRPr="003C46FD">
        <w:rPr>
          <w:rFonts w:asciiTheme="minorEastAsia" w:hAnsiTheme="minorEastAsia" w:hint="eastAsia"/>
          <w:color w:val="000000" w:themeColor="text1"/>
          <w:szCs w:val="21"/>
        </w:rPr>
        <w:t>国家、个人、企业分配不公平，个人分配比重太少；个人财富差距大，贫富差距大。</w:t>
      </w:r>
    </w:p>
    <w:p w:rsidR="00AD5485" w:rsidRPr="003C46FD" w:rsidP="00AD5485">
      <w:pPr>
        <w:pStyle w:val="0"/>
        <w:spacing w:line="360" w:lineRule="auto"/>
        <w:jc w:val="left"/>
        <w:rPr>
          <w:rFonts w:asciiTheme="minorEastAsia" w:eastAsiaTheme="minorEastAsia" w:hAnsiTheme="minorEastAsia"/>
          <w:color w:val="000000" w:themeColor="text1"/>
          <w:szCs w:val="21"/>
        </w:rPr>
      </w:pPr>
      <w:r w:rsidRPr="003C46FD">
        <w:rPr>
          <w:rFonts w:asciiTheme="minorEastAsia" w:eastAsiaTheme="minorEastAsia" w:hAnsiTheme="minorEastAsia" w:hint="eastAsia"/>
          <w:b/>
          <w:szCs w:val="21"/>
        </w:rPr>
        <w:t>探究与分享二：</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展示视频：</w:t>
      </w:r>
      <w:r w:rsidRPr="003C46FD">
        <w:rPr>
          <w:rFonts w:asciiTheme="minorEastAsia" w:hAnsiTheme="minorEastAsia" w:cs="Times New Roman" w:hint="eastAsia"/>
          <w:bCs/>
          <w:szCs w:val="21"/>
        </w:rPr>
        <w:t>《什么是三次分配》</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现共同富裕要经历哪几个分配环节？如何区分这些环节？于共同富裕的财富分配逻辑，结合我国收入分配存在问题，你认为国家应如何对症下药？</w:t>
      </w:r>
    </w:p>
    <w:p w:rsidR="00AD5485" w:rsidRPr="003C46FD" w:rsidP="00AD5485">
      <w:pPr>
        <w:adjustRightInd w:val="0"/>
        <w:spacing w:line="360" w:lineRule="auto"/>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adjustRightInd w:val="0"/>
        <w:spacing w:line="360" w:lineRule="auto"/>
        <w:rPr>
          <w:rFonts w:asciiTheme="minorEastAsia" w:hAnsiTheme="minorEastAsia"/>
          <w:color w:val="000000" w:themeColor="text1"/>
          <w:szCs w:val="21"/>
        </w:rPr>
      </w:pPr>
      <w:r w:rsidRPr="003C46FD">
        <w:rPr>
          <w:rFonts w:asciiTheme="minorEastAsia" w:hAnsiTheme="minorEastAsia" w:cs="宋体" w:hint="eastAsia"/>
          <w:b/>
          <w:bCs/>
          <w:szCs w:val="21"/>
        </w:rPr>
        <w:t>教师总结：</w:t>
      </w:r>
      <w:r w:rsidRPr="003C46FD">
        <w:rPr>
          <w:rFonts w:asciiTheme="minorEastAsia" w:hAnsiTheme="minorEastAsia" w:hint="eastAsia"/>
          <w:color w:val="000000" w:themeColor="text1"/>
          <w:szCs w:val="21"/>
        </w:rPr>
        <w:t>如何完善个人收入分配：根本措施</w:t>
      </w:r>
      <w:r w:rsidRPr="003C46FD">
        <w:rPr>
          <w:rFonts w:asciiTheme="minorEastAsia" w:hAnsiTheme="minorEastAsia" w:cs="Times New Roman" w:hint="eastAsia"/>
          <w:bCs/>
          <w:color w:val="000000"/>
          <w:szCs w:val="21"/>
        </w:rPr>
        <w:t>→</w:t>
      </w:r>
      <w:r w:rsidRPr="003C46FD">
        <w:rPr>
          <w:rFonts w:asciiTheme="minorEastAsia" w:hAnsiTheme="minorEastAsia" w:hint="eastAsia"/>
          <w:color w:val="000000" w:themeColor="text1"/>
          <w:szCs w:val="21"/>
        </w:rPr>
        <w:t>大力发展生产力，推动经济高质量发展，增加社会财富和居民收入。制度基础</w:t>
      </w:r>
      <w:r w:rsidRPr="003C46FD">
        <w:rPr>
          <w:rFonts w:asciiTheme="minorEastAsia" w:hAnsiTheme="minorEastAsia" w:cs="Times New Roman" w:hint="eastAsia"/>
          <w:bCs/>
          <w:color w:val="000000"/>
          <w:szCs w:val="21"/>
        </w:rPr>
        <w:t>→</w:t>
      </w:r>
      <w:r w:rsidRPr="003C46FD">
        <w:rPr>
          <w:rFonts w:asciiTheme="minorEastAsia" w:hAnsiTheme="minorEastAsia" w:hint="eastAsia"/>
          <w:color w:val="000000" w:themeColor="text1"/>
          <w:szCs w:val="21"/>
        </w:rPr>
        <w:t>坚持和完善按劳分配为主体、多种分配方式并存的分配制度；总体要求</w:t>
      </w:r>
      <w:r w:rsidRPr="003C46FD">
        <w:rPr>
          <w:rFonts w:asciiTheme="minorEastAsia" w:hAnsiTheme="minorEastAsia" w:cs="Times New Roman" w:hint="eastAsia"/>
          <w:bCs/>
          <w:color w:val="000000"/>
          <w:szCs w:val="21"/>
        </w:rPr>
        <w:t>→</w:t>
      </w:r>
      <w:r w:rsidRPr="003C46FD">
        <w:rPr>
          <w:rFonts w:asciiTheme="minorEastAsia" w:hAnsiTheme="minorEastAsia" w:hint="eastAsia"/>
          <w:color w:val="000000" w:themeColor="text1"/>
          <w:szCs w:val="21"/>
        </w:rPr>
        <w:t>理顺国家、企业、个人三者的收入分配关系，健全体现效率、促进公平的收入分配制度。具体要求：①坚持“两个同步”：坚持居民收入增长和经济增长基本同步、劳动报酬提高和劳动生产率提高基本同步②初次分配：坚持多劳多得，着重保护劳动所得，增加劳动者特别是一线劳动者劳动报酬，提高劳动报酬在初次分配中的比重;要健全各类生产要素由市场决定报酬的机制③再分配：健全再分配调节机制，强化税收调节。④第三次分配：发展慈善等社会公益事业⑤收入结构方面：要规范收入分配秩序，鼓励勤劳致富，保合、增低、扩中、调高、清隐、取非。⑥坚持消除贫困。</w:t>
      </w:r>
    </w:p>
    <w:p w:rsidR="00AD5485" w:rsidRPr="003C46FD" w:rsidP="00AD5485">
      <w:pPr>
        <w:pStyle w:val="0"/>
        <w:spacing w:line="360" w:lineRule="auto"/>
        <w:jc w:val="left"/>
        <w:rPr>
          <w:rFonts w:asciiTheme="minorEastAsia" w:eastAsiaTheme="minorEastAsia" w:hAnsiTheme="minorEastAsia"/>
          <w:color w:val="000000" w:themeColor="text1"/>
          <w:szCs w:val="21"/>
        </w:rPr>
      </w:pPr>
      <w:r w:rsidRPr="003C46FD">
        <w:rPr>
          <w:rFonts w:asciiTheme="minorEastAsia" w:eastAsiaTheme="minorEastAsia" w:hAnsiTheme="minorEastAsia" w:hint="eastAsia"/>
          <w:b/>
          <w:szCs w:val="21"/>
        </w:rPr>
        <w:t>探究与分享三：</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展示材料：</w:t>
      </w:r>
      <w:r w:rsidRPr="003C46FD">
        <w:rPr>
          <w:rFonts w:asciiTheme="minorEastAsia" w:hAnsiTheme="minorEastAsia" w:cs="Times New Roman" w:hint="eastAsia"/>
          <w:bCs/>
          <w:szCs w:val="21"/>
        </w:rPr>
        <w:t>2021年10月17日是国际消除贫困日。今年以来，我国脱贫地区把巩固拓展脱贫攻坚成果、防止规模性返贫作为首要任务，发展提升各具特色的富民产业，实现巩固拓展脱贫攻坚成果与乡村振兴有效衔接。</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Cs/>
          <w:szCs w:val="21"/>
        </w:rPr>
        <w:t xml:space="preserve">    国家乡村振兴局最新发布，截至2021年8月底，全国共认定防止返贫监测对象500多万人，其中78%以上已消除返贫致贫风险。截至今年9月21日，脱贫劳动力外出务工3103万人，完成年度目标任务的103%。</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Cs/>
          <w:szCs w:val="21"/>
        </w:rPr>
        <w:t xml:space="preserve">    在易地搬迁群众后续帮扶方面，各地已全面完成安置住房不动产登记。对有劳动力的搬迁脱贫户，确保每个家庭至少有一名劳动力实现就业。目前，全国新增发放小额信贷335亿元，支持79万脱贫户发展产业。县级巩固拓展脱贫攻坚成果和乡村振兴项目库入库产业项目达到20多万个，涉及资金1300多亿元。</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Cs/>
          <w:szCs w:val="21"/>
        </w:rPr>
        <w:t xml:space="preserve">    最新数据显示，目前全国驻村干部轮换工作基本完成，全国在岗驻村第一书记18.3万人、驻村干部56.3万人，机构队伍衔接基本到位。</w:t>
      </w:r>
    </w:p>
    <w:p w:rsidR="00AD5485" w:rsidRPr="003C46FD" w:rsidP="00AD5485">
      <w:pPr>
        <w:adjustRightInd w:val="0"/>
        <w:spacing w:line="360" w:lineRule="auto"/>
        <w:rPr>
          <w:rFonts w:asciiTheme="minorEastAsia" w:hAnsiTheme="minorEastAsia" w:cs="Times New Roman"/>
          <w:bCs/>
          <w:szCs w:val="21"/>
        </w:rPr>
      </w:pPr>
      <w:r w:rsidRPr="003C46FD">
        <w:rPr>
          <w:rFonts w:asciiTheme="minorEastAsia" w:hAnsiTheme="minorEastAsia" w:cs="Times New Roman" w:hint="eastAsia"/>
          <w:b/>
          <w:szCs w:val="21"/>
        </w:rPr>
        <w:t>情景探究：</w:t>
      </w:r>
      <w:r w:rsidRPr="003C46FD">
        <w:rPr>
          <w:rFonts w:asciiTheme="minorEastAsia" w:hAnsiTheme="minorEastAsia" w:cs="Times New Roman" w:hint="eastAsia"/>
          <w:bCs/>
          <w:szCs w:val="21"/>
        </w:rPr>
        <w:t>材料体现了我国在实现完善个人收入分配方面采取了什么措施？为什么要消除贫困？新时代我们如何实现全体人民的共同富裕？</w:t>
      </w:r>
    </w:p>
    <w:p w:rsidR="00AD5485" w:rsidRPr="003C46FD" w:rsidP="00AD5485">
      <w:pPr>
        <w:adjustRightInd w:val="0"/>
        <w:spacing w:line="360" w:lineRule="auto"/>
        <w:rPr>
          <w:rFonts w:asciiTheme="minorEastAsia" w:hAnsiTheme="minorEastAsia" w:cs="Times New Roman"/>
          <w:bCs/>
          <w:color w:val="000000"/>
          <w:szCs w:val="21"/>
        </w:rPr>
      </w:pPr>
      <w:r w:rsidRPr="003C46FD">
        <w:rPr>
          <w:rFonts w:asciiTheme="minorEastAsia" w:hAnsiTheme="minorEastAsia" w:cs="Times New Roman"/>
          <w:b/>
          <w:color w:val="000000"/>
          <w:szCs w:val="21"/>
        </w:rPr>
        <w:t>交流展示：</w:t>
      </w:r>
      <w:r w:rsidRPr="003C46FD">
        <w:rPr>
          <w:rFonts w:asciiTheme="minorEastAsia" w:hAnsiTheme="minorEastAsia" w:cs="Times New Roman" w:hint="eastAsia"/>
          <w:bCs/>
          <w:color w:val="000000"/>
          <w:szCs w:val="21"/>
        </w:rPr>
        <w:t>学生交流并回答。</w:t>
      </w:r>
    </w:p>
    <w:p w:rsidR="00AD5485" w:rsidRPr="003C46FD" w:rsidP="00AD5485">
      <w:pPr>
        <w:adjustRightInd w:val="0"/>
        <w:spacing w:line="360" w:lineRule="auto"/>
        <w:rPr>
          <w:rFonts w:asciiTheme="minorEastAsia" w:hAnsiTheme="minorEastAsia"/>
          <w:color w:val="000000" w:themeColor="text1"/>
          <w:szCs w:val="21"/>
        </w:rPr>
      </w:pPr>
      <w:r w:rsidRPr="003C46FD">
        <w:rPr>
          <w:rFonts w:asciiTheme="minorEastAsia" w:hAnsiTheme="minorEastAsia" w:hint="eastAsia"/>
          <w:b/>
          <w:bCs/>
          <w:szCs w:val="21"/>
        </w:rPr>
        <w:t>教师总结：</w:t>
      </w:r>
      <w:r w:rsidRPr="003C46FD">
        <w:rPr>
          <w:rFonts w:asciiTheme="minorEastAsia" w:hAnsiTheme="minorEastAsia" w:hint="eastAsia"/>
          <w:color w:val="0000FF"/>
          <w:szCs w:val="21"/>
        </w:rPr>
        <w:t>必须坚持消除贫困：</w:t>
      </w:r>
      <w:r w:rsidRPr="003C46FD">
        <w:rPr>
          <w:rFonts w:asciiTheme="minorEastAsia" w:hAnsiTheme="minorEastAsia" w:hint="eastAsia"/>
          <w:color w:val="000000" w:themeColor="text1"/>
          <w:szCs w:val="21"/>
        </w:rPr>
        <w:t>①必要性（原因）：贫困是经济发展过程中难以避色的社会现象,是全世界面临的共同难题。脱贫摘帽不定终点，而是新生活新奋斗的起点。②取得成就：经过全党全国各族人民共同努力，我国脱贫攻坚战取得了全面胜利，标志着我们党在团结带领人民创造美好生活、实现共同富裕的道路上迈出了坚实的一大步。③要求：我们要切实做好巩固拓展脱贫攻坚成果同乡村振兴有效衔接各项工作，让脱贫基础更加稳固、成效更可持续。</w:t>
      </w:r>
    </w:p>
    <w:p w:rsidR="00AD5485" w:rsidRPr="00AD5485" w:rsidP="00AD5485">
      <w:pPr>
        <w:pStyle w:val="BodyText"/>
        <w:spacing w:line="360" w:lineRule="auto"/>
        <w:rPr>
          <w:rFonts w:asciiTheme="minorEastAsia" w:eastAsiaTheme="minorEastAsia" w:hAnsiTheme="minorEastAsia"/>
          <w:color w:val="000000" w:themeColor="text1"/>
          <w:sz w:val="21"/>
          <w:szCs w:val="21"/>
        </w:rPr>
      </w:pPr>
      <w:r w:rsidRPr="003C46FD">
        <w:rPr>
          <w:rFonts w:asciiTheme="minorEastAsia" w:eastAsiaTheme="minorEastAsia" w:hAnsiTheme="minorEastAsia" w:hint="eastAsia"/>
          <w:b/>
          <w:bCs/>
          <w:color w:val="000000" w:themeColor="text1"/>
          <w:sz w:val="21"/>
          <w:szCs w:val="21"/>
        </w:rPr>
        <w:t>名词解读：</w:t>
      </w:r>
      <w:r w:rsidRPr="003C46FD">
        <w:rPr>
          <w:rFonts w:asciiTheme="minorEastAsia" w:eastAsiaTheme="minorEastAsia" w:hAnsiTheme="minorEastAsia" w:hint="eastAsia"/>
          <w:color w:val="000000" w:themeColor="text1"/>
          <w:sz w:val="21"/>
          <w:szCs w:val="21"/>
        </w:rPr>
        <w:t>个人所得税</w:t>
      </w:r>
      <w:r w:rsidRPr="003C46FD">
        <w:rPr>
          <w:rFonts w:asciiTheme="minorEastAsia" w:eastAsiaTheme="minorEastAsia" w:hAnsiTheme="minorEastAsia" w:cs="Times New Roman" w:hint="eastAsia"/>
          <w:bCs/>
          <w:color w:val="000000"/>
          <w:sz w:val="21"/>
          <w:szCs w:val="21"/>
        </w:rPr>
        <w:t>→</w:t>
      </w:r>
      <w:r w:rsidRPr="003C46FD">
        <w:rPr>
          <w:rFonts w:asciiTheme="minorEastAsia" w:eastAsiaTheme="minorEastAsia" w:hAnsiTheme="minorEastAsia" w:hint="eastAsia"/>
          <w:color w:val="000000" w:themeColor="text1"/>
          <w:sz w:val="21"/>
          <w:szCs w:val="21"/>
        </w:rPr>
        <w:t>是国家対个人所得征收的一种税种。如何征收？居民个人每年度的收入额减除费用六万元以及专项扣除、专项附加扣除和依法确定的其他扣除后的余额，为应纳税所得额。重要性？是调节个人收入分配、实现社会公平的有效手段。转移支付</w:t>
      </w:r>
      <w:r w:rsidRPr="003C46FD">
        <w:rPr>
          <w:rFonts w:asciiTheme="minorEastAsia" w:eastAsiaTheme="minorEastAsia" w:hAnsiTheme="minorEastAsia" w:cs="Times New Roman" w:hint="eastAsia"/>
          <w:bCs/>
          <w:color w:val="000000"/>
          <w:sz w:val="21"/>
          <w:szCs w:val="21"/>
        </w:rPr>
        <w:t>→</w:t>
      </w:r>
      <w:r w:rsidRPr="003C46FD">
        <w:rPr>
          <w:rFonts w:asciiTheme="minorEastAsia" w:eastAsiaTheme="minorEastAsia" w:hAnsiTheme="minorEastAsia" w:hint="eastAsia"/>
          <w:color w:val="000000" w:themeColor="text1"/>
          <w:sz w:val="21"/>
          <w:szCs w:val="21"/>
        </w:rPr>
        <w:t>又称无偿支付，主要是指政府或企业无偿支付财物给其他经济主体以增加其收入，是收入再分配的一种形式。具体内容及相应目的？政府向个人的转移支付大都具有社会保障性质。上级政府对下级政府的转移支付主要是为了平衡各地区的政府收入差距。企业对非盈利组织的捐赠也是一种重要的转移支付。</w:t>
      </w:r>
    </w:p>
    <w:p w:rsidR="00AD5485" w:rsidRPr="003C46FD" w:rsidP="00AD5485">
      <w:pPr>
        <w:adjustRightInd w:val="0"/>
        <w:spacing w:line="360" w:lineRule="auto"/>
        <w:rPr>
          <w:rFonts w:asciiTheme="minorEastAsia" w:hAnsiTheme="minorEastAsia"/>
          <w:b/>
          <w:bCs/>
          <w:color w:val="000000" w:themeColor="text1"/>
          <w:szCs w:val="21"/>
        </w:rPr>
      </w:pPr>
      <w:r w:rsidRPr="003C46FD">
        <w:rPr>
          <w:rFonts w:asciiTheme="minorEastAsia" w:hAnsiTheme="minorEastAsia" w:hint="eastAsia"/>
          <w:b/>
          <w:bCs/>
          <w:color w:val="000000" w:themeColor="text1"/>
          <w:szCs w:val="21"/>
        </w:rPr>
        <w:t>课堂总结：</w:t>
      </w:r>
    </w:p>
    <w:p w:rsidR="00AD5485" w:rsidRPr="003C46FD" w:rsidP="00AD5485">
      <w:pPr>
        <w:pStyle w:val="BodyText"/>
        <w:spacing w:line="360" w:lineRule="auto"/>
        <w:rPr>
          <w:rFonts w:asciiTheme="minorEastAsia" w:eastAsiaTheme="minorEastAsia" w:hAnsiTheme="minorEastAsia"/>
          <w:sz w:val="21"/>
          <w:szCs w:val="21"/>
        </w:rPr>
      </w:pPr>
      <w:r w:rsidRPr="003C46FD">
        <w:rPr>
          <w:rFonts w:asciiTheme="minorEastAsia" w:eastAsiaTheme="minorEastAsia" w:hAnsiTheme="minorEastAsia"/>
          <w:noProof/>
          <w:sz w:val="21"/>
          <w:szCs w:val="21"/>
        </w:rPr>
        <w:drawing>
          <wp:anchor distT="0" distB="0" distL="0" distR="0" simplePos="0" relativeHeight="251661312" behindDoc="0" locked="0" layoutInCell="1" allowOverlap="1">
            <wp:simplePos x="0" y="0"/>
            <wp:positionH relativeFrom="column">
              <wp:posOffset>93556</wp:posOffset>
            </wp:positionH>
            <wp:positionV relativeFrom="page">
              <wp:posOffset>6523355</wp:posOffset>
            </wp:positionV>
            <wp:extent cx="3281680" cy="19748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39143" name="图片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81680" cy="1974850"/>
                    </a:xfrm>
                    <a:prstGeom prst="rect">
                      <a:avLst/>
                    </a:prstGeom>
                    <a:noFill/>
                  </pic:spPr>
                </pic:pic>
              </a:graphicData>
            </a:graphic>
          </wp:anchor>
        </w:drawing>
      </w:r>
    </w:p>
    <w:p w:rsidR="00AD5485" w:rsidRPr="003C46FD" w:rsidP="00AD5485">
      <w:pPr>
        <w:pStyle w:val="BodyText"/>
        <w:spacing w:line="360" w:lineRule="auto"/>
        <w:rPr>
          <w:rFonts w:asciiTheme="minorEastAsia" w:eastAsiaTheme="minorEastAsia" w:hAnsiTheme="minorEastAsia"/>
          <w:color w:val="000000" w:themeColor="text1"/>
          <w:sz w:val="21"/>
          <w:szCs w:val="21"/>
        </w:rPr>
      </w:pPr>
    </w:p>
    <w:p w:rsidR="00AD5485" w:rsidRPr="003C46FD" w:rsidP="00AD5485">
      <w:pPr>
        <w:pStyle w:val="BodyText"/>
        <w:spacing w:line="360" w:lineRule="auto"/>
        <w:rPr>
          <w:rFonts w:asciiTheme="minorEastAsia" w:eastAsiaTheme="minorEastAsia" w:hAnsiTheme="minorEastAsia"/>
          <w:color w:val="000000" w:themeColor="text1"/>
          <w:sz w:val="21"/>
          <w:szCs w:val="21"/>
        </w:rPr>
      </w:pPr>
    </w:p>
    <w:p w:rsidR="00AD5485" w:rsidRPr="003C46FD" w:rsidP="00AD5485">
      <w:pPr>
        <w:pStyle w:val="BodyText"/>
        <w:spacing w:line="360" w:lineRule="auto"/>
        <w:rPr>
          <w:rFonts w:asciiTheme="minorEastAsia" w:eastAsiaTheme="minorEastAsia" w:hAnsiTheme="minorEastAsia"/>
          <w:color w:val="000000" w:themeColor="text1"/>
          <w:sz w:val="21"/>
          <w:szCs w:val="21"/>
        </w:rPr>
      </w:pPr>
    </w:p>
    <w:p w:rsidR="00AD5485" w:rsidRPr="003C46FD" w:rsidP="00AD5485">
      <w:pPr>
        <w:pStyle w:val="BodyText"/>
        <w:spacing w:line="360" w:lineRule="auto"/>
        <w:rPr>
          <w:rFonts w:asciiTheme="minorEastAsia" w:eastAsiaTheme="minorEastAsia" w:hAnsiTheme="minorEastAsia"/>
          <w:color w:val="000000" w:themeColor="text1"/>
          <w:sz w:val="21"/>
          <w:szCs w:val="21"/>
        </w:rPr>
      </w:pPr>
    </w:p>
    <w:p w:rsidR="00AD5485" w:rsidRPr="003C46FD" w:rsidP="00AD5485">
      <w:pPr>
        <w:pStyle w:val="0"/>
        <w:spacing w:line="360" w:lineRule="auto"/>
        <w:jc w:val="left"/>
        <w:rPr>
          <w:rFonts w:asciiTheme="minorEastAsia" w:eastAsiaTheme="minorEastAsia" w:hAnsiTheme="minorEastAsia"/>
          <w:color w:val="000000" w:themeColor="text1"/>
          <w:szCs w:val="21"/>
        </w:rPr>
      </w:pPr>
    </w:p>
    <w:p w:rsidR="00AD5485" w:rsidRPr="003C46FD" w:rsidP="00AD5485">
      <w:pPr>
        <w:pStyle w:val="0"/>
        <w:spacing w:line="360" w:lineRule="auto"/>
        <w:jc w:val="left"/>
        <w:rPr>
          <w:rFonts w:asciiTheme="minorEastAsia" w:eastAsiaTheme="minorEastAsia" w:hAnsiTheme="minorEastAsia"/>
          <w:color w:val="000000" w:themeColor="text1"/>
          <w:szCs w:val="21"/>
        </w:rPr>
      </w:pPr>
    </w:p>
    <w:p w:rsidR="00AD5485" w:rsidRPr="003C46FD" w:rsidP="00AD5485">
      <w:pPr>
        <w:pStyle w:val="0"/>
        <w:spacing w:line="360" w:lineRule="auto"/>
        <w:jc w:val="left"/>
        <w:rPr>
          <w:rFonts w:asciiTheme="minorEastAsia" w:eastAsiaTheme="minorEastAsia" w:hAnsiTheme="minorEastAsia"/>
          <w:color w:val="000000" w:themeColor="text1"/>
          <w:szCs w:val="21"/>
        </w:rPr>
      </w:pPr>
    </w:p>
    <w:p w:rsidR="00D33EE0" w:rsidRPr="00AD5485" w:rsidP="00AD5485">
      <w:pPr>
        <w:sectPr>
          <w:headerReference w:type="default" r:id="rId9"/>
          <w:footerReference w:type="default" r:id="rId10"/>
          <w:pgSz w:w="11906" w:h="16838"/>
          <w:pgMar w:top="1417" w:right="1077" w:bottom="1417" w:left="1077" w:header="850" w:footer="992" w:gutter="0"/>
          <w:cols w:space="425"/>
          <w:docGrid w:type="lines" w:linePitch="318" w:charSpace="409"/>
        </w:sectPr>
      </w:pPr>
    </w:p>
    <w:p>
      <w:r w:rsidRPr="00AD5485" w:rsidR="00D33EE0">
        <w:drawing>
          <wp:inline>
            <wp:extent cx="5498273" cy="8892540"/>
            <wp:docPr id="100016"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17024" name=""/>
                    <pic:cNvPicPr>
                      <a:picLocks noChangeAspect="1"/>
                    </pic:cNvPicPr>
                  </pic:nvPicPr>
                  <pic:blipFill>
                    <a:blip xmlns:r="http://schemas.openxmlformats.org/officeDocument/2006/relationships" r:embed="rId11"/>
                    <a:stretch>
                      <a:fillRect/>
                    </a:stretch>
                  </pic:blipFill>
                  <pic:spPr>
                    <a:xfrm>
                      <a:off x="0" y="0"/>
                      <a:ext cx="5498273" cy="8892540"/>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EE0">
    <w:pPr>
      <w:ind w:firstLine="2415" w:firstLineChars="1150"/>
      <w:textAlignment w:val="center"/>
      <w:rPr>
        <w:color w:val="000000"/>
        <w:szCs w:val="21"/>
      </w:rPr>
    </w:pPr>
    <w:r>
      <w:rPr>
        <w:noProof/>
      </w:rPr>
      <w:drawing>
        <wp:inline distT="0" distB="0" distL="0" distR="0">
          <wp:extent cx="276225" cy="323850"/>
          <wp:effectExtent l="0" t="0" r="9525" b="0"/>
          <wp:docPr id="2" name="图片 2" descr="学科网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3706" name="图片 2" descr="学科网LOGO源文件"/>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 cy="3238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wps:spPr>
                    <wps:txbx>
                      <w:txbxContent>
                        <w:p w:rsidR="00D33EE0">
                          <w:pPr>
                            <w:snapToGrid w:val="0"/>
                            <w:rPr>
                              <w:sz w:val="18"/>
                            </w:rPr>
                          </w:pPr>
                          <w:r>
                            <w:rPr>
                              <w:sz w:val="18"/>
                            </w:rPr>
                            <w:fldChar w:fldCharType="begin"/>
                          </w:r>
                          <w:r>
                            <w:rPr>
                              <w:sz w:val="18"/>
                            </w:rPr>
                            <w:instrText xml:space="preserve"> PAGE  \* MERGEFORMAT </w:instrText>
                          </w:r>
                          <w:r>
                            <w:rPr>
                              <w:sz w:val="18"/>
                            </w:rPr>
                            <w:fldChar w:fldCharType="separate"/>
                          </w:r>
                          <w:r w:rsidR="00FA7CC7">
                            <w:rPr>
                              <w:noProof/>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rect id="矩形 3" o:spid="_x0000_s2051" style="width:4.55pt;height:11.75pt;margin-top:0;margin-left:-46.65pt;mso-position-horizontal:right;mso-position-horizontal-relative:margin;mso-wrap-distance-bottom:0;mso-wrap-distance-left:9pt;mso-wrap-distance-right:9pt;mso-wrap-distance-top:0;mso-wrap-style:none;position:absolute;visibility:visible;v-text-anchor:top;z-index:251660288" filled="f" stroked="f">
              <v:textbox style="mso-fit-shape-to-text:t" inset="0,0,0,0">
                <w:txbxContent>
                  <w:p w:rsidR="00D33EE0">
                    <w:pPr>
                      <w:snapToGrid w:val="0"/>
                      <w:rPr>
                        <w:sz w:val="18"/>
                      </w:rPr>
                    </w:pPr>
                    <w:r>
                      <w:rPr>
                        <w:sz w:val="18"/>
                      </w:rPr>
                      <w:fldChar w:fldCharType="begin"/>
                    </w:r>
                    <w:r>
                      <w:rPr>
                        <w:sz w:val="18"/>
                      </w:rPr>
                      <w:instrText xml:space="preserve"> PAGE  \* MERGEFORMAT </w:instrText>
                    </w:r>
                    <w:r>
                      <w:rPr>
                        <w:sz w:val="18"/>
                      </w:rPr>
                      <w:fldChar w:fldCharType="separate"/>
                    </w:r>
                    <w:r w:rsidR="00FA7CC7">
                      <w:rPr>
                        <w:noProof/>
                        <w:sz w:val="18"/>
                      </w:rPr>
                      <w:t>1</w:t>
                    </w:r>
                    <w:r>
                      <w:rPr>
                        <w:sz w:val="18"/>
                      </w:rPr>
                      <w:fldChar w:fldCharType="end"/>
                    </w:r>
                  </w:p>
                </w:txbxContent>
              </v:textbox>
              <w10:wrap anchorx="margin"/>
            </v:rect>
          </w:pict>
        </mc:Fallback>
      </mc:AlternateContent>
    </w:r>
    <w:r>
      <w:rPr>
        <w:rFonts w:hint="eastAsia"/>
      </w:rPr>
      <w:t>原创精品资源学科网独家享有版权，侵权必究</w:t>
    </w:r>
    <w:r>
      <w:rPr>
        <w:rFonts w:hint="eastAsia"/>
        <w:color w:val="000000"/>
        <w:szCs w:val="21"/>
      </w:rPr>
      <w:t>！</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style="width:0.05pt;height:0.05pt;margin-top:-20.75pt;margin-left:64.05pt;position:absolute;z-index:251663360" filled="f" stroked="f">
          <v:imagedata r:id="rId2" r:href="rId3"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EE0">
    <w:pPr>
      <w:pStyle w:val="Header"/>
    </w:pPr>
    <w:r>
      <w:rPr>
        <w:rFonts w:ascii="宋体" w:eastAsia="宋体" w:hAnsi="宋体" w:cs="宋体"/>
        <w:noProof/>
        <w:kern w:val="0"/>
        <w:sz w:val="24"/>
        <w:szCs w:val="24"/>
      </w:rPr>
      <w:drawing>
        <wp:anchor distT="0" distB="0" distL="114300" distR="114300" simplePos="0" relativeHeight="251661312" behindDoc="0" locked="0" layoutInCell="1" allowOverlap="1">
          <wp:simplePos x="0" y="0"/>
          <wp:positionH relativeFrom="column">
            <wp:posOffset>-674370</wp:posOffset>
          </wp:positionH>
          <wp:positionV relativeFrom="paragraph">
            <wp:posOffset>-520700</wp:posOffset>
          </wp:positionV>
          <wp:extent cx="7572375" cy="8572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9013" name="图片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72693" cy="857322"/>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style="width:0.75pt;height:0.75pt;margin-top:8.45pt;margin-left:351pt;position:absolute;z-index:251662336"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EC4EE"/>
    <w:multiLevelType w:val="singleLevel"/>
    <w:tmpl w:val="020EC4EE"/>
    <w:lvl w:ilvl="0">
      <w:start w:val="4"/>
      <w:numFmt w:val="chineseCounting"/>
      <w:suff w:val="nothing"/>
      <w:lvlText w:val="%1、"/>
      <w:lvlJc w:val="left"/>
      <w:rPr>
        <w:rFonts w:hint="eastAsia"/>
      </w:rPr>
    </w:lvl>
  </w:abstractNum>
  <w:abstractNum w:abstractNumId="1">
    <w:nsid w:val="768C0299"/>
    <w:multiLevelType w:val="singleLevel"/>
    <w:tmpl w:val="768C029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167C8"/>
    <w:rsid w:val="00041561"/>
    <w:rsid w:val="00051F46"/>
    <w:rsid w:val="000D38AA"/>
    <w:rsid w:val="000D7007"/>
    <w:rsid w:val="000E4A0D"/>
    <w:rsid w:val="00146953"/>
    <w:rsid w:val="0027067E"/>
    <w:rsid w:val="002771D2"/>
    <w:rsid w:val="002E56FE"/>
    <w:rsid w:val="00363227"/>
    <w:rsid w:val="003C46FD"/>
    <w:rsid w:val="0040402F"/>
    <w:rsid w:val="004151FC"/>
    <w:rsid w:val="004476E3"/>
    <w:rsid w:val="0047331D"/>
    <w:rsid w:val="00486104"/>
    <w:rsid w:val="0056487D"/>
    <w:rsid w:val="00686B94"/>
    <w:rsid w:val="006E406D"/>
    <w:rsid w:val="0085328A"/>
    <w:rsid w:val="009035F2"/>
    <w:rsid w:val="00913910"/>
    <w:rsid w:val="00AD5485"/>
    <w:rsid w:val="00B205AE"/>
    <w:rsid w:val="00BF2518"/>
    <w:rsid w:val="00BF4AD7"/>
    <w:rsid w:val="00C02FC6"/>
    <w:rsid w:val="00C2613D"/>
    <w:rsid w:val="00D33EE0"/>
    <w:rsid w:val="00DD0D58"/>
    <w:rsid w:val="00EB3B8B"/>
    <w:rsid w:val="00FA7CC7"/>
    <w:rsid w:val="09D32C86"/>
    <w:rsid w:val="261E1CA9"/>
    <w:rsid w:val="428F58F7"/>
    <w:rsid w:val="7E4C63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ACDED62-B17F-4D5A-B819-C573927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AD5485"/>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BodyText">
    <w:name w:val="Body Text"/>
    <w:basedOn w:val="Normal"/>
    <w:next w:val="PlainText"/>
    <w:link w:val="Char2"/>
    <w:qFormat/>
    <w:rsid w:val="00AD5485"/>
    <w:pPr>
      <w:spacing w:line="600" w:lineRule="exact"/>
    </w:pPr>
    <w:rPr>
      <w:rFonts w:eastAsia="等线" w:cs="Arial"/>
      <w:sz w:val="18"/>
      <w:szCs w:val="24"/>
    </w:rPr>
  </w:style>
  <w:style w:type="character" w:customStyle="1" w:styleId="Char2">
    <w:name w:val="正文文本 Char"/>
    <w:basedOn w:val="DefaultParagraphFont"/>
    <w:link w:val="BodyText"/>
    <w:rsid w:val="00AD5485"/>
    <w:rPr>
      <w:rFonts w:eastAsia="等线" w:cs="Arial"/>
      <w:kern w:val="2"/>
      <w:sz w:val="18"/>
      <w:szCs w:val="24"/>
    </w:rPr>
  </w:style>
  <w:style w:type="paragraph" w:styleId="PlainText">
    <w:name w:val="Plain Text"/>
    <w:basedOn w:val="Normal"/>
    <w:link w:val="Char3"/>
    <w:qFormat/>
    <w:rsid w:val="00AD5485"/>
    <w:rPr>
      <w:rFonts w:ascii="宋体" w:eastAsia="宋体" w:cs="Courier New"/>
      <w:szCs w:val="21"/>
    </w:rPr>
  </w:style>
  <w:style w:type="character" w:customStyle="1" w:styleId="Char3">
    <w:name w:val="纯文本 Char"/>
    <w:basedOn w:val="DefaultParagraphFont"/>
    <w:link w:val="PlainText"/>
    <w:rsid w:val="00AD5485"/>
    <w:rPr>
      <w:rFonts w:ascii="宋体" w:eastAsia="宋体" w:cs="Courier New"/>
      <w:kern w:val="2"/>
      <w:sz w:val="21"/>
      <w:szCs w:val="21"/>
    </w:rPr>
  </w:style>
  <w:style w:type="paragraph" w:customStyle="1" w:styleId="0">
    <w:name w:val="正文_0"/>
    <w:qFormat/>
    <w:rsid w:val="00AD5485"/>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学科网(Zxxk.com)</cp:lastModifiedBy>
  <cp:revision>2</cp:revision>
  <dcterms:created xsi:type="dcterms:W3CDTF">2021-12-21T03:01:00Z</dcterms:created>
  <dcterms:modified xsi:type="dcterms:W3CDTF">2021-12-21T03:01:00Z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