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default"/>
          <w:b/>
          <w:bCs/>
          <w:sz w:val="28"/>
          <w:szCs w:val="36"/>
          <w:lang w:val="en-US" w:eastAsia="zh-CN"/>
        </w:rPr>
      </w:pPr>
      <w:r>
        <w:rPr>
          <w:rFonts w:hint="eastAsia"/>
          <w:b/>
          <w:bCs/>
          <w:sz w:val="28"/>
          <w:szCs w:val="36"/>
          <w:lang w:val="en-US" w:eastAsia="zh-CN"/>
        </w:rPr>
        <w:t>寒假背诵内容</w:t>
      </w:r>
    </w:p>
    <w:p>
      <w:pPr>
        <w:numPr>
          <w:ilvl w:val="0"/>
          <w:numId w:val="0"/>
        </w:numPr>
        <w:ind w:firstLine="1687" w:firstLineChars="800"/>
        <w:jc w:val="both"/>
        <w:rPr>
          <w:rFonts w:hint="default"/>
          <w:b/>
          <w:bCs/>
          <w:u w:val="single"/>
          <w:lang w:val="en-US" w:eastAsia="zh-CN"/>
        </w:rPr>
      </w:pPr>
      <w:r>
        <w:rPr>
          <w:rFonts w:hint="eastAsia"/>
          <w:b/>
          <w:bCs/>
          <w:lang w:val="en-US" w:eastAsia="zh-CN"/>
        </w:rPr>
        <w:t>班级</w:t>
      </w:r>
      <w:r>
        <w:rPr>
          <w:rFonts w:hint="eastAsia"/>
          <w:b/>
          <w:bCs/>
          <w:u w:val="single"/>
          <w:lang w:val="en-US" w:eastAsia="zh-CN"/>
        </w:rPr>
        <w:t xml:space="preserve">           </w:t>
      </w:r>
      <w:r>
        <w:rPr>
          <w:rFonts w:hint="eastAsia"/>
          <w:b/>
          <w:bCs/>
          <w:u w:val="none"/>
          <w:lang w:val="en-US" w:eastAsia="zh-CN"/>
        </w:rPr>
        <w:t xml:space="preserve">   姓名</w:t>
      </w:r>
      <w:r>
        <w:rPr>
          <w:rFonts w:hint="eastAsia"/>
          <w:b/>
          <w:bCs/>
          <w:u w:val="single"/>
          <w:lang w:val="en-US" w:eastAsia="zh-CN"/>
        </w:rPr>
        <w:t xml:space="preserve">           </w:t>
      </w:r>
      <w:r>
        <w:rPr>
          <w:rFonts w:hint="eastAsia"/>
          <w:b/>
          <w:bCs/>
          <w:u w:val="none"/>
          <w:lang w:val="en-US" w:eastAsia="zh-CN"/>
        </w:rPr>
        <w:t xml:space="preserve">   学号</w:t>
      </w:r>
      <w:r>
        <w:rPr>
          <w:rFonts w:hint="eastAsia"/>
          <w:b/>
          <w:bCs/>
          <w:u w:val="single"/>
          <w:lang w:val="en-US" w:eastAsia="zh-CN"/>
        </w:rPr>
        <w:t xml:space="preserve">         </w:t>
      </w:r>
      <w:bookmarkStart w:id="0" w:name="_GoBack"/>
      <w:bookmarkEnd w:id="0"/>
    </w:p>
    <w:p>
      <w:pPr>
        <w:numPr>
          <w:ilvl w:val="0"/>
          <w:numId w:val="0"/>
        </w:numPr>
        <w:rPr>
          <w:rFonts w:hint="eastAsia"/>
          <w:b/>
          <w:bCs/>
          <w:vertAlign w:val="baseline"/>
          <w:lang w:val="en-US" w:eastAsia="zh-CN"/>
        </w:rPr>
      </w:pPr>
      <w:r>
        <w:rPr>
          <w:rFonts w:hint="eastAsia"/>
          <w:b/>
          <w:bCs/>
          <w:lang w:val="en-US" w:eastAsia="zh-CN"/>
        </w:rPr>
        <w:t>一、元素符号</w:t>
      </w:r>
    </w:p>
    <w:p>
      <w:pPr>
        <w:numPr>
          <w:ilvl w:val="0"/>
          <w:numId w:val="0"/>
        </w:numPr>
        <w:rPr>
          <w:rFonts w:hint="eastAsia"/>
          <w:b/>
          <w:bCs/>
          <w:lang w:val="en-US" w:eastAsia="zh-CN"/>
        </w:rPr>
      </w:pPr>
    </w:p>
    <w:tbl>
      <w:tblPr>
        <w:tblStyle w:val="3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852"/>
        <w:gridCol w:w="852"/>
        <w:gridCol w:w="852"/>
        <w:gridCol w:w="852"/>
        <w:gridCol w:w="852"/>
        <w:gridCol w:w="852"/>
        <w:gridCol w:w="852"/>
        <w:gridCol w:w="852"/>
        <w:gridCol w:w="853"/>
        <w:gridCol w:w="85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2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3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4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5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6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7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8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9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氢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氦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锂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铍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硼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碳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氮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氧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氟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氖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H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He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Li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Be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B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C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N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O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F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Ne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2" w:type="dxa"/>
            <w:gridSpan w:val="10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11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12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13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14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15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16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17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18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19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20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钠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镁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铝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硅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磷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硫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氯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氩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钾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钙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Na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Mg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Al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Si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P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S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Cl</w:t>
            </w:r>
          </w:p>
        </w:tc>
        <w:tc>
          <w:tcPr>
            <w:tcW w:w="852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Ar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K</w:t>
            </w:r>
          </w:p>
        </w:tc>
        <w:tc>
          <w:tcPr>
            <w:tcW w:w="853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Ca</w:t>
            </w:r>
          </w:p>
        </w:tc>
      </w:tr>
    </w:tbl>
    <w:p>
      <w:pPr>
        <w:numPr>
          <w:ilvl w:val="0"/>
          <w:numId w:val="0"/>
        </w:numPr>
        <w:rPr>
          <w:rFonts w:hint="eastAsia"/>
          <w:b/>
          <w:bCs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b/>
          <w:bCs/>
          <w:lang w:val="en-US" w:eastAsia="zh-CN"/>
        </w:rPr>
      </w:pPr>
    </w:p>
    <w:p>
      <w:pPr>
        <w:numPr>
          <w:ilvl w:val="0"/>
          <w:numId w:val="1"/>
        </w:numPr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常见元素化合价</w:t>
      </w:r>
    </w:p>
    <w:tbl>
      <w:tblPr>
        <w:tblStyle w:val="3"/>
        <w:tblpPr w:leftFromText="180" w:rightFromText="180" w:vertAnchor="text" w:horzAnchor="page" w:tblpX="1905" w:tblpY="231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7"/>
        <w:gridCol w:w="1217"/>
        <w:gridCol w:w="1401"/>
        <w:gridCol w:w="829"/>
        <w:gridCol w:w="1331"/>
        <w:gridCol w:w="1189"/>
        <w:gridCol w:w="133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  <w:t>金属元素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  <w:t>元素符号</w:t>
            </w:r>
          </w:p>
        </w:tc>
        <w:tc>
          <w:tcPr>
            <w:tcW w:w="140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  <w:t>常见化合价</w:t>
            </w:r>
          </w:p>
        </w:tc>
        <w:tc>
          <w:tcPr>
            <w:tcW w:w="829" w:type="dxa"/>
            <w:vMerge w:val="restart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  <w:t>非金属元素</w:t>
            </w: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  <w:t>元素符号</w:t>
            </w: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/>
                <w:bCs/>
                <w:sz w:val="22"/>
                <w:szCs w:val="22"/>
                <w:vertAlign w:val="baseline"/>
                <w:lang w:val="en-US" w:eastAsia="zh-CN"/>
              </w:rPr>
              <w:t>常见化合价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钾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K</w:t>
            </w:r>
          </w:p>
        </w:tc>
        <w:tc>
          <w:tcPr>
            <w:tcW w:w="140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+1</w:t>
            </w:r>
          </w:p>
        </w:tc>
        <w:tc>
          <w:tcPr>
            <w:tcW w:w="829" w:type="dxa"/>
            <w:vMerge w:val="continue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氢</w:t>
            </w: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H</w:t>
            </w: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钠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Na</w:t>
            </w:r>
          </w:p>
        </w:tc>
        <w:tc>
          <w:tcPr>
            <w:tcW w:w="140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+1</w:t>
            </w:r>
          </w:p>
        </w:tc>
        <w:tc>
          <w:tcPr>
            <w:tcW w:w="829" w:type="dxa"/>
            <w:vMerge w:val="continue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氟</w:t>
            </w: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F</w:t>
            </w: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银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Ag</w:t>
            </w:r>
          </w:p>
        </w:tc>
        <w:tc>
          <w:tcPr>
            <w:tcW w:w="140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+1</w:t>
            </w:r>
          </w:p>
        </w:tc>
        <w:tc>
          <w:tcPr>
            <w:tcW w:w="829" w:type="dxa"/>
            <w:vMerge w:val="continue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氧</w:t>
            </w: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O</w:t>
            </w: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钙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Ca</w:t>
            </w:r>
          </w:p>
        </w:tc>
        <w:tc>
          <w:tcPr>
            <w:tcW w:w="140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+2</w:t>
            </w:r>
          </w:p>
        </w:tc>
        <w:tc>
          <w:tcPr>
            <w:tcW w:w="829" w:type="dxa"/>
            <w:vMerge w:val="continue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镁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Mg</w:t>
            </w:r>
          </w:p>
        </w:tc>
        <w:tc>
          <w:tcPr>
            <w:tcW w:w="1401" w:type="dxa"/>
            <w:vAlign w:val="top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+2</w:t>
            </w:r>
          </w:p>
        </w:tc>
        <w:tc>
          <w:tcPr>
            <w:tcW w:w="829" w:type="dxa"/>
            <w:vMerge w:val="continue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钡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Ba</w:t>
            </w:r>
          </w:p>
        </w:tc>
        <w:tc>
          <w:tcPr>
            <w:tcW w:w="1401" w:type="dxa"/>
            <w:vAlign w:val="top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+2</w:t>
            </w:r>
          </w:p>
        </w:tc>
        <w:tc>
          <w:tcPr>
            <w:tcW w:w="829" w:type="dxa"/>
            <w:vMerge w:val="continue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锌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Zn</w:t>
            </w:r>
          </w:p>
        </w:tc>
        <w:tc>
          <w:tcPr>
            <w:tcW w:w="1401" w:type="dxa"/>
            <w:vAlign w:val="top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+2</w:t>
            </w:r>
          </w:p>
        </w:tc>
        <w:tc>
          <w:tcPr>
            <w:tcW w:w="829" w:type="dxa"/>
            <w:vMerge w:val="continue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铜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Cu</w:t>
            </w:r>
          </w:p>
        </w:tc>
        <w:tc>
          <w:tcPr>
            <w:tcW w:w="1401" w:type="dxa"/>
            <w:vAlign w:val="top"/>
          </w:tcPr>
          <w:p>
            <w:pPr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cs="Times New Roman" w:eastAsiaTheme="minorEastAsia"/>
                <w:b w:val="0"/>
                <w:bCs w:val="0"/>
                <w:kern w:val="2"/>
                <w:sz w:val="22"/>
                <w:szCs w:val="22"/>
                <w:vertAlign w:val="baseline"/>
                <w:lang w:val="en-US" w:eastAsia="zh-CN" w:bidi="ar-SA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+1,+2</w:t>
            </w:r>
          </w:p>
        </w:tc>
        <w:tc>
          <w:tcPr>
            <w:tcW w:w="829" w:type="dxa"/>
            <w:vMerge w:val="continue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铁</w:t>
            </w:r>
          </w:p>
        </w:tc>
        <w:tc>
          <w:tcPr>
            <w:tcW w:w="1217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Fe</w:t>
            </w:r>
          </w:p>
        </w:tc>
        <w:tc>
          <w:tcPr>
            <w:tcW w:w="140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  <w:t>+2,+3</w:t>
            </w:r>
          </w:p>
        </w:tc>
        <w:tc>
          <w:tcPr>
            <w:tcW w:w="829" w:type="dxa"/>
            <w:vMerge w:val="continue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1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189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  <w:tc>
          <w:tcPr>
            <w:tcW w:w="133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2"/>
                <w:vertAlign w:val="baseline"/>
                <w:lang w:val="en-US" w:eastAsia="zh-CN"/>
              </w:rPr>
            </w:pPr>
          </w:p>
        </w:tc>
      </w:tr>
    </w:tbl>
    <w:p>
      <w:pPr>
        <w:numPr>
          <w:ilvl w:val="0"/>
          <w:numId w:val="0"/>
        </w:numPr>
        <w:rPr>
          <w:rFonts w:hint="default"/>
          <w:b/>
          <w:bCs/>
          <w:lang w:val="en-US" w:eastAsia="zh-CN"/>
        </w:rPr>
      </w:pPr>
    </w:p>
    <w:p>
      <w:pPr>
        <w:numPr>
          <w:ilvl w:val="0"/>
          <w:numId w:val="0"/>
        </w:numPr>
        <w:rPr>
          <w:rFonts w:hint="default"/>
          <w:b/>
          <w:bCs/>
          <w:lang w:val="en-US" w:eastAsia="zh-CN"/>
        </w:rPr>
      </w:pPr>
    </w:p>
    <w:p>
      <w:pPr>
        <w:numPr>
          <w:ilvl w:val="0"/>
          <w:numId w:val="0"/>
        </w:numPr>
        <w:rPr>
          <w:rFonts w:hint="eastAsia"/>
          <w:b/>
          <w:bCs/>
          <w:lang w:val="en-US" w:eastAsia="zh-CN"/>
        </w:rPr>
      </w:pPr>
      <w:r>
        <w:rPr>
          <w:rFonts w:hint="eastAsia"/>
          <w:b/>
          <w:bCs/>
          <w:lang w:val="en-US" w:eastAsia="zh-CN"/>
        </w:rPr>
        <w:t>三、常见带电原子团</w:t>
      </w:r>
    </w:p>
    <w:tbl>
      <w:tblPr>
        <w:tblStyle w:val="3"/>
        <w:tblpPr w:leftFromText="180" w:rightFromText="180" w:vertAnchor="text" w:horzAnchor="page" w:tblpX="1883" w:tblpY="225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098"/>
        <w:gridCol w:w="2098"/>
        <w:gridCol w:w="209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离子的名称</w:t>
            </w:r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离子的符号</w:t>
            </w:r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/>
                <w:b/>
                <w:bCs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eastAsia"/>
                <w:b/>
                <w:bCs/>
                <w:sz w:val="22"/>
                <w:szCs w:val="28"/>
                <w:vertAlign w:val="baseline"/>
                <w:lang w:val="en-US" w:eastAsia="zh-CN"/>
              </w:rPr>
              <w:t>离子所带电荷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3" w:hRule="atLeast"/>
        </w:trPr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氢氧根离子</w:t>
            </w:r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superscript"/>
                <w:lang w:val="en-US" w:eastAsia="zh-CN"/>
              </w:rPr>
            </w:pPr>
            <m:oMathPara>
              <m:oMath>
                <m:sSup>
                  <m:sSupP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superscript"/>
                        <w:lang w:val="en-US"/>
                      </w:rPr>
                    </m:ctrlPr>
                  </m:sSupPr>
                  <m:e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superscript"/>
                        <w:lang w:val="en-US" w:eastAsia="zh-CN"/>
                      </w:rPr>
                      <m:t>OH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superscript"/>
                        <w:lang w:val="en-US"/>
                      </w:rPr>
                    </m:ctrlPr>
                  </m:e>
                  <m:sup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superscript"/>
                        <w:lang w:val="en-US" w:eastAsia="zh-CN"/>
                      </w:rPr>
                      <m:t>−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superscript"/>
                        <w:lang w:val="en-US"/>
                      </w:rPr>
                    </m:ctrlPr>
                  </m:sup>
                </m:sSup>
              </m:oMath>
            </m:oMathPara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硫酸根离子</w:t>
            </w:r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subscript"/>
                <w:lang w:val="en-US" w:eastAsia="zh-CN"/>
              </w:rPr>
            </w:pPr>
            <m:oMathPara>
              <m:oMath>
                <m:sSubSup>
                  <m:sSubSupP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subscript"/>
                        <w:lang w:val="en-US"/>
                      </w:rPr>
                    </m:ctrlPr>
                  </m:sSubSupPr>
                  <m:e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subscript"/>
                        <w:lang w:val="en-US" w:eastAsia="zh-CN"/>
                      </w:rPr>
                      <m:t>SO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subscript"/>
                        <w:lang w:val="en-US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subscript"/>
                        <w:lang w:val="en-US" w:eastAsia="zh-CN"/>
                      </w:rPr>
                      <m:t>4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subscript"/>
                        <w:lang w:val="en-US"/>
                      </w:rPr>
                    </m:ctrlPr>
                  </m:sub>
                  <m:sup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subscript"/>
                        <w:lang w:val="en-US" w:eastAsia="zh-CN"/>
                      </w:rPr>
                      <m:t>2−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subscript"/>
                        <w:lang w:val="en-US"/>
                      </w:rPr>
                    </m:ctrlPr>
                  </m:sup>
                </m:sSubSup>
              </m:oMath>
            </m:oMathPara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硝酸根离子</w:t>
            </w:r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m:oMathPara>
              <m:oMath>
                <m:sSubSup>
                  <m:sSubSupP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SubSupPr>
                  <m:e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NO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3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b>
                  <m:sup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−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p>
                </m:sSubSup>
              </m:oMath>
            </m:oMathPara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碳酸根离子</w:t>
            </w:r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m:oMathPara>
              <m:oMath>
                <m:sSubSup>
                  <m:sSubSupP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SubSupPr>
                  <m:e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CO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3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b>
                  <m:sup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2−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p>
                </m:sSubSup>
              </m:oMath>
            </m:oMathPara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-2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碳酸氢</w:t>
            </w:r>
            <w:r>
              <w:rPr>
                <w:rFonts w:hint="eastAsia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根</w:t>
            </w: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离子</w:t>
            </w:r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m:oMathPara>
              <m:oMath>
                <m:sSubSup>
                  <m:sSubSupP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SubSupPr>
                  <m:e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HCO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3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b>
                  <m:sup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−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p>
                </m:sSubSup>
              </m:oMath>
            </m:oMathPara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-1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13" w:hRule="atLeast"/>
        </w:trPr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铵根离子</w:t>
            </w:r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m:oMathPara>
              <m:oMath>
                <m:sSubSup>
                  <m:sSubSupP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SubSupPr>
                  <m:e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NH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4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b>
                  <m:sup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+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p>
                </m:sSubSup>
              </m:oMath>
            </m:oMathPara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+1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磷酸根离子</w:t>
            </w:r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m:oMathPara>
              <m:oMath>
                <m:sSubSup>
                  <m:sSubSupP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SubSupPr>
                  <m:e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PO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e>
                  <m:sub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4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b>
                  <m:sup>
                    <m:r>
                      <m:rPr/>
                      <w:rPr>
                        <w:rFonts w:hint="default" w:ascii="Cambria Math" w:hAnsi="Cambria Math" w:cs="Times New Roman"/>
                        <w:sz w:val="22"/>
                        <w:szCs w:val="28"/>
                        <w:vertAlign w:val="baseline"/>
                        <w:lang w:val="en-US" w:eastAsia="zh-CN"/>
                      </w:rPr>
                      <m:t>3−</m:t>
                    </m:r>
                    <m:ctrlPr>
                      <w:rPr>
                        <w:rFonts w:hint="default" w:ascii="Cambria Math" w:hAnsi="Cambria Math" w:cs="Times New Roman"/>
                        <w:b w:val="0"/>
                        <w:bCs w:val="0"/>
                        <w:i/>
                        <w:sz w:val="22"/>
                        <w:szCs w:val="28"/>
                        <w:vertAlign w:val="baseline"/>
                        <w:lang w:val="en-US"/>
                      </w:rPr>
                    </m:ctrlPr>
                  </m:sup>
                </m:sSubSup>
              </m:oMath>
            </m:oMathPara>
          </w:p>
        </w:tc>
        <w:tc>
          <w:tcPr>
            <w:tcW w:w="2098" w:type="dxa"/>
          </w:tcPr>
          <w:p>
            <w:pPr>
              <w:numPr>
                <w:ilvl w:val="0"/>
                <w:numId w:val="0"/>
              </w:numPr>
              <w:jc w:val="center"/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</w:pPr>
            <w:r>
              <w:rPr>
                <w:rFonts w:hint="default" w:ascii="Times New Roman" w:hAnsi="Times New Roman" w:cs="Times New Roman"/>
                <w:b w:val="0"/>
                <w:bCs w:val="0"/>
                <w:sz w:val="22"/>
                <w:szCs w:val="28"/>
                <w:vertAlign w:val="baseline"/>
                <w:lang w:val="en-US" w:eastAsia="zh-CN"/>
              </w:rPr>
              <w:t>-3</w:t>
            </w:r>
          </w:p>
        </w:tc>
      </w:tr>
    </w:tbl>
    <w:p>
      <w:pPr>
        <w:numPr>
          <w:ilvl w:val="0"/>
          <w:numId w:val="0"/>
        </w:numPr>
        <w:rPr>
          <w:rFonts w:hint="default"/>
          <w:b/>
          <w:bCs/>
          <w:lang w:val="en-US" w:eastAsia="zh-C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ambria Math">
    <w:panose1 w:val="02040503050406030204"/>
    <w:charset w:val="00"/>
    <w:family w:val="auto"/>
    <w:pitch w:val="default"/>
    <w:sig w:usb0="E00006FF" w:usb1="420024FF" w:usb2="02000000" w:usb3="00000000" w:csb0="2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C865D7F"/>
    <w:multiLevelType w:val="singleLevel"/>
    <w:tmpl w:val="AC865D7F"/>
    <w:lvl w:ilvl="0" w:tentative="0">
      <w:start w:val="2"/>
      <w:numFmt w:val="chineseCounting"/>
      <w:suff w:val="nothing"/>
      <w:lvlText w:val="%1、"/>
      <w:lvlJc w:val="left"/>
      <w:rPr>
        <w:rFonts w:hint="eastAsi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9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236E3010"/>
    <w:rsid w:val="63E4476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semiHidden/>
    <w:qFormat/>
    <w:uiPriority w:val="0"/>
  </w:style>
  <w:style w:type="table" w:default="1" w:styleId="2">
    <w:name w:val="Normal Table"/>
    <w:semiHidden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3">
    <w:name w:val="Table Grid"/>
    <w:basedOn w:val="2"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numbering" Target="numbering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Office_11.1.0.11294_F1E327BC-269C-435d-A152-05C5408002CA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Administrator</dc:creator>
  <cp:lastModifiedBy>慧会绘慧</cp:lastModifiedBy>
  <dcterms:modified xsi:type="dcterms:W3CDTF">2022-01-19T01:09:55Z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2052-11.1.0.11294</vt:lpwstr>
  </property>
  <property fmtid="{D5CDD505-2E9C-101B-9397-08002B2CF9AE}" pid="3" name="ICV">
    <vt:lpwstr>80D58C4615FC4CE1A570D053587C5AEA</vt:lpwstr>
  </property>
</Properties>
</file>