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E" w:rsidRDefault="00ED517E">
      <w:pPr>
        <w:spacing w:line="440" w:lineRule="exact"/>
        <w:rPr>
          <w:rFonts w:ascii="方正小标宋简体" w:eastAsia="方正小标宋简体" w:hAnsi="楷体" w:cs="仿宋_GB2312"/>
          <w:sz w:val="32"/>
          <w:szCs w:val="30"/>
        </w:rPr>
      </w:pPr>
    </w:p>
    <w:p w:rsidR="00ED517E" w:rsidRDefault="00EA00AD">
      <w:pPr>
        <w:adjustRightInd w:val="0"/>
        <w:snapToGrid w:val="0"/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课例文案表</w:t>
      </w:r>
    </w:p>
    <w:tbl>
      <w:tblPr>
        <w:tblpPr w:leftFromText="180" w:rightFromText="180" w:vertAnchor="text" w:horzAnchor="margin" w:tblpXSpec="center" w:tblpY="128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06"/>
        <w:gridCol w:w="474"/>
        <w:gridCol w:w="1247"/>
        <w:gridCol w:w="1166"/>
        <w:gridCol w:w="393"/>
        <w:gridCol w:w="974"/>
        <w:gridCol w:w="313"/>
        <w:gridCol w:w="698"/>
        <w:gridCol w:w="249"/>
        <w:gridCol w:w="2019"/>
      </w:tblGrid>
      <w:tr w:rsidR="00ED517E">
        <w:trPr>
          <w:trHeight w:val="538"/>
        </w:trPr>
        <w:tc>
          <w:tcPr>
            <w:tcW w:w="9039" w:type="dxa"/>
            <w:gridSpan w:val="10"/>
            <w:vAlign w:val="center"/>
          </w:tcPr>
          <w:p w:rsidR="00ED517E" w:rsidRDefault="00EA00AD">
            <w:pPr>
              <w:adjustRightInd w:val="0"/>
              <w:snapToGrid w:val="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一、基本信息</w:t>
            </w:r>
          </w:p>
        </w:tc>
      </w:tr>
      <w:tr w:rsidR="00ED517E">
        <w:trPr>
          <w:trHeight w:val="462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学校</w:t>
            </w:r>
          </w:p>
        </w:tc>
        <w:tc>
          <w:tcPr>
            <w:tcW w:w="7059" w:type="dxa"/>
            <w:gridSpan w:val="8"/>
            <w:vAlign w:val="center"/>
          </w:tcPr>
          <w:p w:rsidR="00ED517E" w:rsidRPr="00912431" w:rsidRDefault="00912431">
            <w:pPr>
              <w:adjustRightInd w:val="0"/>
              <w:snapToGrid w:val="0"/>
              <w:jc w:val="center"/>
              <w:rPr>
                <w:rFonts w:asciiTheme="minorHAnsi" w:eastAsia="仿宋_GB2312" w:hAnsiTheme="minorHAnsi"/>
                <w:sz w:val="24"/>
                <w:lang w:val="en-GB"/>
              </w:rPr>
            </w:pPr>
            <w:r>
              <w:rPr>
                <w:rFonts w:asciiTheme="minorHAnsi" w:eastAsia="仿宋_GB2312" w:hAnsiTheme="minorHAnsi" w:hint="eastAsia"/>
                <w:sz w:val="24"/>
                <w:lang w:val="en-GB"/>
              </w:rPr>
              <w:t>浙江省上虞中学</w:t>
            </w:r>
          </w:p>
        </w:tc>
      </w:tr>
      <w:tr w:rsidR="00ED517E">
        <w:trPr>
          <w:trHeight w:val="462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教师姓名</w:t>
            </w:r>
          </w:p>
        </w:tc>
        <w:tc>
          <w:tcPr>
            <w:tcW w:w="2413" w:type="dxa"/>
            <w:gridSpan w:val="2"/>
            <w:vAlign w:val="center"/>
          </w:tcPr>
          <w:p w:rsidR="00ED517E" w:rsidRPr="001D2C9A" w:rsidRDefault="0091243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D2C9A">
              <w:rPr>
                <w:rFonts w:ascii="宋体" w:eastAsia="宋体" w:hAnsi="宋体" w:hint="eastAsia"/>
                <w:sz w:val="24"/>
              </w:rPr>
              <w:t>盛海平</w:t>
            </w:r>
          </w:p>
        </w:tc>
        <w:tc>
          <w:tcPr>
            <w:tcW w:w="1680" w:type="dxa"/>
            <w:gridSpan w:val="3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手机号</w:t>
            </w:r>
          </w:p>
        </w:tc>
        <w:tc>
          <w:tcPr>
            <w:tcW w:w="2966" w:type="dxa"/>
            <w:gridSpan w:val="3"/>
            <w:vAlign w:val="center"/>
          </w:tcPr>
          <w:p w:rsidR="00ED517E" w:rsidRPr="001D2C9A" w:rsidRDefault="0091243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D2C9A">
              <w:rPr>
                <w:rFonts w:ascii="Times New Roman" w:eastAsia="仿宋_GB2312" w:hAnsi="Times New Roman"/>
                <w:sz w:val="24"/>
              </w:rPr>
              <w:t>15715860200</w:t>
            </w:r>
          </w:p>
        </w:tc>
      </w:tr>
      <w:tr w:rsidR="00ED517E">
        <w:trPr>
          <w:trHeight w:val="455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课名</w:t>
            </w:r>
          </w:p>
        </w:tc>
        <w:tc>
          <w:tcPr>
            <w:tcW w:w="7059" w:type="dxa"/>
            <w:gridSpan w:val="8"/>
            <w:vAlign w:val="center"/>
          </w:tcPr>
          <w:p w:rsidR="00ED517E" w:rsidRPr="001D2C9A" w:rsidRDefault="0065643A" w:rsidP="0065643A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5643A">
              <w:rPr>
                <w:rFonts w:ascii="宋体" w:eastAsia="宋体" w:hAnsi="宋体" w:hint="eastAsia"/>
                <w:sz w:val="24"/>
              </w:rPr>
              <w:t>实验复习</w:t>
            </w:r>
            <w:r w:rsidR="00912431" w:rsidRPr="001D2C9A">
              <w:rPr>
                <w:rFonts w:ascii="宋体" w:eastAsia="宋体" w:hAnsi="宋体" w:hint="eastAsia"/>
                <w:sz w:val="24"/>
              </w:rPr>
              <w:t>-描绘小灯泡的伏安特性曲线</w:t>
            </w:r>
          </w:p>
        </w:tc>
      </w:tr>
      <w:tr w:rsidR="00ED517E">
        <w:trPr>
          <w:trHeight w:val="455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4"/>
            <w:vAlign w:val="center"/>
          </w:tcPr>
          <w:p w:rsidR="00ED517E" w:rsidRPr="001D2C9A" w:rsidRDefault="0091243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D2C9A">
              <w:rPr>
                <w:rFonts w:ascii="Times New Roman" w:eastAsia="宋体" w:hAnsi="宋体"/>
                <w:sz w:val="24"/>
              </w:rPr>
              <w:t>物理人教版</w:t>
            </w:r>
          </w:p>
        </w:tc>
        <w:tc>
          <w:tcPr>
            <w:tcW w:w="1260" w:type="dxa"/>
            <w:gridSpan w:val="3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章节</w:t>
            </w:r>
          </w:p>
        </w:tc>
        <w:tc>
          <w:tcPr>
            <w:tcW w:w="2019" w:type="dxa"/>
            <w:vAlign w:val="center"/>
          </w:tcPr>
          <w:p w:rsidR="00ED517E" w:rsidRPr="001D2C9A" w:rsidRDefault="0091243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D2C9A">
              <w:rPr>
                <w:rFonts w:ascii="Times New Roman" w:eastAsia="宋体" w:hAnsi="宋体"/>
                <w:sz w:val="24"/>
              </w:rPr>
              <w:t>选修</w:t>
            </w:r>
            <w:r w:rsidRPr="001D2C9A">
              <w:rPr>
                <w:rFonts w:ascii="Times New Roman" w:eastAsia="宋体" w:hAnsi="Times New Roman"/>
                <w:sz w:val="24"/>
              </w:rPr>
              <w:t>3-1</w:t>
            </w:r>
            <w:r w:rsidRPr="001D2C9A">
              <w:rPr>
                <w:rFonts w:ascii="Times New Roman" w:eastAsia="宋体" w:hAnsi="宋体"/>
                <w:sz w:val="24"/>
              </w:rPr>
              <w:t>第</w:t>
            </w:r>
            <w:r w:rsidRPr="001D2C9A">
              <w:rPr>
                <w:rFonts w:ascii="Times New Roman" w:eastAsia="宋体" w:hAnsi="Times New Roman"/>
                <w:sz w:val="24"/>
              </w:rPr>
              <w:t>3</w:t>
            </w:r>
            <w:r w:rsidRPr="001D2C9A">
              <w:rPr>
                <w:rFonts w:ascii="Times New Roman" w:eastAsia="宋体" w:hAnsi="宋体"/>
                <w:sz w:val="24"/>
              </w:rPr>
              <w:t>节</w:t>
            </w:r>
          </w:p>
        </w:tc>
      </w:tr>
      <w:tr w:rsidR="00ED517E">
        <w:trPr>
          <w:trHeight w:val="461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课时</w:t>
            </w:r>
          </w:p>
        </w:tc>
        <w:tc>
          <w:tcPr>
            <w:tcW w:w="3780" w:type="dxa"/>
            <w:gridSpan w:val="4"/>
            <w:vAlign w:val="center"/>
          </w:tcPr>
          <w:p w:rsidR="00ED517E" w:rsidRPr="001D2C9A" w:rsidRDefault="00EA00AD" w:rsidP="0091243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D2C9A">
              <w:rPr>
                <w:rFonts w:ascii="Times New Roman" w:eastAsia="宋体" w:hAnsi="宋体"/>
                <w:sz w:val="24"/>
              </w:rPr>
              <w:t>第</w:t>
            </w:r>
            <w:r w:rsidR="00912431" w:rsidRPr="001D2C9A">
              <w:rPr>
                <w:rFonts w:ascii="Times New Roman" w:eastAsia="宋体" w:hAnsi="Times New Roman"/>
                <w:sz w:val="24"/>
              </w:rPr>
              <w:t>1</w:t>
            </w:r>
            <w:r w:rsidRPr="001D2C9A">
              <w:rPr>
                <w:rFonts w:ascii="Times New Roman" w:eastAsia="宋体" w:hAnsi="宋体"/>
                <w:sz w:val="24"/>
              </w:rPr>
              <w:t>课时</w:t>
            </w:r>
          </w:p>
        </w:tc>
        <w:tc>
          <w:tcPr>
            <w:tcW w:w="1260" w:type="dxa"/>
            <w:gridSpan w:val="3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2019" w:type="dxa"/>
            <w:vAlign w:val="center"/>
          </w:tcPr>
          <w:p w:rsidR="00ED517E" w:rsidRPr="001D2C9A" w:rsidRDefault="0091243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D2C9A">
              <w:rPr>
                <w:rFonts w:ascii="Times New Roman" w:eastAsia="宋体" w:hAnsi="宋体"/>
                <w:sz w:val="24"/>
              </w:rPr>
              <w:t>高二</w:t>
            </w:r>
          </w:p>
        </w:tc>
      </w:tr>
      <w:tr w:rsidR="00ED517E">
        <w:trPr>
          <w:trHeight w:val="461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教学环境</w:t>
            </w:r>
          </w:p>
        </w:tc>
        <w:tc>
          <w:tcPr>
            <w:tcW w:w="7059" w:type="dxa"/>
            <w:gridSpan w:val="8"/>
            <w:vAlign w:val="center"/>
          </w:tcPr>
          <w:p w:rsidR="00ED517E" w:rsidRPr="001D2C9A" w:rsidRDefault="00912431" w:rsidP="0091243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1D2C9A">
              <w:rPr>
                <w:rFonts w:ascii="宋体" w:eastAsia="宋体" w:hAnsi="宋体" w:hint="eastAsia"/>
                <w:color w:val="000000" w:themeColor="text1"/>
                <w:sz w:val="24"/>
              </w:rPr>
              <w:t>交互式电子白板、中央电教馆虚拟实验室</w:t>
            </w:r>
          </w:p>
        </w:tc>
      </w:tr>
      <w:tr w:rsidR="00ED517E">
        <w:trPr>
          <w:trHeight w:val="461"/>
        </w:trPr>
        <w:tc>
          <w:tcPr>
            <w:tcW w:w="1980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运用的技术手段</w:t>
            </w:r>
          </w:p>
        </w:tc>
        <w:tc>
          <w:tcPr>
            <w:tcW w:w="7059" w:type="dxa"/>
            <w:gridSpan w:val="8"/>
            <w:vAlign w:val="center"/>
          </w:tcPr>
          <w:p w:rsidR="00ED517E" w:rsidRPr="001D2C9A" w:rsidRDefault="00671095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1D2C9A">
              <w:rPr>
                <w:rFonts w:ascii="宋体" w:eastAsia="宋体" w:hAnsi="宋体" w:hint="eastAsia"/>
                <w:color w:val="000000" w:themeColor="text1"/>
                <w:sz w:val="24"/>
              </w:rPr>
              <w:t>电子白板实时操作、虚拟实验操作</w:t>
            </w:r>
          </w:p>
        </w:tc>
      </w:tr>
      <w:tr w:rsidR="00ED517E">
        <w:trPr>
          <w:trHeight w:val="1385"/>
        </w:trPr>
        <w:tc>
          <w:tcPr>
            <w:tcW w:w="9039" w:type="dxa"/>
            <w:gridSpan w:val="10"/>
          </w:tcPr>
          <w:p w:rsidR="00ED517E" w:rsidRDefault="00EA00AD" w:rsidP="00F36E6E">
            <w:pPr>
              <w:adjustRightInd w:val="0"/>
              <w:snapToGrid w:val="0"/>
              <w:spacing w:beforeLines="50"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二、教学目标</w:t>
            </w:r>
          </w:p>
          <w:p w:rsidR="00721E6C" w:rsidRPr="00F9291B" w:rsidRDefault="00272A5F" w:rsidP="00272A5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F9291B">
              <w:rPr>
                <w:rFonts w:ascii="Times New Roman" w:eastAsiaTheme="minorEastAsia" w:hAnsiTheme="minorEastAsia"/>
                <w:b/>
                <w:sz w:val="24"/>
              </w:rPr>
              <w:t>物理观念：</w:t>
            </w:r>
          </w:p>
          <w:p w:rsidR="00721E6C" w:rsidRPr="00F9291B" w:rsidRDefault="00272A5F" w:rsidP="00F9291B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F9291B">
              <w:rPr>
                <w:rFonts w:ascii="Times New Roman" w:eastAsiaTheme="minorEastAsia" w:hAnsi="Times New Roman"/>
                <w:sz w:val="24"/>
              </w:rPr>
              <w:t>1</w:t>
            </w:r>
            <w:r w:rsidRPr="00F9291B">
              <w:rPr>
                <w:rFonts w:ascii="Times New Roman" w:eastAsiaTheme="minorEastAsia" w:hAnsiTheme="minorEastAsia"/>
                <w:sz w:val="24"/>
              </w:rPr>
              <w:t>、知道实验设计包括仪器的选择、测量电路的选择、控制电路的选择；</w:t>
            </w:r>
          </w:p>
          <w:p w:rsidR="00272A5F" w:rsidRPr="00F9291B" w:rsidRDefault="00272A5F" w:rsidP="00F9291B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F9291B">
              <w:rPr>
                <w:rFonts w:ascii="Times New Roman" w:eastAsiaTheme="minorEastAsia" w:hAnsi="Times New Roman"/>
                <w:sz w:val="24"/>
              </w:rPr>
              <w:t>2</w:t>
            </w:r>
            <w:r w:rsidRPr="00F9291B">
              <w:rPr>
                <w:rFonts w:ascii="Times New Roman" w:eastAsiaTheme="minorEastAsia" w:hAnsiTheme="minorEastAsia"/>
                <w:sz w:val="24"/>
              </w:rPr>
              <w:t>、理解电流表内外接法和滑动变阻器分压、限流接法对实验测量误差的影响；</w:t>
            </w:r>
          </w:p>
          <w:p w:rsidR="00721E6C" w:rsidRPr="00F9291B" w:rsidRDefault="00272A5F" w:rsidP="00F9291B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F9291B">
              <w:rPr>
                <w:rFonts w:ascii="Times New Roman" w:eastAsiaTheme="minorEastAsia" w:hAnsi="Times New Roman"/>
                <w:sz w:val="24"/>
              </w:rPr>
              <w:t>3</w:t>
            </w:r>
            <w:r w:rsidRPr="00F9291B">
              <w:rPr>
                <w:rFonts w:ascii="Times New Roman" w:eastAsiaTheme="minorEastAsia" w:hAnsiTheme="minorEastAsia"/>
                <w:sz w:val="24"/>
              </w:rPr>
              <w:t>、能根据测量数据绘制伏安特性曲线并分析其特征。</w:t>
            </w:r>
          </w:p>
          <w:p w:rsidR="00272A5F" w:rsidRPr="00F9291B" w:rsidRDefault="00272A5F" w:rsidP="00272A5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F9291B">
              <w:rPr>
                <w:rFonts w:ascii="Times New Roman" w:eastAsiaTheme="minorEastAsia" w:hAnsiTheme="minorEastAsia"/>
                <w:b/>
                <w:sz w:val="24"/>
              </w:rPr>
              <w:t>科学思维：</w:t>
            </w:r>
          </w:p>
          <w:p w:rsidR="00272A5F" w:rsidRPr="00F9291B" w:rsidRDefault="00272A5F" w:rsidP="00272A5F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F9291B">
              <w:rPr>
                <w:rFonts w:ascii="Times New Roman" w:eastAsiaTheme="minorEastAsia" w:hAnsiTheme="minorEastAsia"/>
                <w:sz w:val="24"/>
              </w:rPr>
              <w:t>通过设问，引发学生思考、分析、归纳，培养学生的分析、归纳能力。</w:t>
            </w:r>
          </w:p>
          <w:p w:rsidR="00272A5F" w:rsidRPr="00F9291B" w:rsidRDefault="00272A5F" w:rsidP="00272A5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F9291B">
              <w:rPr>
                <w:rFonts w:ascii="Times New Roman" w:eastAsiaTheme="minorEastAsia" w:hAnsiTheme="minorEastAsia"/>
                <w:b/>
                <w:sz w:val="24"/>
              </w:rPr>
              <w:t>实验探究：</w:t>
            </w:r>
          </w:p>
          <w:p w:rsidR="00272A5F" w:rsidRPr="00F9291B" w:rsidRDefault="00272A5F" w:rsidP="00272A5F">
            <w:pPr>
              <w:adjustRightInd w:val="0"/>
              <w:snapToGrid w:val="0"/>
              <w:ind w:firstLine="468"/>
              <w:rPr>
                <w:rFonts w:ascii="Times New Roman" w:eastAsiaTheme="minorEastAsia" w:hAnsi="Times New Roman"/>
                <w:sz w:val="24"/>
              </w:rPr>
            </w:pPr>
            <w:r w:rsidRPr="00F9291B">
              <w:rPr>
                <w:rFonts w:ascii="Times New Roman" w:eastAsiaTheme="minorEastAsia" w:hAnsiTheme="minorEastAsia"/>
                <w:sz w:val="24"/>
              </w:rPr>
              <w:t>央馆虚拟实验</w:t>
            </w:r>
          </w:p>
          <w:p w:rsidR="00272A5F" w:rsidRPr="00F9291B" w:rsidRDefault="00272A5F" w:rsidP="00272A5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F9291B">
              <w:rPr>
                <w:rFonts w:ascii="Times New Roman" w:eastAsiaTheme="minorEastAsia" w:hAnsiTheme="minorEastAsia"/>
                <w:b/>
                <w:sz w:val="24"/>
              </w:rPr>
              <w:t>科学态度与责任：</w:t>
            </w:r>
          </w:p>
          <w:p w:rsidR="00272A5F" w:rsidRPr="00272A5F" w:rsidRDefault="00272A5F" w:rsidP="004A6D38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 w:rsidRPr="00F9291B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F9291B">
              <w:rPr>
                <w:rFonts w:ascii="Times New Roman" w:eastAsiaTheme="minorEastAsia" w:hAnsiTheme="minorEastAsia"/>
                <w:sz w:val="24"/>
              </w:rPr>
              <w:t>通过实验分析，培养学生严谨、规范的实验操作</w:t>
            </w:r>
            <w:r w:rsidR="004A6D38" w:rsidRPr="00F9291B">
              <w:rPr>
                <w:rFonts w:ascii="Times New Roman" w:eastAsiaTheme="minorEastAsia" w:hAnsiTheme="minorEastAsia"/>
                <w:sz w:val="24"/>
              </w:rPr>
              <w:t>习惯</w:t>
            </w:r>
            <w:r w:rsidRPr="00F9291B">
              <w:rPr>
                <w:rFonts w:ascii="Times New Roman" w:eastAsiaTheme="minorEastAsia" w:hAnsiTheme="minorEastAsia"/>
                <w:sz w:val="24"/>
              </w:rPr>
              <w:t>。</w:t>
            </w:r>
          </w:p>
        </w:tc>
      </w:tr>
      <w:tr w:rsidR="00ED517E">
        <w:trPr>
          <w:trHeight w:val="992"/>
        </w:trPr>
        <w:tc>
          <w:tcPr>
            <w:tcW w:w="9039" w:type="dxa"/>
            <w:gridSpan w:val="10"/>
          </w:tcPr>
          <w:p w:rsidR="00ED517E" w:rsidRDefault="00EA00AD" w:rsidP="00F36E6E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三、学习者分析</w:t>
            </w:r>
          </w:p>
          <w:p w:rsidR="009E02B8" w:rsidRDefault="009E02B8" w:rsidP="007F6EB5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知识层面，学生已经掌握了伏安法测电阻的方法，</w:t>
            </w:r>
            <w:r w:rsidR="004A6D38">
              <w:rPr>
                <w:rFonts w:asciiTheme="minorEastAsia" w:eastAsiaTheme="minorEastAsia" w:hAnsiTheme="minorEastAsia" w:hint="eastAsia"/>
                <w:sz w:val="24"/>
              </w:rPr>
              <w:t>了解了</w:t>
            </w:r>
            <w:r w:rsidR="004A6D38" w:rsidRPr="00272A5F">
              <w:rPr>
                <w:rFonts w:asciiTheme="minorEastAsia" w:eastAsiaTheme="minorEastAsia" w:hAnsiTheme="minorEastAsia" w:hint="eastAsia"/>
                <w:sz w:val="24"/>
              </w:rPr>
              <w:t>电流表内外接法和滑动变阻器分压、限流接法</w:t>
            </w:r>
            <w:r w:rsidR="004A6D38">
              <w:rPr>
                <w:rFonts w:asciiTheme="minorEastAsia" w:eastAsiaTheme="minorEastAsia" w:hAnsiTheme="minorEastAsia" w:hint="eastAsia"/>
                <w:sz w:val="24"/>
              </w:rPr>
              <w:t>对实验的影响。</w:t>
            </w:r>
          </w:p>
          <w:p w:rsidR="00721E6C" w:rsidRDefault="004A6D38" w:rsidP="007F6EB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楷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能力层面，学生之前做过实验，具备一定的实验操作技能，会用电学一起和电表进行读数。</w:t>
            </w:r>
          </w:p>
        </w:tc>
      </w:tr>
      <w:tr w:rsidR="00ED517E">
        <w:trPr>
          <w:trHeight w:val="962"/>
        </w:trPr>
        <w:tc>
          <w:tcPr>
            <w:tcW w:w="9039" w:type="dxa"/>
            <w:gridSpan w:val="10"/>
          </w:tcPr>
          <w:p w:rsidR="00ED517E" w:rsidRDefault="00EA00AD" w:rsidP="00F36E6E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四、教学重难点分析及解决措施</w:t>
            </w:r>
          </w:p>
          <w:p w:rsidR="00ED517E" w:rsidRPr="007F6EB5" w:rsidRDefault="007F6EB5" w:rsidP="007F6EB5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7F6EB5">
              <w:rPr>
                <w:rFonts w:ascii="Times New Roman" w:eastAsiaTheme="minorEastAsia" w:hAnsiTheme="minorEastAsia"/>
                <w:b/>
                <w:sz w:val="24"/>
              </w:rPr>
              <w:t>教学重点：</w:t>
            </w:r>
          </w:p>
          <w:p w:rsidR="007F6EB5" w:rsidRPr="007F6EB5" w:rsidRDefault="007F6EB5" w:rsidP="007F6EB5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F6EB5">
              <w:rPr>
                <w:rFonts w:ascii="Times New Roman" w:eastAsiaTheme="minorEastAsia" w:hAnsi="Times New Roman"/>
                <w:sz w:val="24"/>
              </w:rPr>
              <w:t>1</w:t>
            </w:r>
            <w:r w:rsidRPr="007F6EB5">
              <w:rPr>
                <w:rFonts w:ascii="Times New Roman" w:eastAsiaTheme="minorEastAsia" w:hAnsiTheme="minorEastAsia"/>
                <w:sz w:val="24"/>
              </w:rPr>
              <w:t>、电路设计过程中对电流表内外接法和滑动变阻器分压、限流接法选择的探讨；</w:t>
            </w:r>
          </w:p>
          <w:p w:rsidR="007F6EB5" w:rsidRPr="007F6EB5" w:rsidRDefault="007F6EB5" w:rsidP="007F6EB5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F6EB5">
              <w:rPr>
                <w:rFonts w:ascii="Times New Roman" w:eastAsiaTheme="minorEastAsia" w:hAnsi="Times New Roman"/>
                <w:sz w:val="24"/>
              </w:rPr>
              <w:t>2</w:t>
            </w:r>
            <w:r w:rsidRPr="007F6EB5">
              <w:rPr>
                <w:rFonts w:ascii="Times New Roman" w:eastAsiaTheme="minorEastAsia" w:hAnsiTheme="minorEastAsia"/>
                <w:sz w:val="24"/>
              </w:rPr>
              <w:t>、伏安特性曲线的绘制及对其特征的分析；</w:t>
            </w:r>
          </w:p>
          <w:p w:rsidR="007F6EB5" w:rsidRPr="007F6EB5" w:rsidRDefault="007F6EB5" w:rsidP="007F6EB5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</w:rPr>
            </w:pPr>
            <w:r w:rsidRPr="007F6EB5">
              <w:rPr>
                <w:rFonts w:ascii="Times New Roman" w:eastAsiaTheme="minorEastAsia" w:hAnsiTheme="minorEastAsia"/>
                <w:b/>
                <w:sz w:val="24"/>
              </w:rPr>
              <w:t>教学难点：</w:t>
            </w:r>
          </w:p>
          <w:p w:rsidR="007F6EB5" w:rsidRPr="007F6EB5" w:rsidRDefault="007F6EB5" w:rsidP="007F6EB5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F6EB5">
              <w:rPr>
                <w:rFonts w:ascii="Times New Roman" w:eastAsiaTheme="minorEastAsia" w:hAnsi="Times New Roman"/>
                <w:sz w:val="24"/>
              </w:rPr>
              <w:t>1</w:t>
            </w:r>
            <w:r w:rsidRPr="007F6EB5">
              <w:rPr>
                <w:rFonts w:ascii="Times New Roman" w:eastAsiaTheme="minorEastAsia" w:hAnsiTheme="minorEastAsia"/>
                <w:sz w:val="24"/>
              </w:rPr>
              <w:t>、</w:t>
            </w:r>
            <w:r w:rsidR="00810620">
              <w:rPr>
                <w:rFonts w:ascii="Times New Roman" w:eastAsiaTheme="minorEastAsia" w:hAnsiTheme="minorEastAsia" w:hint="eastAsia"/>
                <w:sz w:val="24"/>
              </w:rPr>
              <w:t>不规范操作引起的问题展示，解决措施，用虚拟实验演示；</w:t>
            </w:r>
          </w:p>
          <w:p w:rsidR="007F6EB5" w:rsidRPr="007F6EB5" w:rsidRDefault="007F6EB5" w:rsidP="007F6EB5">
            <w:pPr>
              <w:adjustRightInd w:val="0"/>
              <w:snapToGrid w:val="0"/>
              <w:ind w:firstLineChars="200" w:firstLine="480"/>
              <w:rPr>
                <w:rFonts w:ascii="Times New Roman" w:eastAsiaTheme="minorEastAsia" w:hAnsi="Times New Roman"/>
                <w:sz w:val="24"/>
              </w:rPr>
            </w:pPr>
            <w:r w:rsidRPr="007F6EB5">
              <w:rPr>
                <w:rFonts w:ascii="Times New Roman" w:eastAsiaTheme="minorEastAsia" w:hAnsi="Times New Roman"/>
                <w:sz w:val="24"/>
              </w:rPr>
              <w:t>2</w:t>
            </w:r>
            <w:r w:rsidRPr="007F6EB5">
              <w:rPr>
                <w:rFonts w:ascii="Times New Roman" w:eastAsiaTheme="minorEastAsia" w:hAnsiTheme="minorEastAsia"/>
                <w:sz w:val="24"/>
              </w:rPr>
              <w:t>、</w:t>
            </w:r>
            <w:r w:rsidR="00810620">
              <w:rPr>
                <w:rFonts w:ascii="Times New Roman" w:eastAsiaTheme="minorEastAsia" w:hAnsiTheme="minorEastAsia" w:hint="eastAsia"/>
                <w:sz w:val="24"/>
              </w:rPr>
              <w:t>伏安特性曲线的特征，解决措施，实例分析。</w:t>
            </w:r>
          </w:p>
          <w:p w:rsidR="007F6EB5" w:rsidRDefault="007F6EB5" w:rsidP="00F36E6E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</w:p>
          <w:p w:rsidR="000B3CEF" w:rsidRPr="007F6EB5" w:rsidRDefault="000B3CEF" w:rsidP="00F36E6E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</w:p>
        </w:tc>
      </w:tr>
      <w:tr w:rsidR="00ED517E">
        <w:trPr>
          <w:trHeight w:val="461"/>
        </w:trPr>
        <w:tc>
          <w:tcPr>
            <w:tcW w:w="9039" w:type="dxa"/>
            <w:gridSpan w:val="10"/>
            <w:vAlign w:val="center"/>
          </w:tcPr>
          <w:p w:rsidR="00ED517E" w:rsidRDefault="00EA00AD" w:rsidP="00F36E6E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lastRenderedPageBreak/>
              <w:t>五、教学设计</w:t>
            </w:r>
          </w:p>
        </w:tc>
      </w:tr>
      <w:tr w:rsidR="00ED517E" w:rsidTr="002A40E9">
        <w:trPr>
          <w:trHeight w:val="521"/>
        </w:trPr>
        <w:tc>
          <w:tcPr>
            <w:tcW w:w="1506" w:type="dxa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教学环节</w:t>
            </w:r>
          </w:p>
        </w:tc>
        <w:tc>
          <w:tcPr>
            <w:tcW w:w="1721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highlight w:val="cyan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环节目标</w:t>
            </w:r>
          </w:p>
        </w:tc>
        <w:tc>
          <w:tcPr>
            <w:tcW w:w="1559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教学内容</w:t>
            </w:r>
          </w:p>
        </w:tc>
        <w:tc>
          <w:tcPr>
            <w:tcW w:w="1985" w:type="dxa"/>
            <w:gridSpan w:val="3"/>
            <w:vAlign w:val="center"/>
          </w:tcPr>
          <w:p w:rsidR="00ED517E" w:rsidRDefault="00EA00A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学生活动</w:t>
            </w:r>
          </w:p>
        </w:tc>
        <w:tc>
          <w:tcPr>
            <w:tcW w:w="2268" w:type="dxa"/>
            <w:gridSpan w:val="2"/>
            <w:vAlign w:val="center"/>
          </w:tcPr>
          <w:p w:rsidR="00ED517E" w:rsidRDefault="00EA00A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技术手段的作用及分析 </w:t>
            </w:r>
          </w:p>
        </w:tc>
      </w:tr>
      <w:tr w:rsidR="00ED517E" w:rsidTr="002A40E9">
        <w:trPr>
          <w:trHeight w:val="476"/>
        </w:trPr>
        <w:tc>
          <w:tcPr>
            <w:tcW w:w="1506" w:type="dxa"/>
            <w:vAlign w:val="center"/>
          </w:tcPr>
          <w:p w:rsidR="00ED517E" w:rsidRPr="00E61F9E" w:rsidRDefault="00E61F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1F9E">
              <w:rPr>
                <w:rFonts w:asciiTheme="minorEastAsia" w:eastAsiaTheme="minorEastAsia" w:hAnsiTheme="minorEastAsia" w:hint="eastAsia"/>
                <w:sz w:val="24"/>
              </w:rPr>
              <w:t>测量电路的选择</w:t>
            </w:r>
          </w:p>
        </w:tc>
        <w:tc>
          <w:tcPr>
            <w:tcW w:w="1721" w:type="dxa"/>
            <w:gridSpan w:val="2"/>
            <w:vAlign w:val="center"/>
          </w:tcPr>
          <w:p w:rsidR="00ED517E" w:rsidRPr="00E61F9E" w:rsidRDefault="00E61F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1F9E">
              <w:rPr>
                <w:rFonts w:asciiTheme="minorEastAsia" w:eastAsiaTheme="minorEastAsia" w:hAnsiTheme="minorEastAsia" w:hint="eastAsia"/>
                <w:sz w:val="24"/>
              </w:rPr>
              <w:t>学会内外接法的选择</w:t>
            </w:r>
          </w:p>
        </w:tc>
        <w:tc>
          <w:tcPr>
            <w:tcW w:w="1559" w:type="dxa"/>
            <w:gridSpan w:val="2"/>
            <w:vAlign w:val="center"/>
          </w:tcPr>
          <w:p w:rsidR="00ED517E" w:rsidRPr="00E61F9E" w:rsidRDefault="00E61F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1F9E">
              <w:rPr>
                <w:rFonts w:asciiTheme="minorEastAsia" w:eastAsiaTheme="minorEastAsia" w:hAnsiTheme="minorEastAsia" w:hint="eastAsia"/>
                <w:sz w:val="24"/>
              </w:rPr>
              <w:t>内接、外接法</w:t>
            </w:r>
            <w:r w:rsidR="002A40E9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Pr="00E61F9E">
              <w:rPr>
                <w:rFonts w:asciiTheme="minorEastAsia" w:eastAsiaTheme="minorEastAsia" w:hAnsiTheme="minorEastAsia" w:hint="eastAsia"/>
                <w:sz w:val="24"/>
              </w:rPr>
              <w:t>实验误差的影响</w:t>
            </w:r>
            <w:r w:rsidR="0040187B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985" w:type="dxa"/>
            <w:gridSpan w:val="3"/>
            <w:vAlign w:val="center"/>
          </w:tcPr>
          <w:p w:rsidR="00ED517E" w:rsidRPr="00E61F9E" w:rsidRDefault="00E61F9E" w:rsidP="001B014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根据老师的引导分析内外接的差别并正确选择内外接</w:t>
            </w:r>
            <w:r w:rsidR="001B01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:rsidR="00ED517E" w:rsidRPr="00E61F9E" w:rsidRDefault="001D2C9A" w:rsidP="001B01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实例分析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8D24B7">
              <w:rPr>
                <w:rFonts w:asciiTheme="minorEastAsia" w:eastAsiaTheme="minorEastAsia" w:hAnsiTheme="minorEastAsia" w:hint="eastAsia"/>
                <w:sz w:val="24"/>
              </w:rPr>
              <w:t>帮助学生更深刻地领会内、外接法的作用</w:t>
            </w:r>
            <w:r w:rsidR="001B01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ED517E" w:rsidTr="002A40E9">
        <w:trPr>
          <w:trHeight w:val="506"/>
        </w:trPr>
        <w:tc>
          <w:tcPr>
            <w:tcW w:w="1506" w:type="dxa"/>
            <w:vAlign w:val="center"/>
          </w:tcPr>
          <w:p w:rsidR="00ED517E" w:rsidRPr="002A40E9" w:rsidRDefault="00296DE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A40E9">
              <w:rPr>
                <w:rFonts w:ascii="宋体" w:eastAsia="宋体" w:hAnsi="宋体" w:hint="eastAsia"/>
                <w:sz w:val="24"/>
              </w:rPr>
              <w:t>控制电路的选择</w:t>
            </w:r>
          </w:p>
        </w:tc>
        <w:tc>
          <w:tcPr>
            <w:tcW w:w="1721" w:type="dxa"/>
            <w:gridSpan w:val="2"/>
            <w:vAlign w:val="center"/>
          </w:tcPr>
          <w:p w:rsidR="00ED517E" w:rsidRPr="002A40E9" w:rsidRDefault="002A40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学会分压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限流接法的选择</w:t>
            </w:r>
          </w:p>
        </w:tc>
        <w:tc>
          <w:tcPr>
            <w:tcW w:w="1559" w:type="dxa"/>
            <w:gridSpan w:val="2"/>
            <w:vAlign w:val="center"/>
          </w:tcPr>
          <w:p w:rsidR="00ED517E" w:rsidRPr="002A40E9" w:rsidRDefault="002A40E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分压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限流接法对实验操作的影响</w:t>
            </w:r>
            <w:r w:rsidR="0040187B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985" w:type="dxa"/>
            <w:gridSpan w:val="3"/>
            <w:vAlign w:val="center"/>
          </w:tcPr>
          <w:p w:rsidR="00ED517E" w:rsidRPr="002A40E9" w:rsidRDefault="002A40E9" w:rsidP="001B014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根据老师的引导分析分压、限流接法的差别并正确选择内外接</w:t>
            </w:r>
            <w:r w:rsidR="001B01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:rsidR="00ED517E" w:rsidRPr="002A40E9" w:rsidRDefault="008D24B7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虚拟实验演示分压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限流接法的异同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帮助学生更好地理解其作用</w:t>
            </w:r>
            <w:r w:rsidR="001B0148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ED517E" w:rsidTr="002A40E9">
        <w:trPr>
          <w:trHeight w:val="506"/>
        </w:trPr>
        <w:tc>
          <w:tcPr>
            <w:tcW w:w="1506" w:type="dxa"/>
            <w:vAlign w:val="center"/>
          </w:tcPr>
          <w:p w:rsidR="00ED517E" w:rsidRPr="002A40E9" w:rsidRDefault="00296DE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A40E9">
              <w:rPr>
                <w:rFonts w:ascii="宋体" w:eastAsia="宋体" w:hAnsi="宋体" w:hint="eastAsia"/>
                <w:sz w:val="24"/>
              </w:rPr>
              <w:t>电路的设计及实物连接</w:t>
            </w:r>
          </w:p>
        </w:tc>
        <w:tc>
          <w:tcPr>
            <w:tcW w:w="1721" w:type="dxa"/>
            <w:gridSpan w:val="2"/>
            <w:vAlign w:val="center"/>
          </w:tcPr>
          <w:p w:rsidR="00ED517E" w:rsidRPr="002A40E9" w:rsidRDefault="008D24B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能根据待测原件的特征设计正确的电路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会进行实物图的连接</w:t>
            </w:r>
          </w:p>
        </w:tc>
        <w:tc>
          <w:tcPr>
            <w:tcW w:w="1559" w:type="dxa"/>
            <w:gridSpan w:val="2"/>
            <w:vAlign w:val="center"/>
          </w:tcPr>
          <w:p w:rsidR="00ED517E" w:rsidRPr="002A40E9" w:rsidRDefault="008D24B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电路设计及实物图连接</w:t>
            </w:r>
            <w:r w:rsidR="0040187B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985" w:type="dxa"/>
            <w:gridSpan w:val="3"/>
            <w:vAlign w:val="center"/>
          </w:tcPr>
          <w:p w:rsidR="00ED517E" w:rsidRPr="002A40E9" w:rsidRDefault="001B0148" w:rsidP="001B014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讨论哪种电路合适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/>
                <w:sz w:val="24"/>
              </w:rPr>
              <w:t>学生板演实物图的连接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:rsidR="00ED517E" w:rsidRPr="002A40E9" w:rsidRDefault="001B0148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虚拟实验演示电路接法不规范或错误对实验带来的影响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让学生深切感受到规范操作的重要性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ED517E" w:rsidTr="002A40E9">
        <w:trPr>
          <w:trHeight w:val="536"/>
        </w:trPr>
        <w:tc>
          <w:tcPr>
            <w:tcW w:w="1506" w:type="dxa"/>
            <w:vAlign w:val="center"/>
          </w:tcPr>
          <w:p w:rsidR="00ED517E" w:rsidRPr="002A40E9" w:rsidRDefault="00296DE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A40E9">
              <w:rPr>
                <w:rFonts w:ascii="宋体" w:eastAsia="宋体" w:hAnsi="宋体" w:hint="eastAsia"/>
                <w:sz w:val="24"/>
              </w:rPr>
              <w:t>数据的测量</w:t>
            </w:r>
          </w:p>
        </w:tc>
        <w:tc>
          <w:tcPr>
            <w:tcW w:w="1721" w:type="dxa"/>
            <w:gridSpan w:val="2"/>
            <w:vAlign w:val="center"/>
          </w:tcPr>
          <w:p w:rsidR="00ED517E" w:rsidRPr="002A40E9" w:rsidRDefault="0040187B" w:rsidP="0040187B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掌握电表读数的规则；知道</w:t>
            </w:r>
            <w:r>
              <w:rPr>
                <w:rFonts w:ascii="宋体" w:eastAsia="宋体" w:hAnsi="宋体"/>
                <w:sz w:val="24"/>
              </w:rPr>
              <w:t>数据测量时的规范操作</w:t>
            </w:r>
          </w:p>
        </w:tc>
        <w:tc>
          <w:tcPr>
            <w:tcW w:w="1559" w:type="dxa"/>
            <w:gridSpan w:val="2"/>
            <w:vAlign w:val="center"/>
          </w:tcPr>
          <w:p w:rsidR="00ED517E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电表读数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0187B" w:rsidRPr="002A40E9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数据测量的正确操作。</w:t>
            </w:r>
          </w:p>
        </w:tc>
        <w:tc>
          <w:tcPr>
            <w:tcW w:w="1985" w:type="dxa"/>
            <w:gridSpan w:val="3"/>
            <w:vAlign w:val="center"/>
          </w:tcPr>
          <w:p w:rsidR="00ED517E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电表的正确读数</w:t>
            </w:r>
            <w:r>
              <w:rPr>
                <w:rFonts w:ascii="宋体" w:eastAsia="宋体" w:hAnsi="宋体" w:hint="eastAsia"/>
                <w:sz w:val="24"/>
              </w:rPr>
              <w:t>；记录数据。</w:t>
            </w:r>
          </w:p>
          <w:p w:rsidR="0040187B" w:rsidRPr="002A40E9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517E" w:rsidRPr="002A40E9" w:rsidRDefault="0040187B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虚拟实验模拟电表的读数</w:t>
            </w:r>
            <w:r>
              <w:rPr>
                <w:rFonts w:ascii="宋体" w:eastAsia="宋体" w:hAnsi="宋体" w:hint="eastAsia"/>
                <w:sz w:val="24"/>
              </w:rPr>
              <w:t>，数据更清楚易读，且较易改变。</w:t>
            </w:r>
          </w:p>
        </w:tc>
      </w:tr>
      <w:tr w:rsidR="00B415D0" w:rsidTr="002A40E9">
        <w:trPr>
          <w:trHeight w:val="536"/>
        </w:trPr>
        <w:tc>
          <w:tcPr>
            <w:tcW w:w="1506" w:type="dxa"/>
            <w:vAlign w:val="center"/>
          </w:tcPr>
          <w:p w:rsidR="00B415D0" w:rsidRPr="002A40E9" w:rsidRDefault="00B415D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A40E9">
              <w:rPr>
                <w:rFonts w:ascii="宋体" w:eastAsia="宋体" w:hAnsi="宋体" w:hint="eastAsia"/>
                <w:sz w:val="24"/>
              </w:rPr>
              <w:t>曲线的绘制</w:t>
            </w:r>
            <w:r w:rsidR="002A40E9">
              <w:rPr>
                <w:rFonts w:ascii="宋体" w:eastAsia="宋体" w:hAnsi="宋体" w:hint="eastAsia"/>
                <w:sz w:val="24"/>
              </w:rPr>
              <w:t>及特征分析</w:t>
            </w:r>
          </w:p>
        </w:tc>
        <w:tc>
          <w:tcPr>
            <w:tcW w:w="1721" w:type="dxa"/>
            <w:gridSpan w:val="2"/>
            <w:vAlign w:val="center"/>
          </w:tcPr>
          <w:p w:rsidR="00B415D0" w:rsidRPr="002A40E9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知道如何将数据点连成曲线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/>
                <w:sz w:val="24"/>
              </w:rPr>
              <w:t>知道曲线的特征及成因</w:t>
            </w:r>
          </w:p>
        </w:tc>
        <w:tc>
          <w:tcPr>
            <w:tcW w:w="1559" w:type="dxa"/>
            <w:gridSpan w:val="2"/>
            <w:vAlign w:val="center"/>
          </w:tcPr>
          <w:p w:rsidR="00B415D0" w:rsidRPr="002A40E9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根据数据点进行连线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/>
                <w:sz w:val="24"/>
              </w:rPr>
              <w:t>分析小灯泡的伏安特性曲线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985" w:type="dxa"/>
            <w:gridSpan w:val="3"/>
            <w:vAlign w:val="center"/>
          </w:tcPr>
          <w:p w:rsidR="00B415D0" w:rsidRPr="002A40E9" w:rsidRDefault="004018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讨论连线的方法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/>
                <w:sz w:val="24"/>
              </w:rPr>
              <w:t>讨论曲线的特征及成因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:rsidR="00B415D0" w:rsidRPr="002A40E9" w:rsidRDefault="0040187B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Excel描点及绘制曲线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节省时间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绘图直观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ED517E">
        <w:trPr>
          <w:trHeight w:val="521"/>
        </w:trPr>
        <w:tc>
          <w:tcPr>
            <w:tcW w:w="9039" w:type="dxa"/>
            <w:gridSpan w:val="10"/>
            <w:vAlign w:val="center"/>
          </w:tcPr>
          <w:p w:rsidR="00ED517E" w:rsidRDefault="00EA00A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六、课后总结</w:t>
            </w:r>
          </w:p>
        </w:tc>
      </w:tr>
      <w:tr w:rsidR="00ED517E">
        <w:trPr>
          <w:trHeight w:val="1601"/>
        </w:trPr>
        <w:tc>
          <w:tcPr>
            <w:tcW w:w="9039" w:type="dxa"/>
            <w:gridSpan w:val="10"/>
          </w:tcPr>
          <w:p w:rsidR="00546E4D" w:rsidRDefault="00546E4D" w:rsidP="00F36E6E">
            <w:pPr>
              <w:adjustRightInd w:val="0"/>
              <w:snapToGrid w:val="0"/>
              <w:spacing w:afterLines="3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这节课是复习课，学生已经掌握了实验的原理，具备了一定的实验操作技能，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因此，这次复习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的实验演示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采用了央馆虚拟实验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。央馆的虚拟实验相比传统的实验有较大的优势。</w:t>
            </w:r>
          </w:p>
          <w:p w:rsidR="00546E4D" w:rsidRDefault="00546E4D" w:rsidP="00F36E6E">
            <w:pPr>
              <w:adjustRightInd w:val="0"/>
              <w:snapToGrid w:val="0"/>
              <w:spacing w:afterLines="3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1、能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节省实验操作时间，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器材的选择、实物连线、数据的改变都非常方便，不需要准备大量实验器材；</w:t>
            </w:r>
          </w:p>
          <w:p w:rsidR="000909EC" w:rsidRDefault="00546E4D" w:rsidP="00F36E6E">
            <w:pPr>
              <w:adjustRightInd w:val="0"/>
              <w:snapToGrid w:val="0"/>
              <w:spacing w:afterLines="3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可以演示实验操作不规范导致的问题，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如滑动变阻器滑片P在开关闭合前放置的位置，平时不可能真的让电表超负荷，只能口述。而央馆的虚拟实验可以较为方便地演示不规范操作，当虚拟实验中小灯泡烧毁、电流表烧毁时，学生的反应非常强烈，相信印象也会非常深刻。这能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引起学生关注并养成</w:t>
            </w:r>
            <w:r w:rsidR="000909EC" w:rsidRPr="00272A5F">
              <w:rPr>
                <w:rFonts w:asciiTheme="minorEastAsia" w:eastAsiaTheme="minorEastAsia" w:hAnsiTheme="minorEastAsia" w:hint="eastAsia"/>
                <w:sz w:val="24"/>
              </w:rPr>
              <w:t>严谨、规范的实验</w:t>
            </w:r>
            <w:r w:rsidR="000909EC">
              <w:rPr>
                <w:rFonts w:asciiTheme="minorEastAsia" w:eastAsiaTheme="minorEastAsia" w:hAnsiTheme="minorEastAsia" w:hint="eastAsia"/>
                <w:sz w:val="24"/>
              </w:rPr>
              <w:t>操作习惯。</w:t>
            </w:r>
          </w:p>
          <w:p w:rsidR="00ED517E" w:rsidRDefault="00546E4D" w:rsidP="00F36E6E">
            <w:pPr>
              <w:adjustRightInd w:val="0"/>
              <w:snapToGrid w:val="0"/>
              <w:spacing w:afterLines="30"/>
              <w:ind w:firstLineChars="200" w:firstLine="480"/>
              <w:rPr>
                <w:rFonts w:ascii="仿宋_GB2312" w:eastAsia="仿宋_GB2312" w:hAnsi="楷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="00C83A36">
              <w:rPr>
                <w:rFonts w:asciiTheme="minorEastAsia" w:eastAsiaTheme="minorEastAsia" w:hAnsiTheme="minorEastAsia" w:hint="eastAsia"/>
                <w:sz w:val="24"/>
              </w:rPr>
              <w:t>当然虚拟实验也有局限性，比如本来这节课想用多用电表粗测小灯泡电阻，但是虚拟试验中的多用电表功能非常单一，无法进行调零等操作，希望后期能增加功能。</w:t>
            </w:r>
          </w:p>
        </w:tc>
      </w:tr>
    </w:tbl>
    <w:p w:rsidR="00ED517E" w:rsidRDefault="00ED517E" w:rsidP="00721E6C">
      <w:pPr>
        <w:adjustRightInd w:val="0"/>
        <w:snapToGrid w:val="0"/>
        <w:spacing w:line="440" w:lineRule="exact"/>
      </w:pPr>
    </w:p>
    <w:sectPr w:rsidR="00ED517E" w:rsidSect="00ED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8B" w:rsidRDefault="0063648B" w:rsidP="00912431">
      <w:r>
        <w:separator/>
      </w:r>
    </w:p>
  </w:endnote>
  <w:endnote w:type="continuationSeparator" w:id="1">
    <w:p w:rsidR="0063648B" w:rsidRDefault="0063648B" w:rsidP="0091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8B" w:rsidRDefault="0063648B" w:rsidP="00912431">
      <w:r>
        <w:separator/>
      </w:r>
    </w:p>
  </w:footnote>
  <w:footnote w:type="continuationSeparator" w:id="1">
    <w:p w:rsidR="0063648B" w:rsidRDefault="0063648B" w:rsidP="00912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17E"/>
    <w:rsid w:val="000909EC"/>
    <w:rsid w:val="000B3CEF"/>
    <w:rsid w:val="001B0148"/>
    <w:rsid w:val="001D2C9A"/>
    <w:rsid w:val="00272A5F"/>
    <w:rsid w:val="00273705"/>
    <w:rsid w:val="00296DE5"/>
    <w:rsid w:val="002A40E9"/>
    <w:rsid w:val="002F771C"/>
    <w:rsid w:val="003917C6"/>
    <w:rsid w:val="0040187B"/>
    <w:rsid w:val="004A6D38"/>
    <w:rsid w:val="00546E4D"/>
    <w:rsid w:val="0063648B"/>
    <w:rsid w:val="0065643A"/>
    <w:rsid w:val="00671095"/>
    <w:rsid w:val="00721E6C"/>
    <w:rsid w:val="007353AD"/>
    <w:rsid w:val="007F6EB5"/>
    <w:rsid w:val="00810620"/>
    <w:rsid w:val="008D24B7"/>
    <w:rsid w:val="008E0C82"/>
    <w:rsid w:val="00912431"/>
    <w:rsid w:val="00940199"/>
    <w:rsid w:val="009E02B8"/>
    <w:rsid w:val="00B415D0"/>
    <w:rsid w:val="00C46710"/>
    <w:rsid w:val="00C83A36"/>
    <w:rsid w:val="00E61F9E"/>
    <w:rsid w:val="00EA00AD"/>
    <w:rsid w:val="00ED517E"/>
    <w:rsid w:val="00EF3C23"/>
    <w:rsid w:val="00F01984"/>
    <w:rsid w:val="00F36E6E"/>
    <w:rsid w:val="00F9291B"/>
    <w:rsid w:val="08256504"/>
    <w:rsid w:val="27F57181"/>
    <w:rsid w:val="37DD49CB"/>
    <w:rsid w:val="4F200EFB"/>
    <w:rsid w:val="604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1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2431"/>
    <w:rPr>
      <w:kern w:val="2"/>
      <w:sz w:val="18"/>
      <w:szCs w:val="18"/>
    </w:rPr>
  </w:style>
  <w:style w:type="paragraph" w:styleId="a4">
    <w:name w:val="footer"/>
    <w:basedOn w:val="a"/>
    <w:link w:val="Char0"/>
    <w:rsid w:val="0091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2431"/>
    <w:rPr>
      <w:kern w:val="2"/>
      <w:sz w:val="18"/>
      <w:szCs w:val="18"/>
    </w:rPr>
  </w:style>
  <w:style w:type="paragraph" w:styleId="a5">
    <w:name w:val="Balloon Text"/>
    <w:basedOn w:val="a"/>
    <w:link w:val="Char1"/>
    <w:rsid w:val="00721E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1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Happy</cp:lastModifiedBy>
  <cp:revision>24</cp:revision>
  <cp:lastPrinted>2021-05-14T02:43:00Z</cp:lastPrinted>
  <dcterms:created xsi:type="dcterms:W3CDTF">2014-10-29T12:08:00Z</dcterms:created>
  <dcterms:modified xsi:type="dcterms:W3CDTF">2021-06-20T09:20:00Z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F62037FA27B0471DB08A6D1B201BC958</vt:lpwstr>
  </property>
</Properties>
</file>